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4D" w:rsidRPr="007A014D" w:rsidRDefault="007A014D" w:rsidP="007A014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A014D">
        <w:rPr>
          <w:rFonts w:ascii="Arial" w:eastAsia="Times New Roman" w:hAnsi="Arial" w:cs="Times New Roman"/>
          <w:b/>
          <w:noProof/>
          <w:sz w:val="32"/>
          <w:szCs w:val="32"/>
        </w:rPr>
        <w:drawing>
          <wp:inline distT="0" distB="0" distL="0" distR="0" wp14:anchorId="1AAA9E6E" wp14:editId="1E8C90CB">
            <wp:extent cx="498475" cy="611505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4D" w:rsidRPr="007A014D" w:rsidRDefault="007A014D" w:rsidP="007A014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A014D">
        <w:rPr>
          <w:rFonts w:ascii="Arial" w:eastAsia="Times New Roman" w:hAnsi="Arial" w:cs="Times New Roman"/>
          <w:b/>
          <w:sz w:val="32"/>
          <w:szCs w:val="32"/>
        </w:rPr>
        <w:t>КОНТРОЛЬНО-СЧЕТНАЯ ПАЛАТА</w:t>
      </w:r>
    </w:p>
    <w:p w:rsidR="007A014D" w:rsidRPr="007A014D" w:rsidRDefault="007A014D" w:rsidP="007A014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A014D">
        <w:rPr>
          <w:rFonts w:ascii="Arial" w:eastAsia="Times New Roman" w:hAnsi="Arial" w:cs="Times New Roman"/>
          <w:b/>
          <w:sz w:val="32"/>
          <w:szCs w:val="32"/>
        </w:rPr>
        <w:t xml:space="preserve">ВОРОБЬЕВСКОГО МУНИЦИПАЛЬНОГО РАЙОНА </w:t>
      </w:r>
    </w:p>
    <w:p w:rsidR="007A014D" w:rsidRPr="007A014D" w:rsidRDefault="007A014D" w:rsidP="007A014D">
      <w:pPr>
        <w:spacing w:after="0" w:line="240" w:lineRule="auto"/>
        <w:jc w:val="center"/>
        <w:rPr>
          <w:rFonts w:ascii="Arial" w:eastAsia="Times New Roman" w:hAnsi="Arial" w:cs="Times New Roman"/>
          <w:b/>
          <w:sz w:val="4"/>
          <w:szCs w:val="4"/>
        </w:rPr>
      </w:pPr>
      <w:r w:rsidRPr="007A014D">
        <w:rPr>
          <w:rFonts w:ascii="Arial" w:eastAsia="Times New Roman" w:hAnsi="Arial" w:cs="Times New Roman"/>
          <w:b/>
          <w:sz w:val="32"/>
          <w:szCs w:val="32"/>
        </w:rPr>
        <w:t>ВОРОНЕЖСКОЙ ОБЛАСТИ</w:t>
      </w:r>
    </w:p>
    <w:p w:rsidR="007A014D" w:rsidRPr="007A014D" w:rsidRDefault="007A014D" w:rsidP="007A014D">
      <w:pPr>
        <w:spacing w:after="0" w:line="240" w:lineRule="auto"/>
        <w:jc w:val="center"/>
        <w:rPr>
          <w:rFonts w:ascii="Arial" w:eastAsia="Times New Roman" w:hAnsi="Arial" w:cs="Times New Roman"/>
          <w:b/>
          <w:sz w:val="4"/>
          <w:szCs w:val="4"/>
        </w:rPr>
      </w:pPr>
    </w:p>
    <w:p w:rsidR="007A014D" w:rsidRPr="007A014D" w:rsidRDefault="007A014D" w:rsidP="007A014D">
      <w:pPr>
        <w:spacing w:after="0" w:line="240" w:lineRule="auto"/>
        <w:jc w:val="center"/>
        <w:rPr>
          <w:rFonts w:ascii="Arial" w:eastAsia="Times New Roman" w:hAnsi="Arial" w:cs="Times New Roman"/>
          <w:b/>
          <w:sz w:val="4"/>
          <w:szCs w:val="4"/>
        </w:rPr>
      </w:pPr>
    </w:p>
    <w:p w:rsidR="007A014D" w:rsidRPr="007A014D" w:rsidRDefault="007A014D" w:rsidP="007A014D">
      <w:pPr>
        <w:spacing w:after="0" w:line="240" w:lineRule="auto"/>
        <w:jc w:val="center"/>
        <w:rPr>
          <w:rFonts w:ascii="Arial" w:eastAsia="Times New Roman" w:hAnsi="Arial" w:cs="Times New Roman"/>
          <w:b/>
          <w:sz w:val="4"/>
          <w:szCs w:val="4"/>
        </w:rPr>
      </w:pPr>
    </w:p>
    <w:p w:rsidR="007A014D" w:rsidRPr="007A014D" w:rsidRDefault="007A014D" w:rsidP="007A014D">
      <w:pPr>
        <w:pBdr>
          <w:top w:val="double" w:sz="4" w:space="1" w:color="auto"/>
        </w:pBdr>
        <w:tabs>
          <w:tab w:val="left" w:pos="9639"/>
        </w:tabs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7A014D">
        <w:rPr>
          <w:rFonts w:ascii="Arial" w:eastAsia="Times New Roman" w:hAnsi="Arial" w:cs="Times New Roman"/>
          <w:sz w:val="18"/>
          <w:szCs w:val="18"/>
        </w:rPr>
        <w:t>пл. Свободы, 1, с. Воробьевка, Воробьевский район, Воронежская область, 397570, тел. факс (47356) 3-11-98,</w:t>
      </w:r>
    </w:p>
    <w:p w:rsidR="007A014D" w:rsidRPr="007A014D" w:rsidRDefault="007A014D" w:rsidP="007A014D">
      <w:pPr>
        <w:pBdr>
          <w:top w:val="double" w:sz="4" w:space="1" w:color="auto"/>
        </w:pBdr>
        <w:tabs>
          <w:tab w:val="left" w:pos="9639"/>
        </w:tabs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</w:rPr>
      </w:pPr>
      <w:proofErr w:type="gramStart"/>
      <w:r w:rsidRPr="007A014D">
        <w:rPr>
          <w:rFonts w:ascii="Arial" w:eastAsia="Times New Roman" w:hAnsi="Arial" w:cs="Times New Roman"/>
          <w:sz w:val="18"/>
          <w:szCs w:val="18"/>
          <w:lang w:val="en-US"/>
        </w:rPr>
        <w:t>e</w:t>
      </w:r>
      <w:r w:rsidRPr="007A014D">
        <w:rPr>
          <w:rFonts w:ascii="Arial" w:eastAsia="Times New Roman" w:hAnsi="Arial" w:cs="Times New Roman"/>
          <w:sz w:val="18"/>
          <w:szCs w:val="18"/>
        </w:rPr>
        <w:t>-</w:t>
      </w:r>
      <w:r w:rsidRPr="007A014D">
        <w:rPr>
          <w:rFonts w:ascii="Arial" w:eastAsia="Times New Roman" w:hAnsi="Arial" w:cs="Times New Roman"/>
          <w:sz w:val="18"/>
          <w:szCs w:val="18"/>
          <w:lang w:val="en-US"/>
        </w:rPr>
        <w:t>mail</w:t>
      </w:r>
      <w:proofErr w:type="gramEnd"/>
      <w:r w:rsidRPr="007A014D">
        <w:rPr>
          <w:rFonts w:ascii="Arial" w:eastAsia="Times New Roman" w:hAnsi="Arial" w:cs="Times New Roman"/>
          <w:sz w:val="18"/>
          <w:szCs w:val="18"/>
        </w:rPr>
        <w:t xml:space="preserve">: </w:t>
      </w:r>
      <w:hyperlink r:id="rId6" w:history="1"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  <w:lang w:val="en-US"/>
          </w:rPr>
          <w:t>ksp</w:t>
        </w:r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</w:rPr>
          <w:t>.</w:t>
        </w:r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  <w:lang w:val="en-US"/>
          </w:rPr>
          <w:t>vorob</w:t>
        </w:r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</w:rPr>
          <w:t>@</w:t>
        </w:r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  <w:lang w:val="en-US"/>
          </w:rPr>
          <w:t>govvrn</w:t>
        </w:r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</w:rPr>
          <w:t>.</w:t>
        </w:r>
        <w:proofErr w:type="spellStart"/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7A014D">
        <w:rPr>
          <w:rFonts w:ascii="Arial" w:eastAsia="Times New Roman" w:hAnsi="Arial" w:cs="Times New Roman"/>
          <w:sz w:val="18"/>
          <w:szCs w:val="18"/>
        </w:rPr>
        <w:t xml:space="preserve"> ОКПО 73600759, ОГРН 1213600030401, ИНН/КПП  </w:t>
      </w:r>
      <w:r w:rsidRPr="007A014D">
        <w:rPr>
          <w:rFonts w:ascii="Arial" w:eastAsia="Times New Roman" w:hAnsi="Arial" w:cs="Arial"/>
          <w:sz w:val="18"/>
          <w:szCs w:val="18"/>
        </w:rPr>
        <w:t>3608000994/360801001</w:t>
      </w:r>
    </w:p>
    <w:p w:rsidR="007A014D" w:rsidRDefault="007A014D" w:rsidP="007A014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14D" w:rsidRDefault="007A014D" w:rsidP="007A014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14D" w:rsidRPr="007A014D" w:rsidRDefault="007A014D" w:rsidP="007A014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14D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</w:t>
      </w:r>
    </w:p>
    <w:p w:rsidR="007A014D" w:rsidRPr="007A014D" w:rsidRDefault="007A014D" w:rsidP="007A014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14D">
        <w:rPr>
          <w:rFonts w:ascii="Times New Roman" w:eastAsia="Times New Roman" w:hAnsi="Times New Roman" w:cs="Times New Roman"/>
          <w:sz w:val="28"/>
          <w:szCs w:val="28"/>
        </w:rPr>
        <w:t>председателя Контрольно-счетной палаты Воробьевского муниципального района Воронежской области</w:t>
      </w:r>
    </w:p>
    <w:p w:rsidR="007A014D" w:rsidRPr="007A014D" w:rsidRDefault="007A014D" w:rsidP="007A014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14D">
        <w:rPr>
          <w:rFonts w:ascii="Times New Roman" w:eastAsia="Times New Roman" w:hAnsi="Times New Roman" w:cs="Times New Roman"/>
          <w:sz w:val="28"/>
          <w:szCs w:val="28"/>
        </w:rPr>
        <w:t>от 01.11.2021 №2</w:t>
      </w:r>
    </w:p>
    <w:p w:rsidR="00477DE5" w:rsidRDefault="00477DE5" w:rsidP="00477DE5"/>
    <w:p w:rsidR="006D7C7C" w:rsidRDefault="006D7C7C"/>
    <w:p w:rsidR="006D7C7C" w:rsidRDefault="006D7C7C"/>
    <w:p w:rsidR="006D7C7C" w:rsidRPr="00543FE5" w:rsidRDefault="006D7C7C" w:rsidP="00477DE5">
      <w:pPr>
        <w:rPr>
          <w:rFonts w:ascii="Times New Roman" w:hAnsi="Times New Roman" w:cs="Times New Roman"/>
          <w:sz w:val="28"/>
          <w:szCs w:val="28"/>
        </w:rPr>
      </w:pPr>
    </w:p>
    <w:p w:rsidR="00C85593" w:rsidRDefault="00FB763C" w:rsidP="00543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E5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4337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43FE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477DE5">
        <w:rPr>
          <w:rFonts w:ascii="Times New Roman" w:hAnsi="Times New Roman" w:cs="Times New Roman"/>
          <w:sz w:val="28"/>
          <w:szCs w:val="28"/>
        </w:rPr>
        <w:t xml:space="preserve">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r w:rsidR="00543FE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D7C7C" w:rsidRPr="007A014D" w:rsidRDefault="00FB763C" w:rsidP="0054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4D">
        <w:rPr>
          <w:rFonts w:ascii="Times New Roman" w:hAnsi="Times New Roman" w:cs="Times New Roman"/>
          <w:b/>
          <w:sz w:val="28"/>
          <w:szCs w:val="28"/>
        </w:rPr>
        <w:t xml:space="preserve"> «Подготовка годового отчета о деятельности»</w:t>
      </w:r>
    </w:p>
    <w:p w:rsidR="00331836" w:rsidRDefault="00331836">
      <w:pPr>
        <w:rPr>
          <w:rFonts w:ascii="Times New Roman" w:hAnsi="Times New Roman" w:cs="Times New Roman"/>
          <w:sz w:val="28"/>
          <w:szCs w:val="28"/>
        </w:rPr>
      </w:pPr>
    </w:p>
    <w:p w:rsidR="00B23026" w:rsidRDefault="00B23026"/>
    <w:p w:rsidR="00331836" w:rsidRDefault="00331836"/>
    <w:p w:rsidR="00331836" w:rsidRDefault="00331836"/>
    <w:p w:rsidR="006D7C7C" w:rsidRDefault="00331836">
      <w:r>
        <w:t xml:space="preserve">                                                                        </w:t>
      </w:r>
    </w:p>
    <w:p w:rsidR="006D7C7C" w:rsidRDefault="006D7C7C"/>
    <w:p w:rsidR="006D7C7C" w:rsidRDefault="006D7C7C"/>
    <w:p w:rsidR="006D7C7C" w:rsidRDefault="006D7C7C">
      <w:pPr>
        <w:rPr>
          <w:rFonts w:ascii="Times New Roman" w:hAnsi="Times New Roman" w:cs="Times New Roman"/>
          <w:sz w:val="28"/>
          <w:szCs w:val="28"/>
        </w:rPr>
      </w:pPr>
    </w:p>
    <w:p w:rsidR="00267CF5" w:rsidRDefault="00267CF5">
      <w:pPr>
        <w:rPr>
          <w:rFonts w:ascii="Times New Roman" w:hAnsi="Times New Roman" w:cs="Times New Roman"/>
          <w:sz w:val="28"/>
          <w:szCs w:val="28"/>
        </w:rPr>
      </w:pPr>
    </w:p>
    <w:p w:rsidR="00267CF5" w:rsidRPr="00331836" w:rsidRDefault="00267CF5">
      <w:pPr>
        <w:rPr>
          <w:rFonts w:ascii="Times New Roman" w:hAnsi="Times New Roman" w:cs="Times New Roman"/>
          <w:sz w:val="28"/>
          <w:szCs w:val="28"/>
        </w:rPr>
      </w:pPr>
    </w:p>
    <w:p w:rsidR="007A014D" w:rsidRDefault="007A014D" w:rsidP="004D12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C7C" w:rsidRPr="004D12AD" w:rsidRDefault="00FB763C" w:rsidP="004D1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2A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D7C7C" w:rsidRPr="004D12AD" w:rsidRDefault="00FB763C">
      <w:pPr>
        <w:rPr>
          <w:rFonts w:ascii="Times New Roman" w:hAnsi="Times New Roman" w:cs="Times New Roman"/>
          <w:sz w:val="28"/>
          <w:szCs w:val="28"/>
        </w:rPr>
      </w:pPr>
      <w:r w:rsidRPr="004D12AD">
        <w:rPr>
          <w:rFonts w:ascii="Times New Roman" w:hAnsi="Times New Roman" w:cs="Times New Roman"/>
          <w:sz w:val="28"/>
          <w:szCs w:val="28"/>
        </w:rPr>
        <w:t xml:space="preserve"> 1.</w:t>
      </w:r>
      <w:r w:rsidR="00E84D37">
        <w:rPr>
          <w:rFonts w:ascii="Times New Roman" w:hAnsi="Times New Roman" w:cs="Times New Roman"/>
          <w:sz w:val="28"/>
          <w:szCs w:val="28"/>
        </w:rPr>
        <w:t xml:space="preserve"> Общие положения.</w:t>
      </w:r>
      <w:r w:rsidR="006D7C7C" w:rsidRPr="004D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7C" w:rsidRPr="004D12AD" w:rsidRDefault="00FB763C">
      <w:pPr>
        <w:rPr>
          <w:rFonts w:ascii="Times New Roman" w:hAnsi="Times New Roman" w:cs="Times New Roman"/>
          <w:sz w:val="28"/>
          <w:szCs w:val="28"/>
        </w:rPr>
      </w:pPr>
      <w:r w:rsidRPr="004D12AD">
        <w:rPr>
          <w:rFonts w:ascii="Times New Roman" w:hAnsi="Times New Roman" w:cs="Times New Roman"/>
          <w:sz w:val="28"/>
          <w:szCs w:val="28"/>
        </w:rPr>
        <w:t xml:space="preserve"> 2. Цель и задачи подгото</w:t>
      </w:r>
      <w:r w:rsidR="006D7C7C" w:rsidRPr="004D12AD">
        <w:rPr>
          <w:rFonts w:ascii="Times New Roman" w:hAnsi="Times New Roman" w:cs="Times New Roman"/>
          <w:sz w:val="28"/>
          <w:szCs w:val="28"/>
        </w:rPr>
        <w:t>вки Годового отчета</w:t>
      </w:r>
      <w:r w:rsidR="00E84D37">
        <w:rPr>
          <w:rFonts w:ascii="Times New Roman" w:hAnsi="Times New Roman" w:cs="Times New Roman"/>
          <w:sz w:val="28"/>
          <w:szCs w:val="28"/>
        </w:rPr>
        <w:t>.</w:t>
      </w:r>
    </w:p>
    <w:p w:rsidR="006D7C7C" w:rsidRPr="004D12AD" w:rsidRDefault="00FB763C">
      <w:pPr>
        <w:rPr>
          <w:rFonts w:ascii="Times New Roman" w:hAnsi="Times New Roman" w:cs="Times New Roman"/>
          <w:sz w:val="28"/>
          <w:szCs w:val="28"/>
        </w:rPr>
      </w:pPr>
      <w:r w:rsidRPr="004D12AD">
        <w:rPr>
          <w:rFonts w:ascii="Times New Roman" w:hAnsi="Times New Roman" w:cs="Times New Roman"/>
          <w:sz w:val="28"/>
          <w:szCs w:val="28"/>
        </w:rPr>
        <w:t xml:space="preserve"> 3. Требования к структуре и со</w:t>
      </w:r>
      <w:r w:rsidR="006D7C7C" w:rsidRPr="004D12AD">
        <w:rPr>
          <w:rFonts w:ascii="Times New Roman" w:hAnsi="Times New Roman" w:cs="Times New Roman"/>
          <w:sz w:val="28"/>
          <w:szCs w:val="28"/>
        </w:rPr>
        <w:t>держанию Годового отчета</w:t>
      </w:r>
      <w:r w:rsidR="00E84D37">
        <w:rPr>
          <w:rFonts w:ascii="Times New Roman" w:hAnsi="Times New Roman" w:cs="Times New Roman"/>
          <w:sz w:val="28"/>
          <w:szCs w:val="28"/>
        </w:rPr>
        <w:t>.</w:t>
      </w:r>
    </w:p>
    <w:p w:rsidR="006D7C7C" w:rsidRPr="004D12AD" w:rsidRDefault="00FB763C">
      <w:pPr>
        <w:rPr>
          <w:rFonts w:ascii="Times New Roman" w:hAnsi="Times New Roman" w:cs="Times New Roman"/>
          <w:sz w:val="28"/>
          <w:szCs w:val="28"/>
        </w:rPr>
      </w:pPr>
      <w:r w:rsidRPr="004D12AD">
        <w:rPr>
          <w:rFonts w:ascii="Times New Roman" w:hAnsi="Times New Roman" w:cs="Times New Roman"/>
          <w:sz w:val="28"/>
          <w:szCs w:val="28"/>
        </w:rPr>
        <w:t xml:space="preserve"> 4. Правила формирования количественн</w:t>
      </w:r>
      <w:r w:rsidR="006D7C7C" w:rsidRPr="004D12AD">
        <w:rPr>
          <w:rFonts w:ascii="Times New Roman" w:hAnsi="Times New Roman" w:cs="Times New Roman"/>
          <w:sz w:val="28"/>
          <w:szCs w:val="28"/>
        </w:rPr>
        <w:t>ых показателей Годового отчета</w:t>
      </w:r>
      <w:r w:rsidR="00E84D37">
        <w:rPr>
          <w:rFonts w:ascii="Times New Roman" w:hAnsi="Times New Roman" w:cs="Times New Roman"/>
          <w:sz w:val="28"/>
          <w:szCs w:val="28"/>
        </w:rPr>
        <w:t>.</w:t>
      </w:r>
      <w:r w:rsidR="006D7C7C" w:rsidRPr="004D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7C" w:rsidRPr="004D12AD" w:rsidRDefault="00FB763C">
      <w:pPr>
        <w:rPr>
          <w:rFonts w:ascii="Times New Roman" w:hAnsi="Times New Roman" w:cs="Times New Roman"/>
          <w:sz w:val="28"/>
          <w:szCs w:val="28"/>
        </w:rPr>
      </w:pPr>
      <w:r w:rsidRPr="004D12AD">
        <w:rPr>
          <w:rFonts w:ascii="Times New Roman" w:hAnsi="Times New Roman" w:cs="Times New Roman"/>
          <w:sz w:val="28"/>
          <w:szCs w:val="28"/>
        </w:rPr>
        <w:t xml:space="preserve"> 5. Порядок подготовки, утверждения и опубликования Годово</w:t>
      </w:r>
      <w:r w:rsidR="004D12AD">
        <w:rPr>
          <w:rFonts w:ascii="Times New Roman" w:hAnsi="Times New Roman" w:cs="Times New Roman"/>
          <w:sz w:val="28"/>
          <w:szCs w:val="28"/>
        </w:rPr>
        <w:t>го отчета</w:t>
      </w:r>
      <w:r w:rsidR="006D7C7C" w:rsidRPr="004D12AD">
        <w:rPr>
          <w:rFonts w:ascii="Times New Roman" w:hAnsi="Times New Roman" w:cs="Times New Roman"/>
          <w:sz w:val="28"/>
          <w:szCs w:val="28"/>
        </w:rPr>
        <w:t>.</w:t>
      </w:r>
    </w:p>
    <w:p w:rsidR="006D7C7C" w:rsidRPr="004D12AD" w:rsidRDefault="006D7C7C">
      <w:pPr>
        <w:rPr>
          <w:rFonts w:ascii="Times New Roman" w:hAnsi="Times New Roman" w:cs="Times New Roman"/>
          <w:sz w:val="28"/>
          <w:szCs w:val="28"/>
        </w:rPr>
      </w:pPr>
    </w:p>
    <w:p w:rsidR="006D7C7C" w:rsidRPr="004D12AD" w:rsidRDefault="006D7C7C">
      <w:pPr>
        <w:rPr>
          <w:rFonts w:ascii="Times New Roman" w:hAnsi="Times New Roman" w:cs="Times New Roman"/>
          <w:sz w:val="28"/>
          <w:szCs w:val="28"/>
        </w:rPr>
      </w:pPr>
    </w:p>
    <w:p w:rsidR="006D7C7C" w:rsidRPr="004D12AD" w:rsidRDefault="006D7C7C">
      <w:pPr>
        <w:rPr>
          <w:rFonts w:ascii="Times New Roman" w:hAnsi="Times New Roman" w:cs="Times New Roman"/>
          <w:sz w:val="28"/>
          <w:szCs w:val="28"/>
        </w:rPr>
      </w:pPr>
    </w:p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6D7C7C" w:rsidRDefault="006D7C7C"/>
    <w:p w:rsidR="007A014D" w:rsidRDefault="007A014D">
      <w:pPr>
        <w:rPr>
          <w:rFonts w:ascii="Times New Roman" w:hAnsi="Times New Roman" w:cs="Times New Roman"/>
          <w:sz w:val="28"/>
          <w:szCs w:val="28"/>
        </w:rPr>
      </w:pPr>
    </w:p>
    <w:p w:rsidR="006D7C7C" w:rsidRPr="00FB073A" w:rsidRDefault="00FB763C" w:rsidP="0014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  <w:r w:rsidR="0014695B">
        <w:rPr>
          <w:rFonts w:ascii="Times New Roman" w:hAnsi="Times New Roman" w:cs="Times New Roman"/>
          <w:sz w:val="28"/>
          <w:szCs w:val="28"/>
        </w:rPr>
        <w:t>.</w:t>
      </w:r>
    </w:p>
    <w:p w:rsidR="00F86942" w:rsidRPr="00FB073A" w:rsidRDefault="00FB763C" w:rsidP="0014695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 w:rsidR="00965F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073A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965F5A">
        <w:rPr>
          <w:rFonts w:ascii="Times New Roman" w:hAnsi="Times New Roman" w:cs="Times New Roman"/>
          <w:sz w:val="28"/>
          <w:szCs w:val="28"/>
        </w:rPr>
        <w:t xml:space="preserve">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r w:rsidR="00265914">
        <w:rPr>
          <w:rFonts w:ascii="Times New Roman" w:hAnsi="Times New Roman" w:cs="Times New Roman"/>
          <w:sz w:val="28"/>
          <w:szCs w:val="28"/>
        </w:rPr>
        <w:t xml:space="preserve"> </w:t>
      </w:r>
      <w:r w:rsidR="00965F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B073A">
        <w:rPr>
          <w:rFonts w:ascii="Times New Roman" w:hAnsi="Times New Roman" w:cs="Times New Roman"/>
          <w:sz w:val="28"/>
          <w:szCs w:val="28"/>
        </w:rPr>
        <w:t xml:space="preserve"> «Подготовка годового отчета о деятельности» (далее –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12625">
        <w:rPr>
          <w:rFonts w:ascii="Times New Roman" w:hAnsi="Times New Roman" w:cs="Times New Roman"/>
          <w:sz w:val="28"/>
          <w:szCs w:val="28"/>
        </w:rPr>
        <w:t xml:space="preserve"> с учетом Общих требований к стандартам внешнего государственного муниципального контроля </w:t>
      </w:r>
      <w:r w:rsidR="00DC3B9E">
        <w:rPr>
          <w:rFonts w:ascii="Times New Roman" w:hAnsi="Times New Roman" w:cs="Times New Roman"/>
          <w:sz w:val="28"/>
          <w:szCs w:val="28"/>
        </w:rPr>
        <w:t xml:space="preserve"> (утв. Коллегией Счетной палаты РФ (протокол от 17 октября 2014г. № 47к(993)</w:t>
      </w:r>
      <w:r w:rsidR="00513A48">
        <w:rPr>
          <w:rFonts w:ascii="Times New Roman" w:hAnsi="Times New Roman" w:cs="Times New Roman"/>
          <w:sz w:val="28"/>
          <w:szCs w:val="28"/>
        </w:rPr>
        <w:t xml:space="preserve">)),  </w:t>
      </w:r>
      <w:r w:rsidR="00CC5B0F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C95FFA">
        <w:rPr>
          <w:rFonts w:ascii="Times New Roman" w:hAnsi="Times New Roman" w:cs="Times New Roman"/>
          <w:sz w:val="28"/>
          <w:szCs w:val="28"/>
        </w:rPr>
        <w:t xml:space="preserve">е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r w:rsidR="00CC5B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B073A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Pr="00C95FFA">
        <w:rPr>
          <w:rFonts w:ascii="Times New Roman" w:hAnsi="Times New Roman" w:cs="Times New Roman"/>
          <w:sz w:val="28"/>
          <w:szCs w:val="28"/>
        </w:rPr>
        <w:t>области</w:t>
      </w:r>
      <w:r w:rsidR="00255622" w:rsidRPr="00C95FFA">
        <w:rPr>
          <w:rFonts w:ascii="Times New Roman" w:hAnsi="Times New Roman" w:cs="Times New Roman"/>
          <w:sz w:val="28"/>
          <w:szCs w:val="28"/>
        </w:rPr>
        <w:t xml:space="preserve"> от </w:t>
      </w:r>
      <w:r w:rsidR="00C95FFA" w:rsidRPr="00C95FFA">
        <w:rPr>
          <w:rFonts w:ascii="Times New Roman" w:eastAsia="Times New Roman" w:hAnsi="Times New Roman" w:cs="Times New Roman"/>
          <w:sz w:val="28"/>
          <w:szCs w:val="28"/>
        </w:rPr>
        <w:t xml:space="preserve"> 19.10.2021 г.</w:t>
      </w:r>
      <w:r w:rsidR="00C95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FFA" w:rsidRPr="00C95FFA">
        <w:rPr>
          <w:rFonts w:ascii="Times New Roman" w:eastAsia="Times New Roman" w:hAnsi="Times New Roman" w:cs="Times New Roman"/>
          <w:sz w:val="28"/>
          <w:szCs w:val="28"/>
        </w:rPr>
        <w:t xml:space="preserve">№ 38 </w:t>
      </w:r>
      <w:r w:rsidR="00255622" w:rsidRPr="001626F3">
        <w:rPr>
          <w:rFonts w:ascii="Times New Roman" w:hAnsi="Times New Roman" w:cs="Times New Roman"/>
          <w:sz w:val="28"/>
          <w:szCs w:val="28"/>
        </w:rPr>
        <w:t>,</w:t>
      </w:r>
      <w:r w:rsidR="00255622">
        <w:rPr>
          <w:rFonts w:ascii="Times New Roman" w:hAnsi="Times New Roman" w:cs="Times New Roman"/>
          <w:sz w:val="28"/>
          <w:szCs w:val="28"/>
        </w:rPr>
        <w:t xml:space="preserve"> </w:t>
      </w:r>
      <w:r w:rsidRPr="00FB073A">
        <w:rPr>
          <w:rFonts w:ascii="Times New Roman" w:hAnsi="Times New Roman" w:cs="Times New Roman"/>
          <w:sz w:val="28"/>
          <w:szCs w:val="28"/>
        </w:rPr>
        <w:t xml:space="preserve">а также в соответствии </w:t>
      </w:r>
      <w:r w:rsidR="00255622">
        <w:rPr>
          <w:rFonts w:ascii="Times New Roman" w:hAnsi="Times New Roman" w:cs="Times New Roman"/>
          <w:sz w:val="28"/>
          <w:szCs w:val="28"/>
        </w:rPr>
        <w:t xml:space="preserve"> с </w:t>
      </w:r>
      <w:r w:rsidRPr="00FB073A">
        <w:rPr>
          <w:rFonts w:ascii="Times New Roman" w:hAnsi="Times New Roman" w:cs="Times New Roman"/>
          <w:sz w:val="28"/>
          <w:szCs w:val="28"/>
        </w:rPr>
        <w:t>Регламент</w:t>
      </w:r>
      <w:r w:rsidR="00255622">
        <w:rPr>
          <w:rFonts w:ascii="Times New Roman" w:hAnsi="Times New Roman" w:cs="Times New Roman"/>
          <w:sz w:val="28"/>
          <w:szCs w:val="28"/>
        </w:rPr>
        <w:t>ом</w:t>
      </w:r>
      <w:r w:rsidRPr="00FB073A">
        <w:rPr>
          <w:rFonts w:ascii="Times New Roman" w:hAnsi="Times New Roman" w:cs="Times New Roman"/>
          <w:sz w:val="28"/>
          <w:szCs w:val="28"/>
        </w:rPr>
        <w:t xml:space="preserve">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E315FD">
        <w:rPr>
          <w:rFonts w:ascii="Times New Roman" w:hAnsi="Times New Roman" w:cs="Times New Roman"/>
          <w:sz w:val="28"/>
          <w:szCs w:val="28"/>
        </w:rPr>
        <w:t xml:space="preserve">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r w:rsidR="00E315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073A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F86942" w:rsidRPr="00FB073A" w:rsidRDefault="00411B37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.2. Целью настоящего Стандарта является установление общих принципов и правил подготовки годового отчета о деятельности (далее – Годовой отчет)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DF1EEE">
        <w:rPr>
          <w:rFonts w:ascii="Times New Roman" w:hAnsi="Times New Roman" w:cs="Times New Roman"/>
          <w:sz w:val="28"/>
          <w:szCs w:val="28"/>
        </w:rPr>
        <w:t xml:space="preserve">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r w:rsidR="00DF1E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DF1EE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 Воронежской</w:t>
      </w:r>
      <w:proofErr w:type="gramEnd"/>
      <w:r w:rsidR="00FB763C" w:rsidRPr="00FB073A">
        <w:rPr>
          <w:rFonts w:ascii="Times New Roman" w:hAnsi="Times New Roman" w:cs="Times New Roman"/>
          <w:sz w:val="28"/>
          <w:szCs w:val="28"/>
        </w:rPr>
        <w:t xml:space="preserve"> области (далее –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7CD5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1.3. Задачи Стандарта:</w:t>
      </w:r>
    </w:p>
    <w:p w:rsidR="00CC7CD5" w:rsidRDefault="00FB763C" w:rsidP="00146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– определение требований к структуре и содержанию Годового отчета;</w:t>
      </w:r>
    </w:p>
    <w:p w:rsidR="00C95FFA" w:rsidRDefault="00FB763C" w:rsidP="00146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 – установление порядка организации работы по подготовке Годового отчета; </w:t>
      </w:r>
    </w:p>
    <w:p w:rsidR="00F86942" w:rsidRDefault="00FB763C" w:rsidP="00146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– установление порядка утверждения и опубликования Годового отчета. </w:t>
      </w:r>
    </w:p>
    <w:p w:rsidR="00CC7CD5" w:rsidRPr="00FB073A" w:rsidRDefault="00CC7CD5" w:rsidP="00146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942" w:rsidRPr="00FB073A" w:rsidRDefault="00FB763C" w:rsidP="0014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2. Цель и задачи подготовки Годового отчета</w:t>
      </w:r>
      <w:r w:rsidR="0014695B">
        <w:rPr>
          <w:rFonts w:ascii="Times New Roman" w:hAnsi="Times New Roman" w:cs="Times New Roman"/>
          <w:sz w:val="28"/>
          <w:szCs w:val="28"/>
        </w:rPr>
        <w:t>.</w:t>
      </w:r>
    </w:p>
    <w:p w:rsidR="00F86942" w:rsidRPr="00FB073A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2.1. Целью подготовки Годового отчета является реализация принципа гласности в деятельности органа внешнего </w:t>
      </w:r>
      <w:r w:rsidR="001A76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073A">
        <w:rPr>
          <w:rFonts w:ascii="Times New Roman" w:hAnsi="Times New Roman" w:cs="Times New Roman"/>
          <w:sz w:val="28"/>
          <w:szCs w:val="28"/>
        </w:rPr>
        <w:t xml:space="preserve"> финансового контроля путем информирования </w:t>
      </w:r>
      <w:r w:rsidR="00083051">
        <w:rPr>
          <w:rFonts w:ascii="Times New Roman" w:hAnsi="Times New Roman" w:cs="Times New Roman"/>
          <w:sz w:val="28"/>
          <w:szCs w:val="28"/>
        </w:rPr>
        <w:t xml:space="preserve">Совета народных </w:t>
      </w:r>
      <w:proofErr w:type="gramStart"/>
      <w:r w:rsidR="0008305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83051" w:rsidRPr="00083051">
        <w:rPr>
          <w:rFonts w:ascii="Times New Roman" w:hAnsi="Times New Roman" w:cs="Times New Roman"/>
          <w:sz w:val="28"/>
          <w:szCs w:val="28"/>
        </w:rPr>
        <w:t xml:space="preserve">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proofErr w:type="gramEnd"/>
      <w:r w:rsidR="00083051">
        <w:rPr>
          <w:rFonts w:ascii="Times New Roman" w:hAnsi="Times New Roman" w:cs="Times New Roman"/>
          <w:sz w:val="28"/>
          <w:szCs w:val="28"/>
        </w:rPr>
        <w:t xml:space="preserve"> </w:t>
      </w:r>
      <w:r w:rsidR="0038033A">
        <w:rPr>
          <w:rFonts w:ascii="Times New Roman" w:hAnsi="Times New Roman" w:cs="Times New Roman"/>
          <w:sz w:val="28"/>
          <w:szCs w:val="28"/>
        </w:rPr>
        <w:t xml:space="preserve">муниципального района и главы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r w:rsidR="0038033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073A">
        <w:rPr>
          <w:rFonts w:ascii="Times New Roman" w:hAnsi="Times New Roman" w:cs="Times New Roman"/>
          <w:sz w:val="28"/>
          <w:szCs w:val="28"/>
        </w:rPr>
        <w:t xml:space="preserve"> </w:t>
      </w:r>
      <w:r w:rsidR="00C85593">
        <w:rPr>
          <w:rFonts w:ascii="Times New Roman" w:hAnsi="Times New Roman" w:cs="Times New Roman"/>
          <w:sz w:val="28"/>
          <w:szCs w:val="28"/>
        </w:rPr>
        <w:t xml:space="preserve"> </w:t>
      </w:r>
      <w:r w:rsidRPr="00FB073A">
        <w:rPr>
          <w:rFonts w:ascii="Times New Roman" w:hAnsi="Times New Roman" w:cs="Times New Roman"/>
          <w:sz w:val="28"/>
          <w:szCs w:val="28"/>
        </w:rPr>
        <w:t xml:space="preserve">о результатах деятельности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1A7668">
        <w:rPr>
          <w:rFonts w:ascii="Times New Roman" w:hAnsi="Times New Roman" w:cs="Times New Roman"/>
          <w:sz w:val="28"/>
          <w:szCs w:val="28"/>
        </w:rPr>
        <w:t xml:space="preserve"> </w:t>
      </w:r>
      <w:r w:rsidRPr="00FB073A">
        <w:rPr>
          <w:rFonts w:ascii="Times New Roman" w:hAnsi="Times New Roman" w:cs="Times New Roman"/>
          <w:sz w:val="28"/>
          <w:szCs w:val="28"/>
        </w:rPr>
        <w:t xml:space="preserve"> в отчетном году. </w:t>
      </w:r>
    </w:p>
    <w:p w:rsidR="0001302A" w:rsidRDefault="00FB763C" w:rsidP="001469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2.2. При формировании Годового отчета решаются следующие задачи: </w:t>
      </w:r>
    </w:p>
    <w:p w:rsidR="0001302A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– обобщаются результаты контрольной, экспертно-анали</w:t>
      </w:r>
      <w:r w:rsidR="0001302A">
        <w:rPr>
          <w:rFonts w:ascii="Times New Roman" w:hAnsi="Times New Roman" w:cs="Times New Roman"/>
          <w:sz w:val="28"/>
          <w:szCs w:val="28"/>
        </w:rPr>
        <w:t xml:space="preserve">тической и иной </w:t>
      </w:r>
      <w:proofErr w:type="gramStart"/>
      <w:r w:rsidR="0001302A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7A014D">
        <w:rPr>
          <w:rFonts w:ascii="Times New Roman" w:hAnsi="Times New Roman" w:cs="Times New Roman"/>
          <w:sz w:val="28"/>
          <w:szCs w:val="28"/>
        </w:rPr>
        <w:t>Контрольно</w:t>
      </w:r>
      <w:proofErr w:type="gramEnd"/>
      <w:r w:rsidR="007A014D">
        <w:rPr>
          <w:rFonts w:ascii="Times New Roman" w:hAnsi="Times New Roman" w:cs="Times New Roman"/>
          <w:sz w:val="28"/>
          <w:szCs w:val="28"/>
        </w:rPr>
        <w:t>-счетной палаты</w:t>
      </w:r>
      <w:r w:rsidRPr="00FB073A">
        <w:rPr>
          <w:rFonts w:ascii="Times New Roman" w:hAnsi="Times New Roman" w:cs="Times New Roman"/>
          <w:sz w:val="28"/>
          <w:szCs w:val="28"/>
        </w:rPr>
        <w:t>;</w:t>
      </w:r>
    </w:p>
    <w:p w:rsidR="009208F8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 – анализируются результаты исполнения требований и предложений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FB073A">
        <w:rPr>
          <w:rFonts w:ascii="Times New Roman" w:hAnsi="Times New Roman" w:cs="Times New Roman"/>
          <w:sz w:val="28"/>
          <w:szCs w:val="28"/>
        </w:rPr>
        <w:t xml:space="preserve"> по устранению выя</w:t>
      </w:r>
      <w:r w:rsidR="009208F8">
        <w:rPr>
          <w:rFonts w:ascii="Times New Roman" w:hAnsi="Times New Roman" w:cs="Times New Roman"/>
          <w:sz w:val="28"/>
          <w:szCs w:val="28"/>
        </w:rPr>
        <w:t>вленных нарушений и недостатков.</w:t>
      </w:r>
    </w:p>
    <w:p w:rsidR="003851F2" w:rsidRDefault="00FB763C" w:rsidP="0014695B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 </w:t>
      </w:r>
      <w:r w:rsidR="003851F2">
        <w:rPr>
          <w:rFonts w:ascii="Times New Roman" w:hAnsi="Times New Roman" w:cs="Times New Roman"/>
          <w:sz w:val="28"/>
          <w:szCs w:val="28"/>
        </w:rPr>
        <w:tab/>
      </w:r>
    </w:p>
    <w:p w:rsidR="009208F8" w:rsidRPr="00FB073A" w:rsidRDefault="00FB763C" w:rsidP="0014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3. Требования к структу</w:t>
      </w:r>
      <w:r w:rsidR="009208F8">
        <w:rPr>
          <w:rFonts w:ascii="Times New Roman" w:hAnsi="Times New Roman" w:cs="Times New Roman"/>
          <w:sz w:val="28"/>
          <w:szCs w:val="28"/>
        </w:rPr>
        <w:t>ре и содержанию Годового отчета</w:t>
      </w:r>
      <w:r w:rsidR="0014695B">
        <w:rPr>
          <w:rFonts w:ascii="Times New Roman" w:hAnsi="Times New Roman" w:cs="Times New Roman"/>
          <w:sz w:val="28"/>
          <w:szCs w:val="28"/>
        </w:rPr>
        <w:t>.</w:t>
      </w:r>
    </w:p>
    <w:p w:rsidR="009208F8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3.1. Годовой отчет может включать следующие разделы: </w:t>
      </w:r>
    </w:p>
    <w:p w:rsidR="00316430" w:rsidRDefault="00316430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95FFA">
        <w:rPr>
          <w:rFonts w:ascii="Times New Roman" w:hAnsi="Times New Roman" w:cs="Times New Roman"/>
          <w:sz w:val="28"/>
          <w:szCs w:val="28"/>
        </w:rPr>
        <w:t xml:space="preserve"> </w:t>
      </w:r>
      <w:r w:rsidR="00FB763C" w:rsidRPr="00FB073A">
        <w:rPr>
          <w:rFonts w:ascii="Times New Roman" w:hAnsi="Times New Roman" w:cs="Times New Roman"/>
          <w:sz w:val="28"/>
          <w:szCs w:val="28"/>
        </w:rPr>
        <w:t>основные результаты деятельности;</w:t>
      </w:r>
    </w:p>
    <w:p w:rsidR="00316430" w:rsidRDefault="00316430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95FFA">
        <w:rPr>
          <w:rFonts w:ascii="Times New Roman" w:hAnsi="Times New Roman" w:cs="Times New Roman"/>
          <w:sz w:val="28"/>
          <w:szCs w:val="28"/>
        </w:rPr>
        <w:t xml:space="preserve"> </w:t>
      </w:r>
      <w:r w:rsidR="00FB763C" w:rsidRPr="00FB073A">
        <w:rPr>
          <w:rFonts w:ascii="Times New Roman" w:hAnsi="Times New Roman" w:cs="Times New Roman"/>
          <w:sz w:val="28"/>
          <w:szCs w:val="28"/>
        </w:rPr>
        <w:t>результаты контрольных мероприятий;</w:t>
      </w:r>
    </w:p>
    <w:p w:rsidR="00316430" w:rsidRDefault="00316430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95FFA">
        <w:rPr>
          <w:rFonts w:ascii="Times New Roman" w:hAnsi="Times New Roman" w:cs="Times New Roman"/>
          <w:sz w:val="28"/>
          <w:szCs w:val="28"/>
        </w:rPr>
        <w:t xml:space="preserve"> 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результаты экспертно-аналитических мероприятий; </w:t>
      </w:r>
    </w:p>
    <w:p w:rsidR="00316430" w:rsidRDefault="00316430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95FFA">
        <w:rPr>
          <w:rFonts w:ascii="Times New Roman" w:hAnsi="Times New Roman" w:cs="Times New Roman"/>
          <w:sz w:val="28"/>
          <w:szCs w:val="28"/>
        </w:rPr>
        <w:t xml:space="preserve"> 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деятельность по совершенствованию внешнего муниципального финансового контроля; </w:t>
      </w:r>
    </w:p>
    <w:p w:rsidR="00316430" w:rsidRDefault="00951CEE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95FFA">
        <w:rPr>
          <w:rFonts w:ascii="Times New Roman" w:hAnsi="Times New Roman" w:cs="Times New Roman"/>
          <w:sz w:val="28"/>
          <w:szCs w:val="28"/>
        </w:rPr>
        <w:t xml:space="preserve"> 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задачи на следующий плановый период; </w:t>
      </w:r>
    </w:p>
    <w:p w:rsidR="00F86942" w:rsidRDefault="00951CEE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95FFA">
        <w:rPr>
          <w:rFonts w:ascii="Times New Roman" w:hAnsi="Times New Roman" w:cs="Times New Roman"/>
          <w:sz w:val="28"/>
          <w:szCs w:val="28"/>
        </w:rPr>
        <w:t xml:space="preserve"> </w:t>
      </w:r>
      <w:r w:rsidR="00FB763C" w:rsidRPr="00FB073A">
        <w:rPr>
          <w:rFonts w:ascii="Times New Roman" w:hAnsi="Times New Roman" w:cs="Times New Roman"/>
          <w:sz w:val="28"/>
          <w:szCs w:val="28"/>
        </w:rPr>
        <w:t>ины</w:t>
      </w:r>
      <w:r w:rsidR="00F86942" w:rsidRPr="00FB073A">
        <w:rPr>
          <w:rFonts w:ascii="Times New Roman" w:hAnsi="Times New Roman" w:cs="Times New Roman"/>
          <w:sz w:val="28"/>
          <w:szCs w:val="28"/>
        </w:rPr>
        <w:t xml:space="preserve">е разделы (при необходимости). </w:t>
      </w:r>
    </w:p>
    <w:p w:rsidR="00F259F9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 3.2. В основные результаты деятельности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FB073A">
        <w:rPr>
          <w:rFonts w:ascii="Times New Roman" w:hAnsi="Times New Roman" w:cs="Times New Roman"/>
          <w:sz w:val="28"/>
          <w:szCs w:val="28"/>
        </w:rPr>
        <w:t>, как правило, включаются следующие показатели:</w:t>
      </w:r>
    </w:p>
    <w:p w:rsidR="00F259F9" w:rsidRDefault="00822A5F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95FFA">
        <w:rPr>
          <w:rFonts w:ascii="Times New Roman" w:hAnsi="Times New Roman" w:cs="Times New Roman"/>
          <w:sz w:val="28"/>
          <w:szCs w:val="28"/>
        </w:rPr>
        <w:t xml:space="preserve"> 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количество проведенных контрольных и экспертно-аналитических мероприятий; </w:t>
      </w:r>
    </w:p>
    <w:p w:rsidR="005034EE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– общая информация о выявленных нарушениях и недостатках (количество и сумма выявленных нарушений и недостатков, в том числе по видам: нецелевое и неэффективное использование бюджетных средств, неэффективное использование </w:t>
      </w:r>
      <w:r w:rsidR="00822A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073A">
        <w:rPr>
          <w:rFonts w:ascii="Times New Roman" w:hAnsi="Times New Roman" w:cs="Times New Roman"/>
          <w:sz w:val="28"/>
          <w:szCs w:val="28"/>
        </w:rPr>
        <w:t xml:space="preserve"> имущества, иные нарушения и недостатки);</w:t>
      </w:r>
    </w:p>
    <w:p w:rsidR="005034EE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 </w:t>
      </w:r>
      <w:r w:rsidR="00EA301C">
        <w:rPr>
          <w:rFonts w:ascii="Times New Roman" w:hAnsi="Times New Roman" w:cs="Times New Roman"/>
          <w:sz w:val="28"/>
          <w:szCs w:val="28"/>
        </w:rPr>
        <w:t>–</w:t>
      </w:r>
      <w:r w:rsidR="00C95FFA">
        <w:rPr>
          <w:rFonts w:ascii="Times New Roman" w:hAnsi="Times New Roman" w:cs="Times New Roman"/>
          <w:sz w:val="28"/>
          <w:szCs w:val="28"/>
        </w:rPr>
        <w:t xml:space="preserve"> </w:t>
      </w:r>
      <w:r w:rsidRPr="00FB073A">
        <w:rPr>
          <w:rFonts w:ascii="Times New Roman" w:hAnsi="Times New Roman" w:cs="Times New Roman"/>
          <w:sz w:val="28"/>
          <w:szCs w:val="28"/>
        </w:rPr>
        <w:t>количество направленных представлений и предписаний, количество содержащихся в них требований и предложений, в т.ч. количество исполненных требований и предложений в отчетном году;</w:t>
      </w:r>
    </w:p>
    <w:p w:rsidR="005034EE" w:rsidRDefault="00EA301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95FFA">
        <w:rPr>
          <w:rFonts w:ascii="Times New Roman" w:hAnsi="Times New Roman" w:cs="Times New Roman"/>
          <w:sz w:val="28"/>
          <w:szCs w:val="28"/>
        </w:rPr>
        <w:t xml:space="preserve"> </w:t>
      </w:r>
      <w:r w:rsidR="00FB763C" w:rsidRPr="00FB073A">
        <w:rPr>
          <w:rFonts w:ascii="Times New Roman" w:hAnsi="Times New Roman" w:cs="Times New Roman"/>
          <w:sz w:val="28"/>
          <w:szCs w:val="28"/>
        </w:rPr>
        <w:t>количество предложений, содержащихся в информационных письмах, направленных в органы местного самоуправления, количество реализованных предложений;</w:t>
      </w:r>
    </w:p>
    <w:p w:rsidR="005034EE" w:rsidRDefault="00EA301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FFA">
        <w:rPr>
          <w:rFonts w:ascii="Times New Roman" w:hAnsi="Times New Roman" w:cs="Times New Roman"/>
          <w:sz w:val="28"/>
          <w:szCs w:val="28"/>
        </w:rPr>
        <w:t xml:space="preserve">- 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общая информация об устранении нарушений и недостатков (суммы средств, возмещенных в бюджет; суммы, на которые дополнительно выполнены работы и услуги; стоимость имущества, по которому устранены нарушения в учете или неэффективное использование, количество принятых нормативных правовых актов, локальных актов объектов контроля и т.д.); </w:t>
      </w:r>
    </w:p>
    <w:p w:rsidR="00F86942" w:rsidRPr="00FB073A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– другая информация. </w:t>
      </w:r>
    </w:p>
    <w:p w:rsidR="00EA301C" w:rsidRDefault="00F86942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3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.3. В разделах о контрольной и экспертно-аналитической деятельности отражаются основные результаты проведенных </w:t>
      </w:r>
      <w:r w:rsidR="009B7F82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 мероприятий. В данных разделах может содержаться следующая информация:</w:t>
      </w:r>
    </w:p>
    <w:p w:rsidR="007A1A38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– краткая характеристика результатов деятельности объектов контроля;</w:t>
      </w:r>
    </w:p>
    <w:p w:rsidR="000A7DCD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 – краткая характеристика основных нарушений и недостатков, их причин и последствий; </w:t>
      </w:r>
    </w:p>
    <w:p w:rsidR="000A7DCD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– информация о внес</w:t>
      </w:r>
      <w:bookmarkStart w:id="0" w:name="_GoBack"/>
      <w:bookmarkEnd w:id="0"/>
      <w:r w:rsidRPr="00FB073A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9B7F82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proofErr w:type="gramStart"/>
      <w:r w:rsidR="009B7F82">
        <w:rPr>
          <w:rFonts w:ascii="Times New Roman" w:hAnsi="Times New Roman" w:cs="Times New Roman"/>
          <w:sz w:val="28"/>
          <w:szCs w:val="28"/>
        </w:rPr>
        <w:t>палатой</w:t>
      </w:r>
      <w:r w:rsidR="000A7DCD">
        <w:rPr>
          <w:rFonts w:ascii="Times New Roman" w:hAnsi="Times New Roman" w:cs="Times New Roman"/>
          <w:sz w:val="28"/>
          <w:szCs w:val="28"/>
        </w:rPr>
        <w:t xml:space="preserve"> </w:t>
      </w:r>
      <w:r w:rsidRPr="00FB073A">
        <w:rPr>
          <w:rFonts w:ascii="Times New Roman" w:hAnsi="Times New Roman" w:cs="Times New Roman"/>
          <w:sz w:val="28"/>
          <w:szCs w:val="28"/>
        </w:rPr>
        <w:t xml:space="preserve"> требованиях</w:t>
      </w:r>
      <w:proofErr w:type="gramEnd"/>
      <w:r w:rsidRPr="00FB073A">
        <w:rPr>
          <w:rFonts w:ascii="Times New Roman" w:hAnsi="Times New Roman" w:cs="Times New Roman"/>
          <w:sz w:val="28"/>
          <w:szCs w:val="28"/>
        </w:rPr>
        <w:t xml:space="preserve"> и предложениях; </w:t>
      </w:r>
    </w:p>
    <w:p w:rsidR="000A7DCD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– результаты устр</w:t>
      </w:r>
      <w:r w:rsidR="00C95FFA">
        <w:rPr>
          <w:rFonts w:ascii="Times New Roman" w:hAnsi="Times New Roman" w:cs="Times New Roman"/>
          <w:sz w:val="28"/>
          <w:szCs w:val="28"/>
        </w:rPr>
        <w:t>анения нарушений и недостатков.</w:t>
      </w:r>
    </w:p>
    <w:p w:rsidR="00F86942" w:rsidRPr="00FB073A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lastRenderedPageBreak/>
        <w:t xml:space="preserve">Как правило, в отчете приводится характеристика наиболее значимых мероприятий. При характеристике мероприятий возможно обобщение результатов по однотипным объектам, однотипным нарушениям и недостаткам или по другим признакам. Группировка мероприятий в тексте разделов (выделение подразделов) может производиться по направлениям деятельности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FB073A">
        <w:rPr>
          <w:rFonts w:ascii="Times New Roman" w:hAnsi="Times New Roman" w:cs="Times New Roman"/>
          <w:sz w:val="28"/>
          <w:szCs w:val="28"/>
        </w:rPr>
        <w:t xml:space="preserve">, разделам бюджетной классификации, государственным программам и т.д. </w:t>
      </w:r>
    </w:p>
    <w:p w:rsidR="00C32A02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3.4. В разделе о деятельности по совершенствованию внешнего муниципального финансового контроля могут приводиться данные о разработанных </w:t>
      </w:r>
      <w:r w:rsidR="009B7F82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FB073A">
        <w:rPr>
          <w:rFonts w:ascii="Times New Roman" w:hAnsi="Times New Roman" w:cs="Times New Roman"/>
          <w:sz w:val="28"/>
          <w:szCs w:val="28"/>
        </w:rPr>
        <w:t xml:space="preserve"> стандартах и методиках осуществления внешнего </w:t>
      </w:r>
      <w:r w:rsidR="005D2B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073A">
        <w:rPr>
          <w:rFonts w:ascii="Times New Roman" w:hAnsi="Times New Roman" w:cs="Times New Roman"/>
          <w:sz w:val="28"/>
          <w:szCs w:val="28"/>
        </w:rPr>
        <w:t xml:space="preserve"> финансового контроля, развитии информатизации, электронного взаимодействия и т.д. Кроме того, в этом разделе могут излагаться результаты взаимодействия </w:t>
      </w:r>
      <w:r w:rsidR="009B7F82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proofErr w:type="gramStart"/>
      <w:r w:rsidR="009B7F82">
        <w:rPr>
          <w:rFonts w:ascii="Times New Roman" w:hAnsi="Times New Roman" w:cs="Times New Roman"/>
          <w:sz w:val="28"/>
          <w:szCs w:val="28"/>
        </w:rPr>
        <w:t>палатой</w:t>
      </w:r>
      <w:r w:rsidR="005D2B22">
        <w:rPr>
          <w:rFonts w:ascii="Times New Roman" w:hAnsi="Times New Roman" w:cs="Times New Roman"/>
          <w:sz w:val="28"/>
          <w:szCs w:val="28"/>
        </w:rPr>
        <w:t xml:space="preserve"> </w:t>
      </w:r>
      <w:r w:rsidR="007A1A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073A">
        <w:rPr>
          <w:rFonts w:ascii="Times New Roman" w:hAnsi="Times New Roman" w:cs="Times New Roman"/>
          <w:sz w:val="28"/>
          <w:szCs w:val="28"/>
        </w:rPr>
        <w:t xml:space="preserve"> </w:t>
      </w:r>
      <w:r w:rsidR="005D2B22">
        <w:rPr>
          <w:rFonts w:ascii="Times New Roman" w:hAnsi="Times New Roman" w:cs="Times New Roman"/>
          <w:sz w:val="28"/>
          <w:szCs w:val="28"/>
        </w:rPr>
        <w:t>Контрольно-счетной палатой Воронежской областью</w:t>
      </w:r>
      <w:r w:rsidRPr="00FB073A">
        <w:rPr>
          <w:rFonts w:ascii="Times New Roman" w:hAnsi="Times New Roman" w:cs="Times New Roman"/>
          <w:sz w:val="28"/>
          <w:szCs w:val="28"/>
        </w:rPr>
        <w:t xml:space="preserve">, </w:t>
      </w:r>
      <w:r w:rsidR="00613E27">
        <w:rPr>
          <w:rFonts w:ascii="Times New Roman" w:hAnsi="Times New Roman" w:cs="Times New Roman"/>
          <w:sz w:val="28"/>
          <w:szCs w:val="28"/>
        </w:rPr>
        <w:t xml:space="preserve"> и </w:t>
      </w:r>
      <w:r w:rsidRPr="00FB073A">
        <w:rPr>
          <w:rFonts w:ascii="Times New Roman" w:hAnsi="Times New Roman" w:cs="Times New Roman"/>
          <w:sz w:val="28"/>
          <w:szCs w:val="28"/>
        </w:rPr>
        <w:t xml:space="preserve">иными органами и организациями. </w:t>
      </w:r>
    </w:p>
    <w:p w:rsidR="0014695B" w:rsidRPr="00FB073A" w:rsidRDefault="0014695B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A02" w:rsidRPr="00FB073A" w:rsidRDefault="00FB763C" w:rsidP="0014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4. Правила формирования количественных показателей Годового отчета</w:t>
      </w:r>
      <w:r w:rsidR="0014695B">
        <w:rPr>
          <w:rFonts w:ascii="Times New Roman" w:hAnsi="Times New Roman" w:cs="Times New Roman"/>
          <w:sz w:val="28"/>
          <w:szCs w:val="28"/>
        </w:rPr>
        <w:t>.</w:t>
      </w:r>
    </w:p>
    <w:p w:rsidR="00C32A02" w:rsidRPr="00FB073A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4.1. Учет количества проведенных контрольных и экспертно</w:t>
      </w:r>
      <w:r w:rsidR="00613E27">
        <w:rPr>
          <w:rFonts w:ascii="Times New Roman" w:hAnsi="Times New Roman" w:cs="Times New Roman"/>
          <w:sz w:val="28"/>
          <w:szCs w:val="28"/>
        </w:rPr>
        <w:t>-</w:t>
      </w:r>
      <w:r w:rsidRPr="00FB073A">
        <w:rPr>
          <w:rFonts w:ascii="Times New Roman" w:hAnsi="Times New Roman" w:cs="Times New Roman"/>
          <w:sz w:val="28"/>
          <w:szCs w:val="28"/>
        </w:rPr>
        <w:t xml:space="preserve">аналитических мероприятий осуществляется по исполненным пунктам плана работы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FB073A">
        <w:rPr>
          <w:rFonts w:ascii="Times New Roman" w:hAnsi="Times New Roman" w:cs="Times New Roman"/>
          <w:sz w:val="28"/>
          <w:szCs w:val="28"/>
        </w:rPr>
        <w:t>. Контрольные и экспертно</w:t>
      </w:r>
      <w:r w:rsidR="00042AA8">
        <w:rPr>
          <w:rFonts w:ascii="Times New Roman" w:hAnsi="Times New Roman" w:cs="Times New Roman"/>
          <w:sz w:val="28"/>
          <w:szCs w:val="28"/>
        </w:rPr>
        <w:t>-</w:t>
      </w:r>
      <w:r w:rsidRPr="00FB073A">
        <w:rPr>
          <w:rFonts w:ascii="Times New Roman" w:hAnsi="Times New Roman" w:cs="Times New Roman"/>
          <w:sz w:val="28"/>
          <w:szCs w:val="28"/>
        </w:rPr>
        <w:t xml:space="preserve">аналитические мероприятия учитываются раздельно. </w:t>
      </w:r>
    </w:p>
    <w:p w:rsidR="00C32A02" w:rsidRPr="00FB073A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4.2. В Годовой отчет включаются данные только по завершенным мероприятиям отчетного года (после утверждения отчета или заключения в соответствии с Регламентом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FB073A">
        <w:rPr>
          <w:rFonts w:ascii="Times New Roman" w:hAnsi="Times New Roman" w:cs="Times New Roman"/>
          <w:sz w:val="28"/>
          <w:szCs w:val="28"/>
        </w:rPr>
        <w:t>).</w:t>
      </w:r>
    </w:p>
    <w:p w:rsidR="00C32A02" w:rsidRPr="00FB073A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4.3. Информация о выявленном нецелевом, другом незаконном или неэффективном использовании средств бюджетов и </w:t>
      </w:r>
      <w:r w:rsidR="00625D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B073A">
        <w:rPr>
          <w:rFonts w:ascii="Times New Roman" w:hAnsi="Times New Roman" w:cs="Times New Roman"/>
          <w:sz w:val="28"/>
          <w:szCs w:val="28"/>
        </w:rPr>
        <w:t xml:space="preserve">имущества включается в отчет только на основании утвержденных отчетов о результатах мероприятий. </w:t>
      </w:r>
    </w:p>
    <w:p w:rsidR="00543582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 xml:space="preserve">4.4. Суммы в отчете указываются, как правило, в </w:t>
      </w:r>
      <w:r w:rsidR="00625D0C">
        <w:rPr>
          <w:rFonts w:ascii="Times New Roman" w:hAnsi="Times New Roman" w:cs="Times New Roman"/>
          <w:sz w:val="28"/>
          <w:szCs w:val="28"/>
        </w:rPr>
        <w:t>тысячах и миллионах</w:t>
      </w:r>
      <w:r w:rsidRPr="00FB073A">
        <w:rPr>
          <w:rFonts w:ascii="Times New Roman" w:hAnsi="Times New Roman" w:cs="Times New Roman"/>
          <w:sz w:val="28"/>
          <w:szCs w:val="28"/>
        </w:rPr>
        <w:t xml:space="preserve"> рублей с точностью до первого десятичного знака. </w:t>
      </w:r>
    </w:p>
    <w:p w:rsidR="0014695B" w:rsidRDefault="0014695B" w:rsidP="0014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A02" w:rsidRPr="00FB073A" w:rsidRDefault="00FB763C" w:rsidP="0014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5. Порядок подготовки, утверждения и опубликования Годового отчета</w:t>
      </w:r>
      <w:r w:rsidR="0014695B">
        <w:rPr>
          <w:rFonts w:ascii="Times New Roman" w:hAnsi="Times New Roman" w:cs="Times New Roman"/>
          <w:sz w:val="28"/>
          <w:szCs w:val="28"/>
        </w:rPr>
        <w:t>.</w:t>
      </w:r>
    </w:p>
    <w:p w:rsidR="00854AA7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t>5.1. Организацию и координацию деятельности по подгот</w:t>
      </w:r>
      <w:r w:rsidR="007D7B26">
        <w:rPr>
          <w:rFonts w:ascii="Times New Roman" w:hAnsi="Times New Roman" w:cs="Times New Roman"/>
          <w:sz w:val="28"/>
          <w:szCs w:val="28"/>
        </w:rPr>
        <w:t>овке Годового отчета осуществляю</w:t>
      </w:r>
      <w:r w:rsidRPr="00FB073A">
        <w:rPr>
          <w:rFonts w:ascii="Times New Roman" w:hAnsi="Times New Roman" w:cs="Times New Roman"/>
          <w:sz w:val="28"/>
          <w:szCs w:val="28"/>
        </w:rPr>
        <w:t>т</w:t>
      </w:r>
      <w:r w:rsidR="00822A5F">
        <w:rPr>
          <w:rFonts w:ascii="Times New Roman" w:hAnsi="Times New Roman" w:cs="Times New Roman"/>
          <w:sz w:val="28"/>
          <w:szCs w:val="28"/>
        </w:rPr>
        <w:t xml:space="preserve"> ответственные лица</w:t>
      </w:r>
      <w:r w:rsidRPr="00FB073A">
        <w:rPr>
          <w:rFonts w:ascii="Times New Roman" w:hAnsi="Times New Roman" w:cs="Times New Roman"/>
          <w:sz w:val="28"/>
          <w:szCs w:val="28"/>
        </w:rPr>
        <w:t xml:space="preserve">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54AA7">
        <w:rPr>
          <w:rFonts w:ascii="Times New Roman" w:hAnsi="Times New Roman" w:cs="Times New Roman"/>
          <w:sz w:val="28"/>
          <w:szCs w:val="28"/>
        </w:rPr>
        <w:t>.</w:t>
      </w:r>
    </w:p>
    <w:p w:rsidR="00C32A02" w:rsidRDefault="00AC0DEA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B763C" w:rsidRPr="00FB073A">
        <w:rPr>
          <w:rFonts w:ascii="Times New Roman" w:hAnsi="Times New Roman" w:cs="Times New Roman"/>
          <w:sz w:val="28"/>
          <w:szCs w:val="28"/>
        </w:rPr>
        <w:t>. Проект сводного Годового отчета формируется ответственным</w:t>
      </w:r>
      <w:r w:rsidR="00D95760">
        <w:rPr>
          <w:rFonts w:ascii="Times New Roman" w:hAnsi="Times New Roman" w:cs="Times New Roman"/>
          <w:sz w:val="28"/>
          <w:szCs w:val="28"/>
        </w:rPr>
        <w:t>и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 </w:t>
      </w:r>
      <w:r w:rsidR="00D95760">
        <w:rPr>
          <w:rFonts w:ascii="Times New Roman" w:hAnsi="Times New Roman" w:cs="Times New Roman"/>
          <w:sz w:val="28"/>
          <w:szCs w:val="28"/>
        </w:rPr>
        <w:t>лицами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, </w:t>
      </w:r>
      <w:r w:rsidR="0014695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 </w:t>
      </w:r>
      <w:r w:rsidR="0014695B">
        <w:rPr>
          <w:rFonts w:ascii="Times New Roman" w:hAnsi="Times New Roman" w:cs="Times New Roman"/>
          <w:sz w:val="28"/>
          <w:szCs w:val="28"/>
        </w:rPr>
        <w:t>декабря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695B">
        <w:rPr>
          <w:rFonts w:ascii="Times New Roman" w:hAnsi="Times New Roman" w:cs="Times New Roman"/>
          <w:sz w:val="28"/>
          <w:szCs w:val="28"/>
        </w:rPr>
        <w:t>текущего года.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DEA" w:rsidRPr="00FB073A" w:rsidRDefault="00AC0DEA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Проект сводного Годового отчета утверждается председателем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3541E1">
        <w:rPr>
          <w:rFonts w:ascii="Times New Roman" w:hAnsi="Times New Roman" w:cs="Times New Roman"/>
          <w:sz w:val="28"/>
          <w:szCs w:val="28"/>
        </w:rPr>
        <w:t>.</w:t>
      </w:r>
    </w:p>
    <w:p w:rsidR="00C32A02" w:rsidRPr="00FB073A" w:rsidRDefault="00FB763C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73A">
        <w:rPr>
          <w:rFonts w:ascii="Times New Roman" w:hAnsi="Times New Roman" w:cs="Times New Roman"/>
          <w:sz w:val="28"/>
          <w:szCs w:val="28"/>
        </w:rPr>
        <w:lastRenderedPageBreak/>
        <w:t xml:space="preserve">5.6. Утвержденный председателем Годовой отчет </w:t>
      </w:r>
      <w:r w:rsidR="00E5577D">
        <w:rPr>
          <w:rFonts w:ascii="Times New Roman" w:hAnsi="Times New Roman" w:cs="Times New Roman"/>
          <w:sz w:val="28"/>
          <w:szCs w:val="28"/>
        </w:rPr>
        <w:t>представля</w:t>
      </w:r>
      <w:r w:rsidR="007A1A38">
        <w:rPr>
          <w:rFonts w:ascii="Times New Roman" w:hAnsi="Times New Roman" w:cs="Times New Roman"/>
          <w:sz w:val="28"/>
          <w:szCs w:val="28"/>
        </w:rPr>
        <w:t xml:space="preserve">ется Совету народных депутатов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r w:rsidR="00E557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главе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r w:rsidR="00E557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32A6F">
        <w:rPr>
          <w:rFonts w:ascii="Times New Roman" w:hAnsi="Times New Roman" w:cs="Times New Roman"/>
          <w:sz w:val="28"/>
          <w:szCs w:val="28"/>
        </w:rPr>
        <w:t xml:space="preserve"> в течение 3 рабочих дней</w:t>
      </w:r>
      <w:r w:rsidR="0014695B">
        <w:rPr>
          <w:rFonts w:ascii="Times New Roman" w:hAnsi="Times New Roman" w:cs="Times New Roman"/>
          <w:sz w:val="28"/>
          <w:szCs w:val="28"/>
        </w:rPr>
        <w:t xml:space="preserve"> после утверждения</w:t>
      </w:r>
      <w:r w:rsidR="00532A6F">
        <w:rPr>
          <w:rFonts w:ascii="Times New Roman" w:hAnsi="Times New Roman" w:cs="Times New Roman"/>
          <w:sz w:val="28"/>
          <w:szCs w:val="28"/>
        </w:rPr>
        <w:t>.</w:t>
      </w:r>
    </w:p>
    <w:p w:rsidR="003025BA" w:rsidRPr="00FB073A" w:rsidRDefault="00A53994" w:rsidP="001469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Годовой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 отчет размещается в сети Интернет </w:t>
      </w:r>
      <w:proofErr w:type="gramStart"/>
      <w:r w:rsidR="00FB763C" w:rsidRPr="00FB073A">
        <w:rPr>
          <w:rFonts w:ascii="Times New Roman" w:hAnsi="Times New Roman" w:cs="Times New Roman"/>
          <w:sz w:val="28"/>
          <w:szCs w:val="28"/>
        </w:rPr>
        <w:t xml:space="preserve">на </w:t>
      </w:r>
      <w:r w:rsidR="00E05471">
        <w:rPr>
          <w:rFonts w:ascii="Times New Roman" w:hAnsi="Times New Roman" w:cs="Times New Roman"/>
          <w:sz w:val="28"/>
          <w:szCs w:val="28"/>
        </w:rPr>
        <w:t xml:space="preserve"> официальном</w:t>
      </w:r>
      <w:proofErr w:type="gramEnd"/>
      <w:r w:rsidR="00E05471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14695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05471">
        <w:rPr>
          <w:rFonts w:ascii="Times New Roman" w:hAnsi="Times New Roman" w:cs="Times New Roman"/>
          <w:sz w:val="28"/>
          <w:szCs w:val="28"/>
        </w:rPr>
        <w:t xml:space="preserve">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r w:rsidR="00E05471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разделе </w:t>
      </w:r>
      <w:r w:rsidR="007A014D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E05471">
        <w:rPr>
          <w:rFonts w:ascii="Times New Roman" w:hAnsi="Times New Roman" w:cs="Times New Roman"/>
          <w:sz w:val="28"/>
          <w:szCs w:val="28"/>
        </w:rPr>
        <w:t xml:space="preserve">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r w:rsidR="0004583C">
        <w:rPr>
          <w:rFonts w:ascii="Times New Roman" w:hAnsi="Times New Roman" w:cs="Times New Roman"/>
          <w:sz w:val="28"/>
          <w:szCs w:val="28"/>
        </w:rPr>
        <w:t xml:space="preserve"> </w:t>
      </w:r>
      <w:r w:rsidR="00E0547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B763C" w:rsidRPr="00FB073A">
        <w:rPr>
          <w:rFonts w:ascii="Times New Roman" w:hAnsi="Times New Roman" w:cs="Times New Roman"/>
          <w:sz w:val="28"/>
          <w:szCs w:val="28"/>
        </w:rPr>
        <w:t xml:space="preserve">после его рассмотрения на заседании </w:t>
      </w:r>
      <w:r w:rsidR="007D48C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A014D">
        <w:rPr>
          <w:rFonts w:ascii="Times New Roman" w:hAnsi="Times New Roman" w:cs="Times New Roman"/>
          <w:sz w:val="28"/>
          <w:szCs w:val="28"/>
        </w:rPr>
        <w:t>Воробьевского</w:t>
      </w:r>
      <w:r w:rsidR="0004583C">
        <w:rPr>
          <w:rFonts w:ascii="Times New Roman" w:hAnsi="Times New Roman" w:cs="Times New Roman"/>
          <w:sz w:val="28"/>
          <w:szCs w:val="28"/>
        </w:rPr>
        <w:t xml:space="preserve"> </w:t>
      </w:r>
      <w:r w:rsidR="007D48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sectPr w:rsidR="003025BA" w:rsidRPr="00FB073A" w:rsidSect="0030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3C"/>
    <w:rsid w:val="0001302A"/>
    <w:rsid w:val="00042AA8"/>
    <w:rsid w:val="0004583C"/>
    <w:rsid w:val="00083051"/>
    <w:rsid w:val="000A7DCD"/>
    <w:rsid w:val="000C2BC8"/>
    <w:rsid w:val="00114C5B"/>
    <w:rsid w:val="0014695B"/>
    <w:rsid w:val="001626F3"/>
    <w:rsid w:val="001A7668"/>
    <w:rsid w:val="00255622"/>
    <w:rsid w:val="00265914"/>
    <w:rsid w:val="00267CF5"/>
    <w:rsid w:val="003025BA"/>
    <w:rsid w:val="00316430"/>
    <w:rsid w:val="00331836"/>
    <w:rsid w:val="003541E1"/>
    <w:rsid w:val="00355D75"/>
    <w:rsid w:val="0038033A"/>
    <w:rsid w:val="003851F2"/>
    <w:rsid w:val="00411B37"/>
    <w:rsid w:val="00433781"/>
    <w:rsid w:val="00477DE5"/>
    <w:rsid w:val="004B5EB5"/>
    <w:rsid w:val="004D12AD"/>
    <w:rsid w:val="005034EE"/>
    <w:rsid w:val="00513A48"/>
    <w:rsid w:val="00532A6F"/>
    <w:rsid w:val="00543582"/>
    <w:rsid w:val="00543FE5"/>
    <w:rsid w:val="005D2B22"/>
    <w:rsid w:val="00613E27"/>
    <w:rsid w:val="00625D0C"/>
    <w:rsid w:val="006272F6"/>
    <w:rsid w:val="006D7C7C"/>
    <w:rsid w:val="007A014D"/>
    <w:rsid w:val="007A1A38"/>
    <w:rsid w:val="007D48C2"/>
    <w:rsid w:val="007D7B26"/>
    <w:rsid w:val="007F569D"/>
    <w:rsid w:val="00812625"/>
    <w:rsid w:val="00822A5F"/>
    <w:rsid w:val="00854AA7"/>
    <w:rsid w:val="008A2CEB"/>
    <w:rsid w:val="009208F8"/>
    <w:rsid w:val="00951CEE"/>
    <w:rsid w:val="00965F5A"/>
    <w:rsid w:val="009B7F82"/>
    <w:rsid w:val="00A06BBB"/>
    <w:rsid w:val="00A53994"/>
    <w:rsid w:val="00AC0DEA"/>
    <w:rsid w:val="00B23026"/>
    <w:rsid w:val="00BC72BF"/>
    <w:rsid w:val="00C32A02"/>
    <w:rsid w:val="00C40E4D"/>
    <w:rsid w:val="00C85593"/>
    <w:rsid w:val="00C95FFA"/>
    <w:rsid w:val="00CC5B0F"/>
    <w:rsid w:val="00CC7CD5"/>
    <w:rsid w:val="00D95760"/>
    <w:rsid w:val="00DC3B9E"/>
    <w:rsid w:val="00DF1EEE"/>
    <w:rsid w:val="00E05471"/>
    <w:rsid w:val="00E315FD"/>
    <w:rsid w:val="00E5577D"/>
    <w:rsid w:val="00E84D37"/>
    <w:rsid w:val="00EA301C"/>
    <w:rsid w:val="00F259F9"/>
    <w:rsid w:val="00F278B8"/>
    <w:rsid w:val="00F86942"/>
    <w:rsid w:val="00FB073A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CCD28-A3BB-4676-8A38-9A2A5EE7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D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paragraph" w:styleId="2">
    <w:name w:val="heading 2"/>
    <w:basedOn w:val="a"/>
    <w:next w:val="a"/>
    <w:link w:val="20"/>
    <w:qFormat/>
    <w:rsid w:val="00477D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DE5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7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Обычный.Название подразделения"/>
    <w:rsid w:val="00477DE5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4">
    <w:name w:val="No Spacing"/>
    <w:uiPriority w:val="1"/>
    <w:qFormat/>
    <w:rsid w:val="00477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sp.vorob@govvr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3E04-7955-4A46-AE54-C6FDAF4C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Тельнов Алексей Юрьевич</cp:lastModifiedBy>
  <cp:revision>3</cp:revision>
  <cp:lastPrinted>2019-04-22T07:36:00Z</cp:lastPrinted>
  <dcterms:created xsi:type="dcterms:W3CDTF">2021-11-29T06:37:00Z</dcterms:created>
  <dcterms:modified xsi:type="dcterms:W3CDTF">2021-11-29T06:42:00Z</dcterms:modified>
</cp:coreProperties>
</file>