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4" w:rsidRPr="00DA27DA" w:rsidRDefault="003C32E3" w:rsidP="00A14E84">
      <w:pPr>
        <w:jc w:val="center"/>
        <w:rPr>
          <w:b/>
          <w:caps/>
          <w:szCs w:val="28"/>
        </w:rPr>
      </w:pPr>
      <w:r w:rsidRPr="00DA27DA">
        <w:rPr>
          <w:b/>
          <w:noProof/>
          <w:szCs w:val="28"/>
        </w:rPr>
        <w:drawing>
          <wp:anchor distT="0" distB="0" distL="114300" distR="114300" simplePos="0" relativeHeight="251658240" behindDoc="0" locked="0" layoutInCell="1" allowOverlap="1" wp14:anchorId="562F406C" wp14:editId="6DC743D3">
            <wp:simplePos x="0" y="0"/>
            <wp:positionH relativeFrom="column">
              <wp:posOffset>2724785</wp:posOffset>
            </wp:positionH>
            <wp:positionV relativeFrom="paragraph">
              <wp:posOffset>-537845</wp:posOffset>
            </wp:positionV>
            <wp:extent cx="495300" cy="609600"/>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E84" w:rsidRPr="00DA27DA">
        <w:rPr>
          <w:b/>
          <w:caps/>
          <w:szCs w:val="28"/>
        </w:rPr>
        <w:t>СОВЕТ НАРОДНЫХ ДЕПУТАТОВ</w:t>
      </w:r>
    </w:p>
    <w:p w:rsidR="00A14E84" w:rsidRPr="00DA27DA" w:rsidRDefault="00A14E84" w:rsidP="00A14E84">
      <w:pPr>
        <w:jc w:val="center"/>
        <w:rPr>
          <w:b/>
          <w:caps/>
          <w:szCs w:val="28"/>
        </w:rPr>
      </w:pPr>
      <w:r w:rsidRPr="00DA27DA">
        <w:rPr>
          <w:b/>
          <w:caps/>
          <w:szCs w:val="28"/>
        </w:rPr>
        <w:t xml:space="preserve">Воробьевского муниципального района </w:t>
      </w:r>
    </w:p>
    <w:p w:rsidR="00A14E84" w:rsidRPr="00DA27DA" w:rsidRDefault="00A14E84" w:rsidP="00A14E84">
      <w:pPr>
        <w:jc w:val="center"/>
        <w:rPr>
          <w:b/>
          <w:szCs w:val="28"/>
        </w:rPr>
      </w:pPr>
      <w:r w:rsidRPr="00DA27DA">
        <w:rPr>
          <w:b/>
          <w:caps/>
          <w:szCs w:val="28"/>
        </w:rPr>
        <w:t>ВОРОНЕЖСКОЙ ОБЛАСТИ</w:t>
      </w:r>
    </w:p>
    <w:p w:rsidR="00A14E84" w:rsidRPr="00DA27DA" w:rsidRDefault="00A14E84" w:rsidP="00A14E84">
      <w:pPr>
        <w:jc w:val="center"/>
        <w:rPr>
          <w:b/>
          <w:szCs w:val="28"/>
        </w:rPr>
      </w:pPr>
    </w:p>
    <w:p w:rsidR="00A14E84" w:rsidRPr="00DA27DA" w:rsidRDefault="00A14E84" w:rsidP="00A14E84">
      <w:pPr>
        <w:jc w:val="center"/>
        <w:rPr>
          <w:b/>
          <w:sz w:val="32"/>
          <w:szCs w:val="32"/>
        </w:rPr>
      </w:pPr>
      <w:proofErr w:type="gramStart"/>
      <w:r w:rsidRPr="00DA27DA">
        <w:rPr>
          <w:b/>
          <w:sz w:val="32"/>
          <w:szCs w:val="32"/>
        </w:rPr>
        <w:t>Р</w:t>
      </w:r>
      <w:proofErr w:type="gramEnd"/>
      <w:r w:rsidRPr="00DA27DA">
        <w:rPr>
          <w:b/>
          <w:sz w:val="32"/>
          <w:szCs w:val="32"/>
        </w:rPr>
        <w:t xml:space="preserve"> Е Ш Е Н И Е</w:t>
      </w:r>
    </w:p>
    <w:p w:rsidR="00A14E84" w:rsidRPr="00DA27DA" w:rsidRDefault="00A14E84" w:rsidP="00A14E84">
      <w:pPr>
        <w:jc w:val="center"/>
        <w:rPr>
          <w:szCs w:val="28"/>
        </w:rPr>
      </w:pPr>
    </w:p>
    <w:p w:rsidR="00A14E84" w:rsidRPr="00DA27DA" w:rsidRDefault="00101AA4" w:rsidP="00A14E84">
      <w:pPr>
        <w:spacing w:line="288" w:lineRule="auto"/>
        <w:jc w:val="both"/>
        <w:rPr>
          <w:szCs w:val="28"/>
          <w:u w:val="single"/>
        </w:rPr>
      </w:pPr>
      <w:r>
        <w:rPr>
          <w:szCs w:val="28"/>
          <w:u w:val="single"/>
        </w:rPr>
        <w:t>от 30.11.2021 г. № 47</w:t>
      </w:r>
      <w:r w:rsidR="00A14E84" w:rsidRPr="00DA27DA">
        <w:rPr>
          <w:szCs w:val="28"/>
          <w:u w:val="single"/>
        </w:rPr>
        <w:t xml:space="preserve"> </w:t>
      </w:r>
    </w:p>
    <w:p w:rsidR="00A14E84" w:rsidRPr="00DA27DA" w:rsidRDefault="00A14E84" w:rsidP="00A74E93">
      <w:pPr>
        <w:spacing w:line="288" w:lineRule="auto"/>
        <w:ind w:firstLine="709"/>
        <w:jc w:val="both"/>
        <w:rPr>
          <w:sz w:val="20"/>
        </w:rPr>
      </w:pPr>
      <w:r w:rsidRPr="00DA27DA">
        <w:rPr>
          <w:sz w:val="20"/>
        </w:rPr>
        <w:t>с. Воробьевка</w:t>
      </w:r>
    </w:p>
    <w:p w:rsidR="00574985" w:rsidRPr="00DA27DA" w:rsidRDefault="00574985" w:rsidP="006531B5">
      <w:pPr>
        <w:pStyle w:val="Default"/>
        <w:ind w:right="5385"/>
        <w:jc w:val="both"/>
        <w:rPr>
          <w:b/>
          <w:color w:val="auto"/>
          <w:sz w:val="28"/>
          <w:szCs w:val="28"/>
        </w:rPr>
      </w:pPr>
    </w:p>
    <w:p w:rsidR="00AB5BCB" w:rsidRPr="00DA27DA" w:rsidRDefault="00655E23" w:rsidP="00D45B07">
      <w:pPr>
        <w:pStyle w:val="Default"/>
        <w:ind w:right="4818"/>
        <w:jc w:val="both"/>
        <w:rPr>
          <w:b/>
          <w:color w:val="auto"/>
          <w:sz w:val="28"/>
          <w:szCs w:val="28"/>
        </w:rPr>
      </w:pPr>
      <w:r w:rsidRPr="00DA27DA">
        <w:rPr>
          <w:b/>
          <w:bCs/>
          <w:color w:val="auto"/>
          <w:sz w:val="28"/>
          <w:szCs w:val="28"/>
        </w:rPr>
        <w:t xml:space="preserve">Об утверждении положения о муниципальном лесном контроле в </w:t>
      </w:r>
      <w:r w:rsidR="00151745" w:rsidRPr="00DA27DA">
        <w:rPr>
          <w:b/>
          <w:bCs/>
          <w:color w:val="auto"/>
          <w:sz w:val="28"/>
          <w:szCs w:val="28"/>
        </w:rPr>
        <w:t xml:space="preserve">границах </w:t>
      </w:r>
      <w:r w:rsidRPr="00DA27DA">
        <w:rPr>
          <w:b/>
          <w:bCs/>
          <w:color w:val="auto"/>
          <w:sz w:val="28"/>
          <w:szCs w:val="28"/>
        </w:rPr>
        <w:t>Воробьевско</w:t>
      </w:r>
      <w:r w:rsidR="00151745" w:rsidRPr="00DA27DA">
        <w:rPr>
          <w:b/>
          <w:bCs/>
          <w:color w:val="auto"/>
          <w:sz w:val="28"/>
          <w:szCs w:val="28"/>
        </w:rPr>
        <w:t>го</w:t>
      </w:r>
      <w:r w:rsidRPr="00DA27DA">
        <w:rPr>
          <w:b/>
          <w:bCs/>
          <w:color w:val="auto"/>
          <w:sz w:val="28"/>
          <w:szCs w:val="28"/>
        </w:rPr>
        <w:t xml:space="preserve"> муниципально</w:t>
      </w:r>
      <w:r w:rsidR="00151745" w:rsidRPr="00DA27DA">
        <w:rPr>
          <w:b/>
          <w:bCs/>
          <w:color w:val="auto"/>
          <w:sz w:val="28"/>
          <w:szCs w:val="28"/>
        </w:rPr>
        <w:t>го</w:t>
      </w:r>
      <w:r w:rsidRPr="00DA27DA">
        <w:rPr>
          <w:b/>
          <w:bCs/>
          <w:color w:val="auto"/>
          <w:sz w:val="28"/>
          <w:szCs w:val="28"/>
        </w:rPr>
        <w:t xml:space="preserve"> район</w:t>
      </w:r>
      <w:r w:rsidR="00151745" w:rsidRPr="00DA27DA">
        <w:rPr>
          <w:b/>
          <w:bCs/>
          <w:color w:val="auto"/>
          <w:sz w:val="28"/>
          <w:szCs w:val="28"/>
        </w:rPr>
        <w:t>а</w:t>
      </w:r>
      <w:r w:rsidRPr="00DA27DA">
        <w:rPr>
          <w:b/>
          <w:bCs/>
          <w:color w:val="auto"/>
          <w:sz w:val="28"/>
          <w:szCs w:val="28"/>
        </w:rPr>
        <w:t xml:space="preserve"> Воронежской области</w:t>
      </w:r>
      <w:r w:rsidR="00AB5BCB" w:rsidRPr="00DA27DA">
        <w:rPr>
          <w:b/>
          <w:color w:val="auto"/>
          <w:sz w:val="28"/>
          <w:szCs w:val="28"/>
        </w:rPr>
        <w:t xml:space="preserve"> </w:t>
      </w:r>
    </w:p>
    <w:p w:rsidR="00AB5BCB" w:rsidRPr="00DA27DA" w:rsidRDefault="00AB5BCB" w:rsidP="006531B5">
      <w:pPr>
        <w:pStyle w:val="Default"/>
        <w:rPr>
          <w:color w:val="auto"/>
          <w:sz w:val="28"/>
          <w:szCs w:val="28"/>
        </w:rPr>
      </w:pPr>
    </w:p>
    <w:p w:rsidR="009916ED" w:rsidRPr="00DA27DA" w:rsidRDefault="009916ED" w:rsidP="006531B5">
      <w:pPr>
        <w:pStyle w:val="Default"/>
        <w:rPr>
          <w:color w:val="auto"/>
          <w:sz w:val="28"/>
          <w:szCs w:val="28"/>
        </w:rPr>
      </w:pPr>
    </w:p>
    <w:p w:rsidR="00AB5BCB" w:rsidRPr="00DA27DA" w:rsidRDefault="00655E23" w:rsidP="00D45B07">
      <w:pPr>
        <w:pStyle w:val="Default"/>
        <w:spacing w:line="276" w:lineRule="auto"/>
        <w:ind w:firstLine="720"/>
        <w:jc w:val="both"/>
        <w:rPr>
          <w:color w:val="auto"/>
          <w:sz w:val="28"/>
          <w:szCs w:val="28"/>
        </w:rPr>
      </w:pPr>
      <w:r w:rsidRPr="00DA27DA">
        <w:rPr>
          <w:color w:val="auto"/>
          <w:sz w:val="28"/>
          <w:szCs w:val="28"/>
        </w:rPr>
        <w:t xml:space="preserve">В соответствии с </w:t>
      </w:r>
      <w:r w:rsidRPr="00DA27DA">
        <w:rPr>
          <w:color w:val="auto"/>
          <w:sz w:val="28"/>
          <w:szCs w:val="28"/>
          <w:lang w:val="x-none" w:eastAsia="x-none"/>
        </w:rPr>
        <w:t>пунктом 5 части 1 статьи 84</w:t>
      </w:r>
      <w:r w:rsidRPr="00DA27DA">
        <w:rPr>
          <w:color w:val="auto"/>
          <w:sz w:val="28"/>
          <w:szCs w:val="28"/>
        </w:rPr>
        <w:t xml:space="preserve"> Лесного кодекса российской Федерации, пунктом </w:t>
      </w:r>
      <w:r w:rsidR="006531B5" w:rsidRPr="00DA27DA">
        <w:rPr>
          <w:color w:val="auto"/>
          <w:sz w:val="28"/>
          <w:szCs w:val="28"/>
        </w:rPr>
        <w:t>29</w:t>
      </w:r>
      <w:r w:rsidRPr="00DA27DA">
        <w:rPr>
          <w:color w:val="auto"/>
          <w:sz w:val="28"/>
          <w:szCs w:val="28"/>
        </w:rPr>
        <w:t xml:space="preserve"> части </w:t>
      </w:r>
      <w:r w:rsidR="006531B5" w:rsidRPr="00DA27DA">
        <w:rPr>
          <w:color w:val="auto"/>
          <w:sz w:val="28"/>
          <w:szCs w:val="28"/>
        </w:rPr>
        <w:t>1</w:t>
      </w:r>
      <w:r w:rsidRPr="00DA27DA">
        <w:rPr>
          <w:color w:val="auto"/>
          <w:sz w:val="28"/>
          <w:szCs w:val="28"/>
        </w:rPr>
        <w:t xml:space="preserve"> статьи </w:t>
      </w:r>
      <w:r w:rsidR="006531B5" w:rsidRPr="00DA27DA">
        <w:rPr>
          <w:color w:val="auto"/>
          <w:sz w:val="28"/>
          <w:szCs w:val="28"/>
        </w:rPr>
        <w:t>15</w:t>
      </w:r>
      <w:r w:rsidRPr="00DA27DA">
        <w:rPr>
          <w:color w:val="auto"/>
          <w:sz w:val="28"/>
          <w:szCs w:val="28"/>
        </w:rPr>
        <w:t xml:space="preserve"> Федерального закона от </w:t>
      </w:r>
      <w:smartTag w:uri="urn:schemas-microsoft-com:office:smarttags" w:element="date">
        <w:smartTagPr>
          <w:attr w:name="Year" w:val="2003"/>
          <w:attr w:name="Day" w:val="06"/>
          <w:attr w:name="Month" w:val="10"/>
          <w:attr w:name="ls" w:val="trans"/>
        </w:smartTagPr>
        <w:r w:rsidRPr="00DA27DA">
          <w:rPr>
            <w:color w:val="auto"/>
            <w:sz w:val="28"/>
            <w:szCs w:val="28"/>
          </w:rPr>
          <w:t>06.10.2003</w:t>
        </w:r>
      </w:smartTag>
      <w:r w:rsidRPr="00DA27DA">
        <w:rPr>
          <w:color w:val="auto"/>
          <w:sz w:val="28"/>
          <w:szCs w:val="28"/>
        </w:rPr>
        <w:t xml:space="preserve"> № 131-ФЗ "Об общих принципах организации местного самоуправления в Российской Федерации",  в целях реализации Федерального закона от </w:t>
      </w:r>
      <w:smartTag w:uri="urn:schemas-microsoft-com:office:smarttags" w:element="date">
        <w:smartTagPr>
          <w:attr w:name="Year" w:val="2020"/>
          <w:attr w:name="Day" w:val="31"/>
          <w:attr w:name="Month" w:val="07"/>
          <w:attr w:name="ls" w:val="trans"/>
        </w:smartTagPr>
        <w:r w:rsidRPr="00DA27DA">
          <w:rPr>
            <w:color w:val="auto"/>
            <w:sz w:val="28"/>
            <w:szCs w:val="28"/>
          </w:rPr>
          <w:t>31.07.2020</w:t>
        </w:r>
      </w:smartTag>
      <w:r w:rsidRPr="00DA27DA">
        <w:rPr>
          <w:color w:val="auto"/>
          <w:sz w:val="28"/>
          <w:szCs w:val="28"/>
        </w:rPr>
        <w:t xml:space="preserve"> № 248-ФЗ «О государственном контроле (надзоре) и муниципальном контроле в Российской Федерации»</w:t>
      </w:r>
      <w:r w:rsidR="00AB5BCB" w:rsidRPr="00DA27DA">
        <w:rPr>
          <w:color w:val="auto"/>
          <w:sz w:val="28"/>
          <w:szCs w:val="28"/>
        </w:rPr>
        <w:t>, Совет народных депутатов</w:t>
      </w:r>
      <w:r w:rsidR="00E50CD6" w:rsidRPr="00DA27DA">
        <w:rPr>
          <w:color w:val="auto"/>
          <w:sz w:val="28"/>
          <w:szCs w:val="28"/>
        </w:rPr>
        <w:t xml:space="preserve"> </w:t>
      </w:r>
    </w:p>
    <w:p w:rsidR="009916ED" w:rsidRPr="00DA27DA" w:rsidRDefault="009916ED" w:rsidP="006531B5">
      <w:pPr>
        <w:pStyle w:val="Default"/>
        <w:jc w:val="center"/>
        <w:rPr>
          <w:color w:val="auto"/>
          <w:sz w:val="28"/>
          <w:szCs w:val="28"/>
        </w:rPr>
      </w:pPr>
    </w:p>
    <w:p w:rsidR="00AB5BCB" w:rsidRPr="00DA27DA" w:rsidRDefault="00AB5BCB" w:rsidP="006531B5">
      <w:pPr>
        <w:pStyle w:val="Default"/>
        <w:jc w:val="center"/>
        <w:rPr>
          <w:color w:val="auto"/>
          <w:sz w:val="28"/>
          <w:szCs w:val="28"/>
        </w:rPr>
      </w:pPr>
      <w:proofErr w:type="gramStart"/>
      <w:r w:rsidRPr="00DA27DA">
        <w:rPr>
          <w:color w:val="auto"/>
          <w:sz w:val="28"/>
          <w:szCs w:val="28"/>
        </w:rPr>
        <w:t>Р</w:t>
      </w:r>
      <w:proofErr w:type="gramEnd"/>
      <w:r w:rsidR="002A2070" w:rsidRPr="00DA27DA">
        <w:rPr>
          <w:color w:val="auto"/>
          <w:sz w:val="28"/>
          <w:szCs w:val="28"/>
        </w:rPr>
        <w:t xml:space="preserve"> </w:t>
      </w:r>
      <w:r w:rsidRPr="00DA27DA">
        <w:rPr>
          <w:color w:val="auto"/>
          <w:sz w:val="28"/>
          <w:szCs w:val="28"/>
        </w:rPr>
        <w:t>Е</w:t>
      </w:r>
      <w:r w:rsidR="002A2070" w:rsidRPr="00DA27DA">
        <w:rPr>
          <w:color w:val="auto"/>
          <w:sz w:val="28"/>
          <w:szCs w:val="28"/>
        </w:rPr>
        <w:t xml:space="preserve"> </w:t>
      </w:r>
      <w:r w:rsidRPr="00DA27DA">
        <w:rPr>
          <w:color w:val="auto"/>
          <w:sz w:val="28"/>
          <w:szCs w:val="28"/>
        </w:rPr>
        <w:t>Ш</w:t>
      </w:r>
      <w:r w:rsidR="002A2070" w:rsidRPr="00DA27DA">
        <w:rPr>
          <w:color w:val="auto"/>
          <w:sz w:val="28"/>
          <w:szCs w:val="28"/>
        </w:rPr>
        <w:t xml:space="preserve"> </w:t>
      </w:r>
      <w:r w:rsidRPr="00DA27DA">
        <w:rPr>
          <w:color w:val="auto"/>
          <w:sz w:val="28"/>
          <w:szCs w:val="28"/>
        </w:rPr>
        <w:t>И</w:t>
      </w:r>
      <w:r w:rsidR="002A2070" w:rsidRPr="00DA27DA">
        <w:rPr>
          <w:color w:val="auto"/>
          <w:sz w:val="28"/>
          <w:szCs w:val="28"/>
        </w:rPr>
        <w:t xml:space="preserve"> </w:t>
      </w:r>
      <w:r w:rsidRPr="00DA27DA">
        <w:rPr>
          <w:color w:val="auto"/>
          <w:sz w:val="28"/>
          <w:szCs w:val="28"/>
        </w:rPr>
        <w:t>Л</w:t>
      </w:r>
      <w:r w:rsidR="002A2070" w:rsidRPr="00DA27DA">
        <w:rPr>
          <w:color w:val="auto"/>
          <w:sz w:val="28"/>
          <w:szCs w:val="28"/>
        </w:rPr>
        <w:t xml:space="preserve"> :</w:t>
      </w:r>
    </w:p>
    <w:p w:rsidR="00574985" w:rsidRPr="00DA27DA" w:rsidRDefault="00574985" w:rsidP="006531B5">
      <w:pPr>
        <w:pStyle w:val="Default"/>
        <w:jc w:val="center"/>
        <w:rPr>
          <w:color w:val="auto"/>
          <w:sz w:val="28"/>
          <w:szCs w:val="28"/>
        </w:rPr>
      </w:pPr>
    </w:p>
    <w:p w:rsidR="00655E23" w:rsidRPr="00DA27DA" w:rsidRDefault="00655E23" w:rsidP="00D45B07">
      <w:pPr>
        <w:spacing w:line="276" w:lineRule="auto"/>
        <w:ind w:firstLine="709"/>
        <w:jc w:val="both"/>
        <w:rPr>
          <w:bCs/>
          <w:szCs w:val="28"/>
        </w:rPr>
      </w:pPr>
      <w:r w:rsidRPr="00DA27DA">
        <w:rPr>
          <w:bCs/>
          <w:szCs w:val="28"/>
        </w:rPr>
        <w:t>1. Утвердить прилагаемое Положение о муниципальном</w:t>
      </w:r>
      <w:r w:rsidR="009916ED" w:rsidRPr="00DA27DA">
        <w:rPr>
          <w:bCs/>
          <w:szCs w:val="28"/>
        </w:rPr>
        <w:t xml:space="preserve"> лесном </w:t>
      </w:r>
      <w:r w:rsidRPr="00DA27DA">
        <w:rPr>
          <w:bCs/>
          <w:szCs w:val="28"/>
        </w:rPr>
        <w:t>контроле в границах Воробьевского муниципального района Воронежской области.</w:t>
      </w:r>
    </w:p>
    <w:p w:rsidR="006C6293" w:rsidRPr="00DA27DA" w:rsidRDefault="009916ED" w:rsidP="006531B5">
      <w:pPr>
        <w:pStyle w:val="Style6"/>
        <w:widowControl/>
        <w:spacing w:line="240" w:lineRule="auto"/>
        <w:ind w:firstLine="709"/>
        <w:rPr>
          <w:sz w:val="28"/>
          <w:szCs w:val="28"/>
        </w:rPr>
      </w:pPr>
      <w:r w:rsidRPr="00DA27DA">
        <w:rPr>
          <w:sz w:val="28"/>
          <w:szCs w:val="28"/>
        </w:rPr>
        <w:t>2</w:t>
      </w:r>
      <w:r w:rsidR="006C6293" w:rsidRPr="00DA27DA">
        <w:rPr>
          <w:sz w:val="28"/>
          <w:szCs w:val="28"/>
        </w:rPr>
        <w:t>. Опубликовать настоящее решение в муниципальном средстве массовой информации «Воробьевский муниципальный вестник».</w:t>
      </w:r>
    </w:p>
    <w:p w:rsidR="00AB5BCB" w:rsidRPr="00DA27DA" w:rsidRDefault="00AB5BCB" w:rsidP="006531B5">
      <w:pPr>
        <w:pStyle w:val="Default"/>
        <w:rPr>
          <w:color w:val="auto"/>
          <w:sz w:val="28"/>
          <w:szCs w:val="28"/>
        </w:rPr>
      </w:pPr>
    </w:p>
    <w:p w:rsidR="009916ED" w:rsidRPr="00DA27DA" w:rsidRDefault="009916ED" w:rsidP="006531B5">
      <w:pPr>
        <w:pStyle w:val="Default"/>
        <w:rPr>
          <w:color w:val="auto"/>
          <w:sz w:val="28"/>
          <w:szCs w:val="28"/>
        </w:rPr>
      </w:pPr>
    </w:p>
    <w:p w:rsidR="00AB5BCB" w:rsidRPr="00DA27DA" w:rsidRDefault="00AB5BCB" w:rsidP="006531B5">
      <w:pPr>
        <w:pStyle w:val="Default"/>
        <w:rPr>
          <w:color w:val="auto"/>
          <w:sz w:val="28"/>
          <w:szCs w:val="28"/>
        </w:rPr>
      </w:pPr>
    </w:p>
    <w:p w:rsidR="00AB5BCB" w:rsidRPr="00DA27DA" w:rsidRDefault="00AB5BCB" w:rsidP="006531B5">
      <w:pPr>
        <w:pStyle w:val="Default"/>
        <w:rPr>
          <w:color w:val="auto"/>
          <w:sz w:val="28"/>
          <w:szCs w:val="28"/>
        </w:rPr>
      </w:pPr>
      <w:r w:rsidRPr="00DA27DA">
        <w:rPr>
          <w:color w:val="auto"/>
          <w:sz w:val="28"/>
          <w:szCs w:val="28"/>
        </w:rPr>
        <w:t xml:space="preserve">Председатель Совета </w:t>
      </w:r>
    </w:p>
    <w:p w:rsidR="00AB5BCB" w:rsidRPr="00DA27DA" w:rsidRDefault="00AB5BCB" w:rsidP="006531B5">
      <w:pPr>
        <w:pStyle w:val="Default"/>
        <w:rPr>
          <w:color w:val="auto"/>
          <w:sz w:val="28"/>
          <w:szCs w:val="28"/>
        </w:rPr>
      </w:pPr>
      <w:r w:rsidRPr="00DA27DA">
        <w:rPr>
          <w:color w:val="auto"/>
          <w:sz w:val="28"/>
          <w:szCs w:val="28"/>
        </w:rPr>
        <w:t xml:space="preserve">народных депутатов </w:t>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t xml:space="preserve">В.А. </w:t>
      </w:r>
      <w:proofErr w:type="spellStart"/>
      <w:r w:rsidRPr="00DA27DA">
        <w:rPr>
          <w:color w:val="auto"/>
          <w:sz w:val="28"/>
          <w:szCs w:val="28"/>
        </w:rPr>
        <w:t>Ласуков</w:t>
      </w:r>
      <w:proofErr w:type="spellEnd"/>
    </w:p>
    <w:p w:rsidR="00AB5BCB" w:rsidRPr="00DA27DA" w:rsidRDefault="00AB5BCB" w:rsidP="006531B5">
      <w:pPr>
        <w:pStyle w:val="Default"/>
        <w:rPr>
          <w:color w:val="auto"/>
          <w:sz w:val="28"/>
          <w:szCs w:val="28"/>
        </w:rPr>
      </w:pPr>
    </w:p>
    <w:p w:rsidR="00AB5BCB" w:rsidRPr="00DA27DA" w:rsidRDefault="00AB5BCB" w:rsidP="006531B5">
      <w:pPr>
        <w:pStyle w:val="Default"/>
        <w:rPr>
          <w:color w:val="auto"/>
          <w:sz w:val="28"/>
          <w:szCs w:val="28"/>
        </w:rPr>
      </w:pPr>
    </w:p>
    <w:p w:rsidR="00AB5BCB" w:rsidRPr="00DA27DA" w:rsidRDefault="00AB5BCB" w:rsidP="006531B5">
      <w:pPr>
        <w:pStyle w:val="Default"/>
        <w:rPr>
          <w:color w:val="auto"/>
          <w:sz w:val="28"/>
          <w:szCs w:val="28"/>
        </w:rPr>
      </w:pPr>
      <w:r w:rsidRPr="00DA27DA">
        <w:rPr>
          <w:color w:val="auto"/>
          <w:sz w:val="28"/>
          <w:szCs w:val="28"/>
        </w:rPr>
        <w:t xml:space="preserve">Глава Воробьевского </w:t>
      </w:r>
    </w:p>
    <w:p w:rsidR="00AB5BCB" w:rsidRPr="00DA27DA" w:rsidRDefault="00AB5BCB" w:rsidP="006531B5">
      <w:pPr>
        <w:pStyle w:val="Default"/>
        <w:rPr>
          <w:color w:val="auto"/>
          <w:szCs w:val="28"/>
        </w:rPr>
      </w:pPr>
      <w:r w:rsidRPr="00DA27DA">
        <w:rPr>
          <w:color w:val="auto"/>
          <w:sz w:val="28"/>
          <w:szCs w:val="28"/>
        </w:rPr>
        <w:t>муниципального района</w:t>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t>М.П. Гордиенко</w:t>
      </w:r>
      <w:r w:rsidRPr="00DA27DA">
        <w:rPr>
          <w:color w:val="auto"/>
          <w:szCs w:val="28"/>
        </w:rPr>
        <w:br w:type="page"/>
      </w:r>
    </w:p>
    <w:p w:rsidR="00AB5BCB" w:rsidRPr="00DA27DA" w:rsidRDefault="00AB5BCB" w:rsidP="00CB36D4">
      <w:pPr>
        <w:pStyle w:val="Default"/>
        <w:ind w:left="5245"/>
        <w:jc w:val="both"/>
        <w:rPr>
          <w:color w:val="auto"/>
          <w:sz w:val="28"/>
          <w:szCs w:val="28"/>
        </w:rPr>
      </w:pPr>
      <w:r w:rsidRPr="00DA27DA">
        <w:rPr>
          <w:color w:val="auto"/>
          <w:sz w:val="28"/>
          <w:szCs w:val="28"/>
        </w:rPr>
        <w:lastRenderedPageBreak/>
        <w:t>УТВЕРЖДЕН</w:t>
      </w:r>
    </w:p>
    <w:p w:rsidR="00AB5BCB" w:rsidRPr="00DA27DA" w:rsidRDefault="00AB5BCB" w:rsidP="00CB36D4">
      <w:pPr>
        <w:pStyle w:val="Default"/>
        <w:ind w:left="5245"/>
        <w:jc w:val="both"/>
        <w:rPr>
          <w:color w:val="auto"/>
          <w:sz w:val="28"/>
          <w:szCs w:val="28"/>
        </w:rPr>
      </w:pPr>
      <w:r w:rsidRPr="00DA27DA">
        <w:rPr>
          <w:color w:val="auto"/>
          <w:sz w:val="28"/>
          <w:szCs w:val="28"/>
        </w:rPr>
        <w:t xml:space="preserve">решением Совета народных депутатов Воробьевского муниципального района </w:t>
      </w:r>
    </w:p>
    <w:p w:rsidR="009228D0" w:rsidRDefault="009228D0" w:rsidP="009228D0">
      <w:pPr>
        <w:pStyle w:val="Default"/>
        <w:ind w:left="5245"/>
        <w:jc w:val="both"/>
        <w:rPr>
          <w:color w:val="auto"/>
          <w:sz w:val="28"/>
          <w:szCs w:val="28"/>
        </w:rPr>
      </w:pPr>
      <w:r>
        <w:rPr>
          <w:color w:val="auto"/>
          <w:sz w:val="28"/>
          <w:szCs w:val="28"/>
        </w:rPr>
        <w:t>от 30.11.2021 г. № 46</w:t>
      </w:r>
    </w:p>
    <w:p w:rsidR="00AB5BCB" w:rsidRPr="00DA27DA" w:rsidRDefault="00AB5BCB" w:rsidP="00CB36D4">
      <w:pPr>
        <w:pStyle w:val="Default"/>
        <w:rPr>
          <w:bCs/>
          <w:color w:val="auto"/>
          <w:sz w:val="28"/>
          <w:szCs w:val="28"/>
        </w:rPr>
      </w:pPr>
      <w:bookmarkStart w:id="0" w:name="_GoBack"/>
      <w:bookmarkEnd w:id="0"/>
    </w:p>
    <w:p w:rsidR="00B85F50" w:rsidRPr="00DA27DA" w:rsidRDefault="00B85F50" w:rsidP="00CB36D4">
      <w:pPr>
        <w:pStyle w:val="ConsPlusTitle"/>
        <w:jc w:val="center"/>
        <w:rPr>
          <w:rFonts w:ascii="Times New Roman" w:hAnsi="Times New Roman" w:cs="Times New Roman"/>
          <w:sz w:val="28"/>
          <w:szCs w:val="28"/>
        </w:rPr>
      </w:pPr>
      <w:r w:rsidRPr="00DA27DA">
        <w:rPr>
          <w:rFonts w:ascii="Times New Roman" w:hAnsi="Times New Roman" w:cs="Times New Roman"/>
          <w:sz w:val="28"/>
          <w:szCs w:val="28"/>
        </w:rPr>
        <w:t>ПОЛОЖЕНИЕ</w:t>
      </w:r>
    </w:p>
    <w:p w:rsidR="00B85F50" w:rsidRPr="00DA27DA" w:rsidRDefault="00B85F50" w:rsidP="00CB36D4">
      <w:pPr>
        <w:pStyle w:val="ConsPlusTitle"/>
        <w:jc w:val="center"/>
        <w:rPr>
          <w:rFonts w:ascii="Times New Roman" w:hAnsi="Times New Roman" w:cs="Times New Roman"/>
          <w:i/>
          <w:sz w:val="28"/>
          <w:szCs w:val="28"/>
          <w:u w:val="single"/>
        </w:rPr>
      </w:pPr>
      <w:bookmarkStart w:id="1" w:name="_Hlk73456502"/>
      <w:r w:rsidRPr="00DA27DA">
        <w:rPr>
          <w:rFonts w:ascii="Times New Roman" w:hAnsi="Times New Roman" w:cs="Times New Roman"/>
          <w:sz w:val="28"/>
          <w:szCs w:val="28"/>
        </w:rPr>
        <w:t>о муниципальном лесном контроле</w:t>
      </w:r>
    </w:p>
    <w:p w:rsidR="00151745" w:rsidRPr="00DA27DA" w:rsidRDefault="00B85F50" w:rsidP="00CB36D4">
      <w:pPr>
        <w:pStyle w:val="ConsPlusTitle"/>
        <w:jc w:val="center"/>
        <w:rPr>
          <w:rFonts w:ascii="Times New Roman" w:hAnsi="Times New Roman" w:cs="Times New Roman"/>
          <w:sz w:val="28"/>
          <w:szCs w:val="28"/>
        </w:rPr>
      </w:pPr>
      <w:r w:rsidRPr="00DA27DA">
        <w:rPr>
          <w:rFonts w:ascii="Times New Roman" w:hAnsi="Times New Roman" w:cs="Times New Roman"/>
          <w:sz w:val="28"/>
          <w:szCs w:val="28"/>
        </w:rPr>
        <w:t>в</w:t>
      </w:r>
      <w:r w:rsidR="00151745" w:rsidRPr="00DA27DA">
        <w:rPr>
          <w:rFonts w:ascii="Times New Roman" w:hAnsi="Times New Roman" w:cs="Times New Roman"/>
          <w:sz w:val="28"/>
          <w:szCs w:val="28"/>
        </w:rPr>
        <w:t xml:space="preserve"> границах </w:t>
      </w:r>
      <w:r w:rsidRPr="00DA27DA">
        <w:rPr>
          <w:rFonts w:ascii="Times New Roman" w:hAnsi="Times New Roman" w:cs="Times New Roman"/>
          <w:sz w:val="28"/>
          <w:szCs w:val="28"/>
        </w:rPr>
        <w:t>Воробьевско</w:t>
      </w:r>
      <w:r w:rsidR="00151745" w:rsidRPr="00DA27DA">
        <w:rPr>
          <w:rFonts w:ascii="Times New Roman" w:hAnsi="Times New Roman" w:cs="Times New Roman"/>
          <w:sz w:val="28"/>
          <w:szCs w:val="28"/>
        </w:rPr>
        <w:t>го</w:t>
      </w:r>
      <w:r w:rsidRPr="00DA27DA">
        <w:rPr>
          <w:rFonts w:ascii="Times New Roman" w:hAnsi="Times New Roman" w:cs="Times New Roman"/>
          <w:sz w:val="28"/>
          <w:szCs w:val="28"/>
        </w:rPr>
        <w:t xml:space="preserve"> муниципально</w:t>
      </w:r>
      <w:r w:rsidR="00151745" w:rsidRPr="00DA27DA">
        <w:rPr>
          <w:rFonts w:ascii="Times New Roman" w:hAnsi="Times New Roman" w:cs="Times New Roman"/>
          <w:sz w:val="28"/>
          <w:szCs w:val="28"/>
        </w:rPr>
        <w:t>го</w:t>
      </w:r>
      <w:r w:rsidRPr="00DA27DA">
        <w:rPr>
          <w:rFonts w:ascii="Times New Roman" w:hAnsi="Times New Roman" w:cs="Times New Roman"/>
          <w:sz w:val="28"/>
          <w:szCs w:val="28"/>
        </w:rPr>
        <w:t xml:space="preserve"> район</w:t>
      </w:r>
      <w:r w:rsidR="00151745" w:rsidRPr="00DA27DA">
        <w:rPr>
          <w:rFonts w:ascii="Times New Roman" w:hAnsi="Times New Roman" w:cs="Times New Roman"/>
          <w:sz w:val="28"/>
          <w:szCs w:val="28"/>
        </w:rPr>
        <w:t>а</w:t>
      </w:r>
    </w:p>
    <w:p w:rsidR="00B85F50" w:rsidRPr="00DA27DA" w:rsidRDefault="00B85F50" w:rsidP="00CB36D4">
      <w:pPr>
        <w:pStyle w:val="ConsPlusTitle"/>
        <w:jc w:val="center"/>
        <w:rPr>
          <w:rFonts w:ascii="Times New Roman" w:hAnsi="Times New Roman" w:cs="Times New Roman"/>
          <w:i/>
          <w:sz w:val="28"/>
          <w:szCs w:val="28"/>
          <w:u w:val="single"/>
        </w:rPr>
      </w:pPr>
      <w:r w:rsidRPr="00DA27DA">
        <w:rPr>
          <w:rFonts w:ascii="Times New Roman" w:hAnsi="Times New Roman" w:cs="Times New Roman"/>
          <w:sz w:val="28"/>
          <w:szCs w:val="28"/>
        </w:rPr>
        <w:t xml:space="preserve"> Воронежской области </w:t>
      </w:r>
      <w:bookmarkEnd w:id="1"/>
    </w:p>
    <w:p w:rsidR="00B85F50" w:rsidRPr="00DA27DA" w:rsidRDefault="00B85F50" w:rsidP="00CB36D4">
      <w:pPr>
        <w:pStyle w:val="ConsPlusTitle"/>
        <w:jc w:val="center"/>
        <w:rPr>
          <w:rFonts w:ascii="Times New Roman" w:hAnsi="Times New Roman" w:cs="Times New Roman"/>
          <w:b w:val="0"/>
          <w:sz w:val="28"/>
          <w:szCs w:val="28"/>
        </w:rPr>
      </w:pPr>
    </w:p>
    <w:p w:rsidR="00B85F50" w:rsidRPr="00DA27DA" w:rsidRDefault="00B85F50" w:rsidP="00CB36D4">
      <w:pPr>
        <w:pStyle w:val="ConsPlusNormal"/>
        <w:ind w:firstLine="0"/>
        <w:jc w:val="center"/>
        <w:rPr>
          <w:b/>
          <w:sz w:val="28"/>
          <w:szCs w:val="28"/>
        </w:rPr>
      </w:pPr>
      <w:r w:rsidRPr="00DA27DA">
        <w:rPr>
          <w:b/>
          <w:sz w:val="28"/>
          <w:szCs w:val="28"/>
        </w:rPr>
        <w:t>1.Общие положения</w:t>
      </w:r>
    </w:p>
    <w:p w:rsidR="00B85F50" w:rsidRPr="00DA27DA" w:rsidRDefault="00B85F50" w:rsidP="00CB36D4">
      <w:pPr>
        <w:pStyle w:val="ConsPlusNormal"/>
        <w:ind w:firstLine="567"/>
        <w:rPr>
          <w:sz w:val="28"/>
          <w:szCs w:val="28"/>
        </w:rPr>
      </w:pPr>
    </w:p>
    <w:p w:rsidR="00B85F50" w:rsidRPr="00DA27DA" w:rsidRDefault="00B85F50" w:rsidP="00CB36D4">
      <w:pPr>
        <w:pStyle w:val="a7"/>
        <w:widowControl/>
        <w:tabs>
          <w:tab w:val="left" w:pos="1134"/>
        </w:tabs>
        <w:ind w:left="0" w:firstLine="709"/>
        <w:jc w:val="both"/>
        <w:rPr>
          <w:rFonts w:ascii="Times New Roman" w:hAnsi="Times New Roman"/>
          <w:i/>
          <w:sz w:val="28"/>
          <w:szCs w:val="28"/>
          <w:u w:val="single"/>
          <w:lang w:val="ru-RU"/>
        </w:rPr>
      </w:pPr>
      <w:r w:rsidRPr="00DA27DA">
        <w:rPr>
          <w:rFonts w:ascii="Times New Roman" w:hAnsi="Times New Roman"/>
          <w:sz w:val="28"/>
          <w:szCs w:val="28"/>
        </w:rPr>
        <w:t>1.1. Настоящее Положение устанавливает порядок организации и осуществления муниципального</w:t>
      </w:r>
      <w:r w:rsidRPr="00DA27DA">
        <w:rPr>
          <w:rFonts w:ascii="Times New Roman" w:hAnsi="Times New Roman"/>
          <w:sz w:val="28"/>
          <w:szCs w:val="28"/>
          <w:lang w:val="ru-RU"/>
        </w:rPr>
        <w:t xml:space="preserve"> лесного</w:t>
      </w:r>
      <w:r w:rsidRPr="00DA27DA">
        <w:rPr>
          <w:rFonts w:ascii="Times New Roman" w:hAnsi="Times New Roman"/>
          <w:sz w:val="28"/>
          <w:szCs w:val="28"/>
        </w:rPr>
        <w:t xml:space="preserve"> контроля</w:t>
      </w:r>
      <w:r w:rsidRPr="00DA27DA">
        <w:rPr>
          <w:rFonts w:ascii="Times New Roman" w:hAnsi="Times New Roman"/>
          <w:sz w:val="28"/>
          <w:szCs w:val="28"/>
          <w:lang w:val="ru-RU"/>
        </w:rPr>
        <w:t xml:space="preserve"> в</w:t>
      </w:r>
      <w:r w:rsidRPr="00DA27DA">
        <w:rPr>
          <w:rFonts w:ascii="Times New Roman" w:hAnsi="Times New Roman"/>
          <w:sz w:val="28"/>
          <w:szCs w:val="28"/>
        </w:rPr>
        <w:t xml:space="preserve"> </w:t>
      </w:r>
      <w:r w:rsidR="00151745" w:rsidRPr="00DA27DA">
        <w:rPr>
          <w:rFonts w:ascii="Times New Roman" w:hAnsi="Times New Roman"/>
          <w:sz w:val="28"/>
          <w:szCs w:val="28"/>
          <w:lang w:val="ru-RU"/>
        </w:rPr>
        <w:t xml:space="preserve">границах </w:t>
      </w:r>
      <w:r w:rsidR="004C135E" w:rsidRPr="00DA27DA">
        <w:rPr>
          <w:rFonts w:ascii="Times New Roman" w:hAnsi="Times New Roman"/>
          <w:sz w:val="28"/>
          <w:szCs w:val="28"/>
          <w:lang w:val="ru-RU"/>
        </w:rPr>
        <w:t>Воробьевско</w:t>
      </w:r>
      <w:r w:rsidR="00151745" w:rsidRPr="00DA27DA">
        <w:rPr>
          <w:rFonts w:ascii="Times New Roman" w:hAnsi="Times New Roman"/>
          <w:sz w:val="28"/>
          <w:szCs w:val="28"/>
          <w:lang w:val="ru-RU"/>
        </w:rPr>
        <w:t>го</w:t>
      </w:r>
      <w:r w:rsidR="004C135E" w:rsidRPr="00DA27DA">
        <w:rPr>
          <w:rFonts w:ascii="Times New Roman" w:hAnsi="Times New Roman"/>
          <w:sz w:val="28"/>
          <w:szCs w:val="28"/>
          <w:lang w:val="ru-RU"/>
        </w:rPr>
        <w:t xml:space="preserve"> муниципально</w:t>
      </w:r>
      <w:r w:rsidR="00151745" w:rsidRPr="00DA27DA">
        <w:rPr>
          <w:rFonts w:ascii="Times New Roman" w:hAnsi="Times New Roman"/>
          <w:sz w:val="28"/>
          <w:szCs w:val="28"/>
          <w:lang w:val="ru-RU"/>
        </w:rPr>
        <w:t xml:space="preserve">го района Воронежской области </w:t>
      </w:r>
      <w:r w:rsidRPr="00DA27DA">
        <w:rPr>
          <w:rFonts w:ascii="Times New Roman" w:hAnsi="Times New Roman"/>
          <w:sz w:val="28"/>
          <w:szCs w:val="28"/>
        </w:rPr>
        <w:t>(далее – муниципальный контроль).</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1.2. Предметом муниципального контроля является:</w:t>
      </w:r>
    </w:p>
    <w:p w:rsidR="00B85F50" w:rsidRPr="00DA27DA" w:rsidRDefault="00B85F50" w:rsidP="00CB36D4">
      <w:pPr>
        <w:pStyle w:val="ConsPlusNormal"/>
        <w:ind w:firstLine="709"/>
        <w:jc w:val="both"/>
        <w:rPr>
          <w:sz w:val="28"/>
          <w:szCs w:val="28"/>
        </w:rPr>
      </w:pPr>
      <w:proofErr w:type="gramStart"/>
      <w:r w:rsidRPr="00DA27DA">
        <w:rPr>
          <w:sz w:val="28"/>
          <w:szCs w:val="28"/>
        </w:rPr>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w:t>
      </w:r>
      <w:r w:rsidR="004C135E" w:rsidRPr="00DA27DA">
        <w:rPr>
          <w:sz w:val="28"/>
          <w:szCs w:val="28"/>
        </w:rPr>
        <w:t xml:space="preserve"> Воробьевского муниципального района</w:t>
      </w:r>
      <w:r w:rsidRPr="00DA27DA">
        <w:rPr>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6A4B09" w:rsidRPr="00DA27DA">
        <w:rPr>
          <w:sz w:val="28"/>
          <w:szCs w:val="28"/>
        </w:rPr>
        <w:t>Воронежской</w:t>
      </w:r>
      <w:r w:rsidRPr="00DA27DA">
        <w:rPr>
          <w:sz w:val="28"/>
          <w:szCs w:val="28"/>
        </w:rPr>
        <w:t xml:space="preserve"> области в области использования, охраны, защиты, воспроизводства лесов и</w:t>
      </w:r>
      <w:proofErr w:type="gramEnd"/>
      <w:r w:rsidRPr="00DA27DA">
        <w:rPr>
          <w:sz w:val="28"/>
          <w:szCs w:val="28"/>
        </w:rPr>
        <w:t xml:space="preserve"> лесоразведения, в том числе в области семеноводства в отношении семян лесных растений (далее - обязательные требования);</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исполнение решений, принимаемых по результатам контрольных мероприятий</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1.3. Объектами муниципального контроля (далее – объект контроля) являются:</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 xml:space="preserve">1) деятельность </w:t>
      </w:r>
      <w:r w:rsidR="009C7DC9" w:rsidRPr="00DA27DA">
        <w:rPr>
          <w:sz w:val="28"/>
          <w:szCs w:val="28"/>
          <w:shd w:val="clear" w:color="auto" w:fill="FFFFFF"/>
        </w:rPr>
        <w:t xml:space="preserve">действия (бездействие) </w:t>
      </w:r>
      <w:r w:rsidRPr="00DA27DA">
        <w:rPr>
          <w:sz w:val="28"/>
          <w:szCs w:val="28"/>
        </w:rPr>
        <w:t>контролируемых лиц в сфере лесного хозяйства;</w:t>
      </w:r>
    </w:p>
    <w:p w:rsidR="00B85F50" w:rsidRPr="00DA27DA" w:rsidRDefault="00B85F50" w:rsidP="00CB36D4">
      <w:pPr>
        <w:pStyle w:val="consplusnormal0"/>
        <w:spacing w:before="0" w:beforeAutospacing="0" w:after="0" w:afterAutospacing="0"/>
        <w:ind w:firstLine="709"/>
        <w:jc w:val="both"/>
        <w:rPr>
          <w:sz w:val="28"/>
          <w:szCs w:val="28"/>
        </w:rPr>
      </w:pPr>
      <w:proofErr w:type="gramStart"/>
      <w:r w:rsidRPr="00DA27DA">
        <w:rPr>
          <w:sz w:val="28"/>
          <w:szCs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К видам объектов муниципального контроля - деятельность контролируемых лиц в сфере лесного хозяйства относятся:</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использование лесов;</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охрана лесов;</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lastRenderedPageBreak/>
        <w:t>защита лесов;</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воспроизводство лесов и лесоразведение.</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К видам объектов муниципального контроля - производственные объекты, относятся:</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средства предупреждения и тушения лесных пожаров;</w:t>
      </w:r>
    </w:p>
    <w:p w:rsidR="00B85F50" w:rsidRPr="00DA27DA" w:rsidRDefault="00B85F50" w:rsidP="00CB36D4">
      <w:pPr>
        <w:pStyle w:val="consplusnormal0"/>
        <w:spacing w:before="0" w:beforeAutospacing="0" w:after="0" w:afterAutospacing="0"/>
        <w:ind w:firstLine="709"/>
        <w:jc w:val="both"/>
        <w:rPr>
          <w:sz w:val="28"/>
          <w:szCs w:val="28"/>
        </w:rPr>
      </w:pPr>
      <w:proofErr w:type="gramStart"/>
      <w:r w:rsidRPr="00DA27DA">
        <w:rPr>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9C7DC9" w:rsidRPr="00DA27DA" w:rsidRDefault="009C7DC9"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1.4. Учет объектов контроля осуществляется</w:t>
      </w:r>
      <w:r w:rsidRPr="00DA27DA">
        <w:rPr>
          <w:rFonts w:ascii="Times New Roman" w:hAnsi="Times New Roman"/>
          <w:sz w:val="28"/>
          <w:szCs w:val="28"/>
          <w:lang w:val="ru-RU"/>
        </w:rPr>
        <w:t xml:space="preserve"> </w:t>
      </w:r>
      <w:r w:rsidRPr="00DA27DA">
        <w:rPr>
          <w:rFonts w:ascii="Times New Roman" w:hAnsi="Times New Roman"/>
          <w:sz w:val="28"/>
          <w:szCs w:val="28"/>
        </w:rPr>
        <w:t xml:space="preserve">в соответствии с частью 2 статьи 16 </w:t>
      </w:r>
      <w:r w:rsidR="00AF2A6D" w:rsidRPr="00DA27DA">
        <w:rPr>
          <w:rFonts w:ascii="Times New Roman" w:hAnsi="Times New Roman"/>
          <w:sz w:val="28"/>
          <w:szCs w:val="28"/>
          <w:lang w:val="ru-RU"/>
        </w:rPr>
        <w:t>Федерального закона</w:t>
      </w:r>
      <w:r w:rsidR="00AF2A6D" w:rsidRPr="00DA27DA">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r w:rsidR="00AF2A6D" w:rsidRPr="00DA27DA">
        <w:rPr>
          <w:rFonts w:ascii="Times New Roman" w:hAnsi="Times New Roman"/>
          <w:sz w:val="28"/>
          <w:szCs w:val="28"/>
          <w:lang w:val="ru-RU"/>
        </w:rPr>
        <w:t xml:space="preserve"> (далее - Федеральный закон</w:t>
      </w:r>
      <w:r w:rsidR="00AF2A6D" w:rsidRPr="00DA27DA">
        <w:rPr>
          <w:rFonts w:ascii="Times New Roman" w:hAnsi="Times New Roman"/>
          <w:sz w:val="28"/>
          <w:szCs w:val="28"/>
        </w:rPr>
        <w:t xml:space="preserve"> № 248-ФЗ</w:t>
      </w:r>
      <w:r w:rsidR="00AF2A6D" w:rsidRPr="00DA27DA">
        <w:rPr>
          <w:rFonts w:ascii="Times New Roman" w:hAnsi="Times New Roman"/>
          <w:sz w:val="28"/>
          <w:szCs w:val="28"/>
          <w:lang w:val="ru-RU"/>
        </w:rPr>
        <w:t xml:space="preserve">) </w:t>
      </w:r>
      <w:r w:rsidRPr="00DA27DA">
        <w:rPr>
          <w:rFonts w:ascii="Times New Roman" w:hAnsi="Times New Roman"/>
          <w:sz w:val="28"/>
          <w:szCs w:val="28"/>
          <w:lang w:val="ru-RU"/>
        </w:rPr>
        <w:t>и настоящим Положением.</w:t>
      </w:r>
    </w:p>
    <w:p w:rsidR="00B85F50" w:rsidRPr="00DA27DA" w:rsidRDefault="00B85F50" w:rsidP="00CB36D4">
      <w:pPr>
        <w:pStyle w:val="a7"/>
        <w:widowControl/>
        <w:ind w:left="0" w:firstLine="709"/>
        <w:jc w:val="both"/>
        <w:rPr>
          <w:rFonts w:ascii="Times New Roman" w:hAnsi="Times New Roman"/>
          <w:sz w:val="28"/>
          <w:szCs w:val="28"/>
        </w:rPr>
      </w:pPr>
      <w:r w:rsidRPr="00DA27DA">
        <w:rPr>
          <w:rFonts w:ascii="Times New Roman" w:hAnsi="Times New Roman"/>
          <w:sz w:val="28"/>
          <w:szCs w:val="28"/>
        </w:rPr>
        <w:t>1.</w:t>
      </w:r>
      <w:r w:rsidR="009C7DC9" w:rsidRPr="00DA27DA">
        <w:rPr>
          <w:rFonts w:ascii="Times New Roman" w:hAnsi="Times New Roman"/>
          <w:sz w:val="28"/>
          <w:szCs w:val="28"/>
          <w:lang w:val="ru-RU"/>
        </w:rPr>
        <w:t>5</w:t>
      </w:r>
      <w:r w:rsidRPr="00DA27DA">
        <w:rPr>
          <w:rFonts w:ascii="Times New Roman" w:hAnsi="Times New Roman"/>
          <w:sz w:val="28"/>
          <w:szCs w:val="28"/>
        </w:rPr>
        <w:t xml:space="preserve">. Муниципальный контроль осуществляется администрацией </w:t>
      </w:r>
      <w:r w:rsidR="005113BA" w:rsidRPr="00DA27DA">
        <w:rPr>
          <w:rFonts w:ascii="Times New Roman" w:hAnsi="Times New Roman"/>
          <w:sz w:val="28"/>
          <w:szCs w:val="28"/>
        </w:rPr>
        <w:t>Воробьевско</w:t>
      </w:r>
      <w:r w:rsidR="001B13DB" w:rsidRPr="00DA27DA">
        <w:rPr>
          <w:rFonts w:ascii="Times New Roman" w:hAnsi="Times New Roman"/>
          <w:sz w:val="28"/>
          <w:szCs w:val="28"/>
          <w:lang w:val="ru-RU"/>
        </w:rPr>
        <w:t>го</w:t>
      </w:r>
      <w:r w:rsidR="001B13DB" w:rsidRPr="00DA27DA">
        <w:rPr>
          <w:rFonts w:ascii="Times New Roman" w:hAnsi="Times New Roman"/>
          <w:sz w:val="28"/>
          <w:szCs w:val="28"/>
        </w:rPr>
        <w:t xml:space="preserve"> муниципально</w:t>
      </w:r>
      <w:r w:rsidR="001B13DB" w:rsidRPr="00DA27DA">
        <w:rPr>
          <w:rFonts w:ascii="Times New Roman" w:hAnsi="Times New Roman"/>
          <w:sz w:val="28"/>
          <w:szCs w:val="28"/>
          <w:lang w:val="ru-RU"/>
        </w:rPr>
        <w:t xml:space="preserve">го </w:t>
      </w:r>
      <w:r w:rsidR="001B13DB" w:rsidRPr="00DA27DA">
        <w:rPr>
          <w:rFonts w:ascii="Times New Roman" w:hAnsi="Times New Roman"/>
          <w:sz w:val="28"/>
          <w:szCs w:val="28"/>
        </w:rPr>
        <w:t>район</w:t>
      </w:r>
      <w:r w:rsidR="001B13DB" w:rsidRPr="00DA27DA">
        <w:rPr>
          <w:rFonts w:ascii="Times New Roman" w:hAnsi="Times New Roman"/>
          <w:sz w:val="28"/>
          <w:szCs w:val="28"/>
          <w:lang w:val="ru-RU"/>
        </w:rPr>
        <w:t>а</w:t>
      </w:r>
      <w:r w:rsidR="005113BA" w:rsidRPr="00DA27DA">
        <w:rPr>
          <w:rFonts w:ascii="Times New Roman" w:hAnsi="Times New Roman"/>
          <w:sz w:val="28"/>
          <w:szCs w:val="28"/>
        </w:rPr>
        <w:t xml:space="preserve"> </w:t>
      </w:r>
      <w:r w:rsidRPr="00DA27DA">
        <w:rPr>
          <w:rFonts w:ascii="Times New Roman" w:hAnsi="Times New Roman"/>
          <w:sz w:val="28"/>
          <w:szCs w:val="28"/>
        </w:rPr>
        <w:t>(далее – Контрольный орган).</w:t>
      </w:r>
    </w:p>
    <w:p w:rsidR="00B85F50" w:rsidRPr="00DA27DA" w:rsidRDefault="00B85F50" w:rsidP="00CB36D4">
      <w:pPr>
        <w:pStyle w:val="a7"/>
        <w:widowControl/>
        <w:ind w:left="0" w:firstLine="709"/>
        <w:jc w:val="both"/>
        <w:rPr>
          <w:rFonts w:ascii="Times New Roman" w:hAnsi="Times New Roman"/>
          <w:sz w:val="28"/>
          <w:szCs w:val="28"/>
        </w:rPr>
      </w:pPr>
      <w:r w:rsidRPr="00DA27DA">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1B13DB" w:rsidRPr="00DA27DA">
        <w:rPr>
          <w:rFonts w:ascii="Times New Roman" w:hAnsi="Times New Roman"/>
          <w:sz w:val="28"/>
          <w:szCs w:val="28"/>
        </w:rPr>
        <w:t>Воробьевско</w:t>
      </w:r>
      <w:r w:rsidR="001B13DB" w:rsidRPr="00DA27DA">
        <w:rPr>
          <w:rFonts w:ascii="Times New Roman" w:hAnsi="Times New Roman"/>
          <w:sz w:val="28"/>
          <w:szCs w:val="28"/>
          <w:lang w:val="ru-RU"/>
        </w:rPr>
        <w:t>го</w:t>
      </w:r>
      <w:r w:rsidR="001B13DB" w:rsidRPr="00DA27DA">
        <w:rPr>
          <w:rFonts w:ascii="Times New Roman" w:hAnsi="Times New Roman"/>
          <w:sz w:val="28"/>
          <w:szCs w:val="28"/>
        </w:rPr>
        <w:t xml:space="preserve"> муниципально</w:t>
      </w:r>
      <w:r w:rsidR="001B13DB" w:rsidRPr="00DA27DA">
        <w:rPr>
          <w:rFonts w:ascii="Times New Roman" w:hAnsi="Times New Roman"/>
          <w:sz w:val="28"/>
          <w:szCs w:val="28"/>
          <w:lang w:val="ru-RU"/>
        </w:rPr>
        <w:t xml:space="preserve">го </w:t>
      </w:r>
      <w:r w:rsidR="001B13DB" w:rsidRPr="00DA27DA">
        <w:rPr>
          <w:rFonts w:ascii="Times New Roman" w:hAnsi="Times New Roman"/>
          <w:sz w:val="28"/>
          <w:szCs w:val="28"/>
        </w:rPr>
        <w:t>район</w:t>
      </w:r>
      <w:r w:rsidR="001B13DB" w:rsidRPr="00DA27DA">
        <w:rPr>
          <w:rFonts w:ascii="Times New Roman" w:hAnsi="Times New Roman"/>
          <w:sz w:val="28"/>
          <w:szCs w:val="28"/>
          <w:lang w:val="ru-RU"/>
        </w:rPr>
        <w:t>а</w:t>
      </w:r>
      <w:r w:rsidRPr="00DA27DA">
        <w:rPr>
          <w:rFonts w:ascii="Times New Roman" w:hAnsi="Times New Roman"/>
          <w:i/>
          <w:sz w:val="28"/>
          <w:szCs w:val="28"/>
        </w:rPr>
        <w:t>.</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85F50" w:rsidRPr="00DA27DA" w:rsidRDefault="00B85F50" w:rsidP="00CB36D4">
      <w:pPr>
        <w:ind w:firstLine="709"/>
        <w:jc w:val="both"/>
        <w:rPr>
          <w:szCs w:val="28"/>
        </w:rPr>
      </w:pPr>
      <w:r w:rsidRPr="00DA27DA">
        <w:rPr>
          <w:szCs w:val="28"/>
        </w:rPr>
        <w:t>1) руководитель (заместитель руководителя) Контрольного органа;</w:t>
      </w:r>
    </w:p>
    <w:p w:rsidR="00B85F50" w:rsidRPr="00DA27DA" w:rsidRDefault="00B85F50" w:rsidP="00CB36D4">
      <w:pPr>
        <w:ind w:firstLine="709"/>
        <w:jc w:val="both"/>
        <w:rPr>
          <w:szCs w:val="28"/>
        </w:rPr>
      </w:pPr>
      <w:r w:rsidRPr="00DA27DA">
        <w:rPr>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85F50" w:rsidRPr="00DA27DA" w:rsidRDefault="00B85F50" w:rsidP="00CB36D4">
      <w:pPr>
        <w:ind w:firstLine="709"/>
        <w:jc w:val="both"/>
        <w:rPr>
          <w:szCs w:val="28"/>
        </w:rPr>
      </w:pPr>
      <w:r w:rsidRPr="00DA27DA">
        <w:rPr>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85F50" w:rsidRPr="00DA27DA" w:rsidRDefault="00B85F50" w:rsidP="00CB36D4">
      <w:pPr>
        <w:ind w:firstLine="709"/>
        <w:jc w:val="both"/>
        <w:rPr>
          <w:szCs w:val="28"/>
        </w:rPr>
      </w:pPr>
      <w:r w:rsidRPr="00DA27DA">
        <w:rPr>
          <w:szCs w:val="28"/>
        </w:rPr>
        <w:t>Должностными лицами</w:t>
      </w:r>
      <w:r w:rsidRPr="00DA27DA">
        <w:rPr>
          <w:i/>
          <w:szCs w:val="28"/>
        </w:rPr>
        <w:t xml:space="preserve"> </w:t>
      </w:r>
      <w:r w:rsidRPr="00DA27DA">
        <w:rPr>
          <w:szCs w:val="28"/>
        </w:rPr>
        <w:t xml:space="preserve">Контрольного органа, уполномоченными </w:t>
      </w:r>
      <w:r w:rsidRPr="00DA27DA">
        <w:rPr>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85F50" w:rsidRPr="00DA27DA" w:rsidRDefault="00B85F50" w:rsidP="00CB36D4">
      <w:pPr>
        <w:pStyle w:val="a7"/>
        <w:widowControl/>
        <w:tabs>
          <w:tab w:val="left" w:pos="1134"/>
        </w:tabs>
        <w:ind w:left="0" w:firstLine="851"/>
        <w:jc w:val="both"/>
        <w:rPr>
          <w:rFonts w:ascii="Times New Roman" w:hAnsi="Times New Roman"/>
          <w:sz w:val="28"/>
          <w:szCs w:val="28"/>
          <w:lang w:val="ru-RU"/>
        </w:rPr>
      </w:pPr>
      <w:r w:rsidRPr="00DA27DA">
        <w:rPr>
          <w:rFonts w:ascii="Times New Roman" w:hAnsi="Times New Roman"/>
          <w:sz w:val="28"/>
          <w:szCs w:val="28"/>
          <w:lang w:val="ru-RU"/>
        </w:rPr>
        <w:t>1.8. Права и обязанности инспектора.</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lang w:val="ru-RU"/>
        </w:rPr>
        <w:t xml:space="preserve">1.8.1. </w:t>
      </w:r>
      <w:r w:rsidRPr="00DA27DA">
        <w:rPr>
          <w:rFonts w:ascii="Times New Roman" w:hAnsi="Times New Roman"/>
          <w:sz w:val="28"/>
          <w:szCs w:val="28"/>
        </w:rPr>
        <w:t>Инспектор обязан:</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CB5828" w:rsidRPr="00DA27DA">
        <w:rPr>
          <w:rFonts w:ascii="Times New Roman" w:hAnsi="Times New Roman"/>
          <w:sz w:val="28"/>
          <w:szCs w:val="28"/>
          <w:lang w:val="ru-RU"/>
        </w:rPr>
        <w:t>Воронежской</w:t>
      </w:r>
      <w:r w:rsidRPr="00DA27DA">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DA27DA">
        <w:rPr>
          <w:rFonts w:ascii="Times New Roman" w:hAnsi="Times New Roman"/>
          <w:sz w:val="28"/>
          <w:szCs w:val="28"/>
          <w:lang w:val="ru-RU"/>
        </w:rPr>
        <w:t xml:space="preserve"> Федеральным законом</w:t>
      </w:r>
      <w:r w:rsidRPr="00DA27DA">
        <w:rPr>
          <w:rFonts w:ascii="Times New Roman" w:hAnsi="Times New Roman"/>
          <w:sz w:val="28"/>
          <w:szCs w:val="28"/>
        </w:rPr>
        <w:t xml:space="preserve"> </w:t>
      </w:r>
      <w:r w:rsidR="00921042" w:rsidRPr="00DA27DA">
        <w:rPr>
          <w:rFonts w:ascii="Times New Roman" w:hAnsi="Times New Roman"/>
          <w:sz w:val="28"/>
          <w:szCs w:val="28"/>
        </w:rPr>
        <w:t xml:space="preserve">№ 248-ФЗ </w:t>
      </w:r>
      <w:r w:rsidRPr="00DA27DA">
        <w:rPr>
          <w:rFonts w:ascii="Times New Roman" w:hAnsi="Times New Roman"/>
          <w:sz w:val="28"/>
          <w:szCs w:val="28"/>
        </w:rPr>
        <w:t>и пунктом 3.3 настоящего Положения, осуществлять консультирование;</w:t>
      </w:r>
    </w:p>
    <w:p w:rsidR="00B85F50" w:rsidRPr="00DA27DA" w:rsidRDefault="00B85F50" w:rsidP="00CB36D4">
      <w:pPr>
        <w:pStyle w:val="a7"/>
        <w:widowControl/>
        <w:tabs>
          <w:tab w:val="left" w:pos="1134"/>
        </w:tabs>
        <w:ind w:left="0" w:firstLine="851"/>
        <w:jc w:val="both"/>
        <w:rPr>
          <w:rFonts w:ascii="Times New Roman" w:hAnsi="Times New Roman"/>
          <w:sz w:val="28"/>
          <w:szCs w:val="28"/>
          <w:lang w:val="ru-RU"/>
        </w:rPr>
      </w:pPr>
      <w:r w:rsidRPr="00DA27DA">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DA27DA">
        <w:rPr>
          <w:rFonts w:ascii="Times New Roman" w:hAnsi="Times New Roman"/>
          <w:sz w:val="28"/>
          <w:szCs w:val="28"/>
          <w:lang w:val="ru-RU"/>
        </w:rPr>
        <w:t>Федеральным законом</w:t>
      </w:r>
      <w:r w:rsidRPr="00DA27DA">
        <w:rPr>
          <w:rFonts w:ascii="Times New Roman" w:hAnsi="Times New Roman"/>
          <w:sz w:val="28"/>
          <w:szCs w:val="28"/>
        </w:rPr>
        <w:t xml:space="preserve"> № 248-ФЗ</w:t>
      </w:r>
      <w:r w:rsidRPr="00DA27DA">
        <w:rPr>
          <w:rFonts w:ascii="Times New Roman" w:hAnsi="Times New Roman"/>
          <w:strike/>
          <w:sz w:val="28"/>
          <w:szCs w:val="28"/>
          <w:lang w:val="ru-RU"/>
        </w:rPr>
        <w:t>;</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DA27DA">
        <w:rPr>
          <w:rFonts w:ascii="Times New Roman" w:hAnsi="Times New Roman"/>
          <w:sz w:val="28"/>
          <w:szCs w:val="28"/>
        </w:rPr>
        <w:lastRenderedPageBreak/>
        <w:t>Федерации либо которые находятся в распоряжении государственных органов и органов местного самоуправления.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lang w:val="ru-RU"/>
        </w:rPr>
        <w:t xml:space="preserve">1.8.2. </w:t>
      </w:r>
      <w:r w:rsidRPr="00DA27DA">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lang w:val="ru-RU"/>
        </w:rPr>
        <w:t xml:space="preserve"> </w:t>
      </w:r>
      <w:r w:rsidRPr="00DA27DA">
        <w:rPr>
          <w:rFonts w:ascii="Times New Roman" w:hAnsi="Times New Roman"/>
          <w:sz w:val="28"/>
          <w:szCs w:val="28"/>
        </w:rPr>
        <w:t xml:space="preserve">7) обращаться в соответствии с Федеральным законом от </w:t>
      </w:r>
      <w:r w:rsidRPr="00DA27DA">
        <w:rPr>
          <w:rFonts w:ascii="Times New Roman" w:hAnsi="Times New Roman"/>
          <w:sz w:val="28"/>
          <w:szCs w:val="28"/>
          <w:lang w:val="ru-RU"/>
        </w:rPr>
        <w:t>0</w:t>
      </w:r>
      <w:r w:rsidRPr="00DA27DA">
        <w:rPr>
          <w:rFonts w:ascii="Times New Roman" w:hAnsi="Times New Roman"/>
          <w:sz w:val="28"/>
          <w:szCs w:val="28"/>
        </w:rPr>
        <w:t>7</w:t>
      </w:r>
      <w:r w:rsidRPr="00DA27DA">
        <w:rPr>
          <w:rFonts w:ascii="Times New Roman" w:hAnsi="Times New Roman"/>
          <w:sz w:val="28"/>
          <w:szCs w:val="28"/>
          <w:lang w:val="ru-RU"/>
        </w:rPr>
        <w:t>.02.</w:t>
      </w:r>
      <w:r w:rsidRPr="00DA27DA">
        <w:rPr>
          <w:rFonts w:ascii="Times New Roman" w:hAnsi="Times New Roman"/>
          <w:sz w:val="28"/>
          <w:szCs w:val="28"/>
        </w:rPr>
        <w:t>2011 № 3-ФЗ «О полиции» за содействием к органам полиции в случаях, если инспектору оказывается противодействие или угрожает опасность;</w:t>
      </w:r>
    </w:p>
    <w:p w:rsidR="00BB62F4"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lang w:val="ru-RU"/>
        </w:rPr>
        <w:t xml:space="preserve"> </w:t>
      </w:r>
      <w:r w:rsidRPr="00DA27DA">
        <w:rPr>
          <w:rFonts w:ascii="Times New Roman" w:hAnsi="Times New Roman"/>
          <w:sz w:val="28"/>
          <w:szCs w:val="28"/>
        </w:rPr>
        <w:t xml:space="preserve">8) </w:t>
      </w:r>
      <w:r w:rsidR="00BB62F4" w:rsidRPr="00DA27DA">
        <w:rPr>
          <w:rFonts w:ascii="Times New Roman" w:hAnsi="Times New Roman"/>
          <w:sz w:val="28"/>
          <w:szCs w:val="28"/>
          <w:lang w:val="ru-RU"/>
        </w:rPr>
        <w:t>Совершать иные действия, предусмотренные законодательством</w:t>
      </w:r>
      <w:r w:rsidR="00BB62F4" w:rsidRPr="00DA27DA">
        <w:rPr>
          <w:rFonts w:ascii="Times New Roman" w:hAnsi="Times New Roman"/>
          <w:sz w:val="28"/>
          <w:szCs w:val="28"/>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 xml:space="preserve">1.9. </w:t>
      </w:r>
      <w:r w:rsidRPr="00DA27DA">
        <w:rPr>
          <w:rFonts w:ascii="Times New Roman" w:hAnsi="Times New Roman"/>
          <w:sz w:val="28"/>
          <w:szCs w:val="28"/>
        </w:rPr>
        <w:t xml:space="preserve">К отношениям, связанным с осуществлением муниципального контроля применяются положения </w:t>
      </w:r>
      <w:r w:rsidRPr="00DA27DA">
        <w:rPr>
          <w:rFonts w:ascii="Times New Roman" w:hAnsi="Times New Roman"/>
          <w:sz w:val="28"/>
          <w:szCs w:val="28"/>
          <w:lang w:val="ru-RU"/>
        </w:rPr>
        <w:t xml:space="preserve">Федерального закона </w:t>
      </w:r>
      <w:r w:rsidRPr="00DA27DA">
        <w:rPr>
          <w:rFonts w:ascii="Times New Roman" w:hAnsi="Times New Roman"/>
          <w:sz w:val="28"/>
          <w:szCs w:val="28"/>
        </w:rPr>
        <w:t>№ 248-ФЗ.</w:t>
      </w:r>
    </w:p>
    <w:p w:rsidR="00B85F50" w:rsidRPr="00DA27DA" w:rsidRDefault="00B85F50" w:rsidP="00CB36D4">
      <w:pPr>
        <w:pStyle w:val="HTML"/>
        <w:ind w:firstLine="709"/>
        <w:jc w:val="both"/>
        <w:rPr>
          <w:rFonts w:ascii="Times New Roman" w:hAnsi="Times New Roman"/>
          <w:sz w:val="28"/>
          <w:szCs w:val="28"/>
          <w:lang w:val="ru-RU"/>
        </w:rPr>
      </w:pPr>
      <w:r w:rsidRPr="00DA27DA">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w:t>
      </w:r>
      <w:r w:rsidRPr="00DA27DA">
        <w:rPr>
          <w:rFonts w:ascii="Times New Roman" w:hAnsi="Times New Roman"/>
          <w:sz w:val="28"/>
          <w:szCs w:val="28"/>
        </w:rPr>
        <w:lastRenderedPageBreak/>
        <w:t>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31A3" w:rsidRPr="00DA27DA" w:rsidRDefault="00C831A3" w:rsidP="00CB36D4">
      <w:pPr>
        <w:tabs>
          <w:tab w:val="left" w:pos="1134"/>
        </w:tabs>
        <w:ind w:firstLine="709"/>
        <w:jc w:val="both"/>
        <w:rPr>
          <w:szCs w:val="28"/>
        </w:rPr>
      </w:pPr>
      <w:r w:rsidRPr="00DA27DA">
        <w:rPr>
          <w:szCs w:val="28"/>
        </w:rPr>
        <w:t xml:space="preserve">1.11. </w:t>
      </w:r>
      <w:proofErr w:type="gramStart"/>
      <w:r w:rsidR="00CB36D4" w:rsidRPr="00DA27DA">
        <w:rPr>
          <w:szCs w:val="28"/>
        </w:rPr>
        <w:t xml:space="preserve">В соответствии с </w:t>
      </w:r>
      <w:r w:rsidRPr="00DA27DA">
        <w:rPr>
          <w:szCs w:val="28"/>
        </w:rPr>
        <w:t>част</w:t>
      </w:r>
      <w:r w:rsidR="00CB36D4" w:rsidRPr="00DA27DA">
        <w:rPr>
          <w:szCs w:val="28"/>
        </w:rPr>
        <w:t>ью</w:t>
      </w:r>
      <w:r w:rsidRPr="00DA27DA">
        <w:rPr>
          <w:szCs w:val="28"/>
        </w:rPr>
        <w:t xml:space="preserve"> 10 статьи 98 Федерального закона № 248-ФЗ до 31 декабря 2023 года </w:t>
      </w:r>
      <w:r w:rsidR="00CB36D4" w:rsidRPr="00DA27DA">
        <w:rPr>
          <w:szCs w:val="28"/>
        </w:rPr>
        <w:t>подготовка органом</w:t>
      </w:r>
      <w:r w:rsidRPr="00DA27DA">
        <w:rPr>
          <w:szCs w:val="28"/>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sidR="00CB36D4" w:rsidRPr="00DA27DA">
        <w:rPr>
          <w:szCs w:val="28"/>
        </w:rPr>
        <w:t xml:space="preserve">может осуществляться </w:t>
      </w:r>
      <w:r w:rsidRPr="00DA27DA">
        <w:rPr>
          <w:szCs w:val="28"/>
        </w:rPr>
        <w:t>на бумажном носителе.</w:t>
      </w:r>
      <w:proofErr w:type="gramEnd"/>
    </w:p>
    <w:p w:rsidR="00CB36D4" w:rsidRPr="00DA27DA" w:rsidRDefault="00CB36D4" w:rsidP="00CB36D4">
      <w:pPr>
        <w:tabs>
          <w:tab w:val="left" w:pos="1134"/>
        </w:tabs>
        <w:ind w:firstLine="709"/>
        <w:jc w:val="both"/>
        <w:rPr>
          <w:szCs w:val="28"/>
        </w:rPr>
      </w:pPr>
    </w:p>
    <w:p w:rsidR="00E47783" w:rsidRPr="00DA27DA" w:rsidRDefault="00B85F50" w:rsidP="00E47783">
      <w:pPr>
        <w:pStyle w:val="ConsPlusTitle"/>
        <w:jc w:val="center"/>
        <w:outlineLvl w:val="1"/>
        <w:rPr>
          <w:rFonts w:ascii="Times New Roman" w:hAnsi="Times New Roman" w:cs="Times New Roman"/>
          <w:sz w:val="28"/>
          <w:szCs w:val="28"/>
        </w:rPr>
      </w:pPr>
      <w:r w:rsidRPr="00DA27DA">
        <w:rPr>
          <w:rFonts w:ascii="Times New Roman" w:hAnsi="Times New Roman" w:cs="Times New Roman"/>
          <w:sz w:val="28"/>
          <w:szCs w:val="28"/>
        </w:rPr>
        <w:t xml:space="preserve">2. </w:t>
      </w:r>
      <w:r w:rsidR="009277DE" w:rsidRPr="00DA27DA">
        <w:rPr>
          <w:rFonts w:ascii="Times New Roman" w:hAnsi="Times New Roman" w:cs="Times New Roman"/>
          <w:sz w:val="28"/>
          <w:szCs w:val="28"/>
        </w:rPr>
        <w:t>Система оценки и управления рисками</w:t>
      </w:r>
    </w:p>
    <w:p w:rsidR="00B85F50" w:rsidRPr="00DA27DA" w:rsidRDefault="00B85F50" w:rsidP="00E47783">
      <w:pPr>
        <w:pStyle w:val="ConsPlusTitle"/>
        <w:jc w:val="center"/>
        <w:outlineLvl w:val="1"/>
        <w:rPr>
          <w:rFonts w:ascii="Times New Roman" w:hAnsi="Times New Roman" w:cs="Times New Roman"/>
          <w:sz w:val="28"/>
          <w:szCs w:val="28"/>
        </w:rPr>
      </w:pPr>
      <w:r w:rsidRPr="00DA27DA">
        <w:rPr>
          <w:rFonts w:ascii="Times New Roman" w:hAnsi="Times New Roman" w:cs="Times New Roman"/>
          <w:sz w:val="28"/>
          <w:szCs w:val="28"/>
        </w:rPr>
        <w:t>причинения вреда (ущерба)</w:t>
      </w:r>
    </w:p>
    <w:p w:rsidR="00B85F50" w:rsidRPr="00DA27DA" w:rsidRDefault="00B85F50" w:rsidP="00E47783">
      <w:pPr>
        <w:pStyle w:val="ConsPlusNormal"/>
        <w:ind w:firstLine="709"/>
        <w:jc w:val="both"/>
        <w:rPr>
          <w:sz w:val="28"/>
          <w:szCs w:val="28"/>
        </w:rPr>
      </w:pPr>
    </w:p>
    <w:p w:rsidR="009277DE"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2.1. </w:t>
      </w:r>
      <w:r w:rsidR="009277DE" w:rsidRPr="00DA27DA">
        <w:rPr>
          <w:rFonts w:ascii="Times New Roman" w:hAnsi="Times New Roman"/>
          <w:sz w:val="28"/>
          <w:szCs w:val="28"/>
          <w:lang w:val="ru-RU"/>
        </w:rPr>
        <w:t xml:space="preserve">В соответствии с частью 7 статьи 22 Федерального закона </w:t>
      </w:r>
      <w:r w:rsidR="009277DE" w:rsidRPr="00DA27DA">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77DE" w:rsidRPr="00DA27DA">
        <w:rPr>
          <w:rFonts w:ascii="Times New Roman" w:hAnsi="Times New Roman"/>
          <w:sz w:val="28"/>
          <w:szCs w:val="28"/>
          <w:lang w:val="ru-RU"/>
        </w:rPr>
        <w:t xml:space="preserve"> система оценки и управления рисками при осуществлении муниципального контроля не применяется.</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p>
    <w:p w:rsidR="00E47783" w:rsidRPr="00DA27DA" w:rsidRDefault="00B85F50" w:rsidP="00CB36D4">
      <w:pPr>
        <w:tabs>
          <w:tab w:val="left" w:pos="1134"/>
        </w:tabs>
        <w:jc w:val="center"/>
        <w:rPr>
          <w:b/>
          <w:szCs w:val="28"/>
        </w:rPr>
      </w:pPr>
      <w:r w:rsidRPr="00DA27DA">
        <w:rPr>
          <w:b/>
          <w:szCs w:val="28"/>
        </w:rPr>
        <w:t xml:space="preserve">3. Виды профилактических мероприятий, которые проводятся </w:t>
      </w:r>
    </w:p>
    <w:p w:rsidR="00B85F50" w:rsidRPr="00DA27DA" w:rsidRDefault="00B85F50" w:rsidP="00CB36D4">
      <w:pPr>
        <w:tabs>
          <w:tab w:val="left" w:pos="1134"/>
        </w:tabs>
        <w:jc w:val="center"/>
        <w:rPr>
          <w:b/>
          <w:szCs w:val="28"/>
        </w:rPr>
      </w:pPr>
      <w:r w:rsidRPr="00DA27DA">
        <w:rPr>
          <w:b/>
          <w:szCs w:val="28"/>
        </w:rPr>
        <w:t xml:space="preserve">при осуществлении муниципального контроля </w:t>
      </w:r>
    </w:p>
    <w:p w:rsidR="00B85F50" w:rsidRPr="00DA27DA" w:rsidRDefault="00B85F50" w:rsidP="00CB36D4">
      <w:pPr>
        <w:tabs>
          <w:tab w:val="left" w:pos="1134"/>
        </w:tabs>
        <w:jc w:val="both"/>
        <w:rPr>
          <w:szCs w:val="28"/>
        </w:rPr>
      </w:pPr>
    </w:p>
    <w:p w:rsidR="00B85F50" w:rsidRPr="00DA27DA" w:rsidRDefault="00B85F50" w:rsidP="00E47783">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85F50" w:rsidRPr="00DA27DA" w:rsidRDefault="00B85F50" w:rsidP="00E47783">
      <w:pPr>
        <w:pStyle w:val="ConsPlusNormal"/>
        <w:ind w:firstLine="709"/>
        <w:jc w:val="both"/>
        <w:rPr>
          <w:sz w:val="28"/>
          <w:szCs w:val="28"/>
        </w:rPr>
      </w:pPr>
      <w:r w:rsidRPr="00DA27DA">
        <w:rPr>
          <w:sz w:val="28"/>
          <w:szCs w:val="28"/>
        </w:rPr>
        <w:t>1) информирование;</w:t>
      </w:r>
    </w:p>
    <w:p w:rsidR="00B85F50" w:rsidRPr="00DA27DA" w:rsidRDefault="00B106EC" w:rsidP="00E47783">
      <w:pPr>
        <w:pStyle w:val="ConsPlusNormal"/>
        <w:ind w:firstLine="709"/>
        <w:jc w:val="both"/>
        <w:rPr>
          <w:sz w:val="28"/>
          <w:szCs w:val="28"/>
        </w:rPr>
      </w:pPr>
      <w:r w:rsidRPr="00DA27DA">
        <w:rPr>
          <w:sz w:val="28"/>
          <w:szCs w:val="28"/>
        </w:rPr>
        <w:t>2</w:t>
      </w:r>
      <w:r w:rsidR="00B85F50" w:rsidRPr="00DA27DA">
        <w:rPr>
          <w:sz w:val="28"/>
          <w:szCs w:val="28"/>
        </w:rPr>
        <w:t>) объявление предостережения;</w:t>
      </w:r>
    </w:p>
    <w:p w:rsidR="00B85F50" w:rsidRPr="00DA27DA" w:rsidRDefault="00B106EC" w:rsidP="00E47783">
      <w:pPr>
        <w:pStyle w:val="ConsPlusNormal"/>
        <w:ind w:firstLine="709"/>
        <w:jc w:val="both"/>
        <w:rPr>
          <w:sz w:val="28"/>
          <w:szCs w:val="28"/>
        </w:rPr>
      </w:pPr>
      <w:r w:rsidRPr="00DA27DA">
        <w:rPr>
          <w:sz w:val="28"/>
          <w:szCs w:val="28"/>
        </w:rPr>
        <w:t>3</w:t>
      </w:r>
      <w:r w:rsidR="00B85F50" w:rsidRPr="00DA27DA">
        <w:rPr>
          <w:sz w:val="28"/>
          <w:szCs w:val="28"/>
        </w:rPr>
        <w:t>) консультирование;</w:t>
      </w:r>
    </w:p>
    <w:p w:rsidR="00E47783" w:rsidRPr="00DA27DA" w:rsidRDefault="00E47783" w:rsidP="00E47783">
      <w:pPr>
        <w:pStyle w:val="ConsPlusNormal"/>
        <w:ind w:firstLine="709"/>
        <w:jc w:val="both"/>
        <w:rPr>
          <w:sz w:val="28"/>
          <w:szCs w:val="28"/>
        </w:rPr>
      </w:pPr>
    </w:p>
    <w:p w:rsidR="00B85F50" w:rsidRPr="00DA27DA" w:rsidRDefault="00E47783" w:rsidP="00E47783">
      <w:pPr>
        <w:pStyle w:val="ConsPlusNormal"/>
        <w:ind w:firstLine="709"/>
        <w:jc w:val="center"/>
        <w:rPr>
          <w:sz w:val="28"/>
          <w:szCs w:val="28"/>
        </w:rPr>
      </w:pPr>
      <w:r w:rsidRPr="00DA27DA">
        <w:rPr>
          <w:sz w:val="28"/>
          <w:szCs w:val="28"/>
        </w:rPr>
        <w:t xml:space="preserve">3.1. </w:t>
      </w:r>
      <w:r w:rsidR="00B85F50" w:rsidRPr="00DA27DA">
        <w:rPr>
          <w:sz w:val="28"/>
          <w:szCs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47783" w:rsidRPr="00DA27DA" w:rsidRDefault="00E47783" w:rsidP="00E47783">
      <w:pPr>
        <w:pStyle w:val="ConsPlusNormal"/>
        <w:ind w:firstLine="709"/>
        <w:jc w:val="center"/>
        <w:rPr>
          <w:sz w:val="28"/>
          <w:szCs w:val="28"/>
        </w:rPr>
      </w:pPr>
    </w:p>
    <w:p w:rsidR="00E83DD2" w:rsidRPr="00DA27DA" w:rsidRDefault="00E83DD2"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83DD2" w:rsidRPr="00DA27DA" w:rsidRDefault="00E83DD2"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DA27DA">
        <w:rPr>
          <w:rFonts w:ascii="Times New Roman" w:hAnsi="Times New Roman"/>
          <w:sz w:val="28"/>
          <w:szCs w:val="28"/>
        </w:rPr>
        <w:t>сведени</w:t>
      </w:r>
      <w:r w:rsidRPr="00DA27DA">
        <w:rPr>
          <w:rFonts w:ascii="Times New Roman" w:hAnsi="Times New Roman"/>
          <w:sz w:val="28"/>
          <w:szCs w:val="28"/>
          <w:lang w:val="ru-RU"/>
        </w:rPr>
        <w:t>я, определенные частью 3 статьи 46 Федерального закона № 248-ФЗ.</w:t>
      </w:r>
      <w:r w:rsidRPr="00DA27DA">
        <w:rPr>
          <w:rFonts w:ascii="Times New Roman" w:hAnsi="Times New Roman"/>
          <w:sz w:val="28"/>
          <w:szCs w:val="28"/>
        </w:rPr>
        <w:t xml:space="preserve"> </w:t>
      </w:r>
      <w:r w:rsidRPr="00DA27DA">
        <w:rPr>
          <w:rFonts w:ascii="Times New Roman" w:hAnsi="Times New Roman"/>
          <w:sz w:val="28"/>
          <w:szCs w:val="28"/>
          <w:lang w:val="ru-RU"/>
        </w:rPr>
        <w:t xml:space="preserve"> </w:t>
      </w:r>
    </w:p>
    <w:p w:rsidR="00B85F50" w:rsidRPr="00DA27DA" w:rsidRDefault="00B85F50" w:rsidP="00CB36D4">
      <w:pPr>
        <w:ind w:firstLine="709"/>
        <w:jc w:val="both"/>
        <w:rPr>
          <w:szCs w:val="28"/>
        </w:rPr>
      </w:pPr>
    </w:p>
    <w:p w:rsidR="00B85F50" w:rsidRPr="00DA27DA" w:rsidRDefault="00B85F50" w:rsidP="00CB36D4">
      <w:pPr>
        <w:jc w:val="center"/>
        <w:rPr>
          <w:szCs w:val="28"/>
        </w:rPr>
      </w:pPr>
      <w:r w:rsidRPr="00DA27DA">
        <w:rPr>
          <w:szCs w:val="28"/>
        </w:rPr>
        <w:t xml:space="preserve">3.2. Предостережение о недопустимости нарушения </w:t>
      </w:r>
    </w:p>
    <w:p w:rsidR="00B85F50" w:rsidRPr="00DA27DA" w:rsidRDefault="00B85F50" w:rsidP="00CB36D4">
      <w:pPr>
        <w:jc w:val="center"/>
        <w:rPr>
          <w:szCs w:val="28"/>
        </w:rPr>
      </w:pPr>
      <w:r w:rsidRPr="00DA27DA">
        <w:rPr>
          <w:szCs w:val="28"/>
        </w:rPr>
        <w:t>обязательных требований</w:t>
      </w:r>
    </w:p>
    <w:p w:rsidR="00B85F50" w:rsidRPr="00DA27DA" w:rsidRDefault="00B85F50" w:rsidP="00CB36D4">
      <w:pPr>
        <w:ind w:firstLine="709"/>
        <w:jc w:val="center"/>
        <w:rPr>
          <w:b/>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A27DA">
        <w:rPr>
          <w:rFonts w:ascii="Times New Roman" w:hAnsi="Times New Roman"/>
          <w:sz w:val="28"/>
          <w:szCs w:val="28"/>
          <w:lang w:val="ru-RU"/>
        </w:rPr>
        <w:t xml:space="preserve"> или признаках нарушений обязательных требований и (или) </w:t>
      </w:r>
      <w:r w:rsidRPr="00DA27DA">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85F50" w:rsidRPr="00DA27DA" w:rsidRDefault="00B85F50" w:rsidP="00CB36D4">
      <w:pPr>
        <w:pStyle w:val="ConsPlusNormal"/>
        <w:ind w:firstLine="709"/>
        <w:jc w:val="both"/>
        <w:rPr>
          <w:sz w:val="28"/>
          <w:szCs w:val="28"/>
        </w:rPr>
      </w:pPr>
      <w:r w:rsidRPr="00DA27DA">
        <w:rPr>
          <w:sz w:val="28"/>
          <w:szCs w:val="28"/>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85F50" w:rsidRPr="00DA27DA" w:rsidRDefault="00B85F50" w:rsidP="00CB36D4">
      <w:pPr>
        <w:pStyle w:val="ConsPlusNormal"/>
        <w:ind w:firstLine="709"/>
        <w:jc w:val="both"/>
        <w:rPr>
          <w:sz w:val="28"/>
          <w:szCs w:val="28"/>
        </w:rPr>
      </w:pPr>
      <w:r w:rsidRPr="00DA27DA">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85F50" w:rsidRPr="00DA27DA" w:rsidRDefault="00B85F50" w:rsidP="00CB36D4">
      <w:pPr>
        <w:ind w:firstLine="709"/>
        <w:jc w:val="both"/>
        <w:rPr>
          <w:szCs w:val="28"/>
        </w:rPr>
      </w:pPr>
      <w:r w:rsidRPr="00DA27DA">
        <w:rPr>
          <w:szCs w:val="28"/>
        </w:rPr>
        <w:t>3.2.4. Возражение должно содержать:</w:t>
      </w:r>
    </w:p>
    <w:p w:rsidR="00B85F50" w:rsidRPr="00DA27DA" w:rsidRDefault="00B85F50" w:rsidP="00CB36D4">
      <w:pPr>
        <w:ind w:firstLine="709"/>
        <w:jc w:val="both"/>
        <w:rPr>
          <w:szCs w:val="28"/>
        </w:rPr>
      </w:pPr>
      <w:r w:rsidRPr="00DA27DA">
        <w:rPr>
          <w:szCs w:val="28"/>
        </w:rPr>
        <w:t>1) наименование Контрольного органа, в который направляется возражение;</w:t>
      </w:r>
    </w:p>
    <w:p w:rsidR="00B85F50" w:rsidRPr="00DA27DA" w:rsidRDefault="00B85F50" w:rsidP="00CB36D4">
      <w:pPr>
        <w:ind w:firstLine="709"/>
        <w:jc w:val="both"/>
        <w:rPr>
          <w:szCs w:val="28"/>
        </w:rPr>
      </w:pPr>
      <w:proofErr w:type="gramStart"/>
      <w:r w:rsidRPr="00DA27DA">
        <w:rPr>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85F50" w:rsidRPr="00DA27DA" w:rsidRDefault="00B85F50" w:rsidP="00CB36D4">
      <w:pPr>
        <w:ind w:firstLine="709"/>
        <w:jc w:val="both"/>
        <w:rPr>
          <w:szCs w:val="28"/>
        </w:rPr>
      </w:pPr>
      <w:r w:rsidRPr="00DA27DA">
        <w:rPr>
          <w:szCs w:val="28"/>
        </w:rPr>
        <w:t>3) дату и номер предостережения;</w:t>
      </w:r>
    </w:p>
    <w:p w:rsidR="00B85F50" w:rsidRPr="00DA27DA" w:rsidRDefault="00B85F50" w:rsidP="00CB36D4">
      <w:pPr>
        <w:ind w:firstLine="709"/>
        <w:jc w:val="both"/>
        <w:rPr>
          <w:szCs w:val="28"/>
        </w:rPr>
      </w:pPr>
      <w:r w:rsidRPr="00DA27DA">
        <w:rPr>
          <w:szCs w:val="28"/>
        </w:rPr>
        <w:t xml:space="preserve">4) доводы, на основании которых контролируемое лицо </w:t>
      </w:r>
      <w:proofErr w:type="gramStart"/>
      <w:r w:rsidRPr="00DA27DA">
        <w:rPr>
          <w:szCs w:val="28"/>
        </w:rPr>
        <w:t>не согласно</w:t>
      </w:r>
      <w:proofErr w:type="gramEnd"/>
      <w:r w:rsidRPr="00DA27DA">
        <w:rPr>
          <w:szCs w:val="28"/>
        </w:rPr>
        <w:t xml:space="preserve"> с объявленным предостережением;</w:t>
      </w:r>
    </w:p>
    <w:p w:rsidR="00B85F50" w:rsidRPr="00DA27DA" w:rsidRDefault="00B85F50" w:rsidP="00CB36D4">
      <w:pPr>
        <w:ind w:firstLine="709"/>
        <w:jc w:val="both"/>
        <w:rPr>
          <w:szCs w:val="28"/>
        </w:rPr>
      </w:pPr>
      <w:r w:rsidRPr="00DA27DA">
        <w:rPr>
          <w:szCs w:val="28"/>
        </w:rPr>
        <w:t>5) дату получения предостережения контролируемым лицом;</w:t>
      </w:r>
    </w:p>
    <w:p w:rsidR="00B85F50" w:rsidRPr="00DA27DA" w:rsidRDefault="00B85F50" w:rsidP="00CB36D4">
      <w:pPr>
        <w:ind w:firstLine="709"/>
        <w:jc w:val="both"/>
        <w:rPr>
          <w:szCs w:val="28"/>
        </w:rPr>
      </w:pPr>
      <w:r w:rsidRPr="00DA27DA">
        <w:rPr>
          <w:szCs w:val="28"/>
        </w:rPr>
        <w:t>6) личную подпись и дату.</w:t>
      </w:r>
    </w:p>
    <w:p w:rsidR="00B85F50" w:rsidRPr="00DA27DA" w:rsidRDefault="00B85F50" w:rsidP="00CB36D4">
      <w:pPr>
        <w:ind w:firstLine="709"/>
        <w:jc w:val="both"/>
        <w:rPr>
          <w:szCs w:val="28"/>
        </w:rPr>
      </w:pPr>
      <w:r w:rsidRPr="00DA27DA">
        <w:rPr>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85F50" w:rsidRPr="00DA27DA" w:rsidRDefault="00B85F50" w:rsidP="00CB36D4">
      <w:pPr>
        <w:pStyle w:val="ConsPlusNormal"/>
        <w:ind w:firstLine="709"/>
        <w:jc w:val="both"/>
        <w:rPr>
          <w:sz w:val="28"/>
          <w:szCs w:val="28"/>
        </w:rPr>
      </w:pPr>
      <w:r w:rsidRPr="00DA27DA">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85F50" w:rsidRPr="00DA27DA" w:rsidRDefault="00B85F50" w:rsidP="00CB36D4">
      <w:pPr>
        <w:ind w:firstLine="709"/>
        <w:jc w:val="both"/>
        <w:rPr>
          <w:szCs w:val="28"/>
        </w:rPr>
      </w:pPr>
      <w:r w:rsidRPr="00DA27DA">
        <w:rPr>
          <w:szCs w:val="28"/>
        </w:rPr>
        <w:t>3.2.7. По результатам рассмотрения возражения Контрольный орган принимает одно из следующих решений:</w:t>
      </w:r>
    </w:p>
    <w:p w:rsidR="00B85F50" w:rsidRPr="00DA27DA" w:rsidRDefault="00B85F50" w:rsidP="00CB36D4">
      <w:pPr>
        <w:ind w:firstLine="709"/>
        <w:jc w:val="both"/>
        <w:rPr>
          <w:szCs w:val="28"/>
        </w:rPr>
      </w:pPr>
      <w:r w:rsidRPr="00DA27DA">
        <w:rPr>
          <w:szCs w:val="28"/>
        </w:rPr>
        <w:t>1) удовлетворяет возражение в форме отмены предостережения;</w:t>
      </w:r>
    </w:p>
    <w:p w:rsidR="00B85F50" w:rsidRPr="00DA27DA" w:rsidRDefault="00B85F50" w:rsidP="00CB36D4">
      <w:pPr>
        <w:ind w:firstLine="709"/>
        <w:jc w:val="both"/>
        <w:rPr>
          <w:szCs w:val="28"/>
        </w:rPr>
      </w:pPr>
      <w:r w:rsidRPr="00DA27DA">
        <w:rPr>
          <w:szCs w:val="28"/>
        </w:rPr>
        <w:t>2) отказывает в удовлетворении возражения с указанием причины отказа.</w:t>
      </w:r>
    </w:p>
    <w:p w:rsidR="00B85F50" w:rsidRPr="00DA27DA" w:rsidRDefault="00B85F50" w:rsidP="00CB36D4">
      <w:pPr>
        <w:pStyle w:val="ConsPlusNormal"/>
        <w:ind w:firstLine="709"/>
        <w:jc w:val="both"/>
        <w:rPr>
          <w:sz w:val="28"/>
          <w:szCs w:val="28"/>
        </w:rPr>
      </w:pPr>
      <w:r w:rsidRPr="00DA27DA">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85F50" w:rsidRPr="00DA27DA" w:rsidRDefault="00B85F50" w:rsidP="00CB36D4">
      <w:pPr>
        <w:ind w:firstLine="709"/>
        <w:jc w:val="both"/>
        <w:rPr>
          <w:szCs w:val="28"/>
        </w:rPr>
      </w:pPr>
      <w:r w:rsidRPr="00DA27DA">
        <w:rPr>
          <w:szCs w:val="28"/>
        </w:rPr>
        <w:t>3.2.9. Повторное направление возражения по тем же основаниям не допускается.</w:t>
      </w:r>
    </w:p>
    <w:p w:rsidR="00B85F50" w:rsidRPr="00DA27DA" w:rsidRDefault="00B85F50" w:rsidP="00CB36D4">
      <w:pPr>
        <w:ind w:firstLine="709"/>
        <w:jc w:val="both"/>
        <w:rPr>
          <w:szCs w:val="28"/>
        </w:rPr>
      </w:pPr>
      <w:r w:rsidRPr="00DA27DA">
        <w:rPr>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85F50" w:rsidRPr="00DA27DA" w:rsidRDefault="00B85F50" w:rsidP="00CB36D4">
      <w:pPr>
        <w:ind w:firstLine="709"/>
        <w:jc w:val="center"/>
        <w:rPr>
          <w:szCs w:val="28"/>
        </w:rPr>
      </w:pPr>
    </w:p>
    <w:p w:rsidR="00B85F50" w:rsidRPr="00DA27DA" w:rsidRDefault="00B85F50" w:rsidP="00CB36D4">
      <w:pPr>
        <w:jc w:val="center"/>
        <w:rPr>
          <w:szCs w:val="28"/>
        </w:rPr>
      </w:pPr>
      <w:r w:rsidRPr="00DA27DA">
        <w:rPr>
          <w:szCs w:val="28"/>
        </w:rPr>
        <w:t>3.3. Консультирование</w:t>
      </w:r>
    </w:p>
    <w:p w:rsidR="00B85F50" w:rsidRPr="00DA27DA" w:rsidRDefault="00B85F50" w:rsidP="00CB36D4">
      <w:pPr>
        <w:ind w:firstLine="709"/>
        <w:jc w:val="center"/>
        <w:rPr>
          <w:b/>
          <w:szCs w:val="28"/>
        </w:rPr>
      </w:pPr>
    </w:p>
    <w:p w:rsidR="00B85F50" w:rsidRPr="00DA27DA" w:rsidRDefault="00B85F50" w:rsidP="00CB36D4">
      <w:pPr>
        <w:pStyle w:val="ConsPlusNormal"/>
        <w:ind w:firstLine="709"/>
        <w:jc w:val="both"/>
        <w:rPr>
          <w:sz w:val="28"/>
          <w:szCs w:val="28"/>
        </w:rPr>
      </w:pPr>
      <w:r w:rsidRPr="00DA27DA">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5F50" w:rsidRPr="00DA27DA" w:rsidRDefault="00B85F50" w:rsidP="00CB36D4">
      <w:pPr>
        <w:pStyle w:val="ConsPlusNormal"/>
        <w:tabs>
          <w:tab w:val="left" w:pos="1134"/>
        </w:tabs>
        <w:ind w:left="709" w:firstLine="0"/>
        <w:jc w:val="both"/>
        <w:rPr>
          <w:sz w:val="28"/>
          <w:szCs w:val="28"/>
        </w:rPr>
      </w:pPr>
      <w:r w:rsidRPr="00DA27DA">
        <w:rPr>
          <w:sz w:val="28"/>
          <w:szCs w:val="28"/>
        </w:rPr>
        <w:t>1) порядка проведения контрольных мероприятий;</w:t>
      </w:r>
    </w:p>
    <w:p w:rsidR="00B85F50" w:rsidRPr="00DA27DA" w:rsidRDefault="00B85F50" w:rsidP="00CB36D4">
      <w:pPr>
        <w:pStyle w:val="ConsPlusNormal"/>
        <w:tabs>
          <w:tab w:val="left" w:pos="1134"/>
        </w:tabs>
        <w:ind w:left="709" w:firstLine="0"/>
        <w:jc w:val="both"/>
        <w:rPr>
          <w:sz w:val="28"/>
          <w:szCs w:val="28"/>
        </w:rPr>
      </w:pPr>
      <w:r w:rsidRPr="00DA27DA">
        <w:rPr>
          <w:sz w:val="28"/>
          <w:szCs w:val="28"/>
        </w:rPr>
        <w:t>2) периодичности проведения контрольных мероприятий;</w:t>
      </w:r>
    </w:p>
    <w:p w:rsidR="00B85F50" w:rsidRPr="00DA27DA" w:rsidRDefault="00B85F50" w:rsidP="00CB36D4">
      <w:pPr>
        <w:pStyle w:val="ConsPlusNormal"/>
        <w:tabs>
          <w:tab w:val="left" w:pos="1134"/>
        </w:tabs>
        <w:ind w:left="709" w:firstLine="0"/>
        <w:jc w:val="both"/>
        <w:rPr>
          <w:sz w:val="28"/>
          <w:szCs w:val="28"/>
        </w:rPr>
      </w:pPr>
      <w:r w:rsidRPr="00DA27DA">
        <w:rPr>
          <w:sz w:val="28"/>
          <w:szCs w:val="28"/>
        </w:rPr>
        <w:t>3) порядка принятия решений по итогам контрольных мероприятий;</w:t>
      </w:r>
    </w:p>
    <w:p w:rsidR="00B85F50" w:rsidRPr="00DA27DA" w:rsidRDefault="00B85F50" w:rsidP="00CB36D4">
      <w:pPr>
        <w:pStyle w:val="ConsPlusNormal"/>
        <w:tabs>
          <w:tab w:val="left" w:pos="1134"/>
        </w:tabs>
        <w:ind w:left="709" w:firstLine="0"/>
        <w:jc w:val="both"/>
        <w:rPr>
          <w:sz w:val="28"/>
          <w:szCs w:val="28"/>
        </w:rPr>
      </w:pPr>
      <w:r w:rsidRPr="00DA27DA">
        <w:rPr>
          <w:sz w:val="28"/>
          <w:szCs w:val="28"/>
        </w:rPr>
        <w:t>4) порядка обжалования решений Контрольного органа.</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lang w:val="ru-RU"/>
        </w:rPr>
        <w:t xml:space="preserve">3.3.2. </w:t>
      </w:r>
      <w:r w:rsidRPr="00DA27DA">
        <w:rPr>
          <w:rFonts w:ascii="Times New Roman" w:hAnsi="Times New Roman"/>
          <w:sz w:val="28"/>
          <w:szCs w:val="28"/>
        </w:rPr>
        <w:t>Инспекторы осуществляют консультирование контролируемых лиц и их представителей:</w:t>
      </w:r>
    </w:p>
    <w:p w:rsidR="00B85F50" w:rsidRPr="00DA27DA" w:rsidRDefault="00B85F50" w:rsidP="00CB36D4">
      <w:pPr>
        <w:pStyle w:val="ConsPlusNormal"/>
        <w:ind w:firstLine="709"/>
        <w:jc w:val="both"/>
        <w:rPr>
          <w:sz w:val="28"/>
          <w:szCs w:val="28"/>
        </w:rPr>
      </w:pPr>
      <w:r w:rsidRPr="00DA27DA">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85F50" w:rsidRPr="00DA27DA" w:rsidRDefault="00B85F50" w:rsidP="00CB36D4">
      <w:pPr>
        <w:pStyle w:val="ConsPlusNormal"/>
        <w:ind w:firstLine="709"/>
        <w:jc w:val="both"/>
        <w:rPr>
          <w:sz w:val="28"/>
          <w:szCs w:val="28"/>
        </w:rPr>
      </w:pPr>
      <w:r w:rsidRPr="00DA27DA">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85F50" w:rsidRPr="00DA27DA" w:rsidRDefault="00B85F50" w:rsidP="00CB36D4">
      <w:pPr>
        <w:ind w:firstLine="709"/>
        <w:jc w:val="both"/>
        <w:rPr>
          <w:szCs w:val="28"/>
        </w:rPr>
      </w:pPr>
      <w:r w:rsidRPr="00DA27DA">
        <w:rPr>
          <w:szCs w:val="28"/>
        </w:rPr>
        <w:t>3.3.3. Индивидуальное консультирование на личном приеме каждого заявителя инспекторами не может превышать 10 минут.</w:t>
      </w:r>
    </w:p>
    <w:p w:rsidR="00B85F50" w:rsidRPr="00DA27DA" w:rsidRDefault="00B85F50" w:rsidP="00CB36D4">
      <w:pPr>
        <w:ind w:firstLine="709"/>
        <w:jc w:val="both"/>
        <w:rPr>
          <w:szCs w:val="28"/>
        </w:rPr>
      </w:pPr>
      <w:r w:rsidRPr="00DA27DA">
        <w:rPr>
          <w:szCs w:val="28"/>
        </w:rPr>
        <w:t>Время разговора по телефону не должно превышать 10 минут.</w:t>
      </w:r>
    </w:p>
    <w:p w:rsidR="00B85F50" w:rsidRPr="00DA27DA" w:rsidRDefault="00B85F50" w:rsidP="00CB36D4">
      <w:pPr>
        <w:pStyle w:val="ConsPlusNormal"/>
        <w:ind w:firstLine="709"/>
        <w:jc w:val="both"/>
        <w:rPr>
          <w:sz w:val="28"/>
          <w:szCs w:val="28"/>
        </w:rPr>
      </w:pPr>
      <w:r w:rsidRPr="00DA27DA">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5F50" w:rsidRPr="00DA27DA" w:rsidRDefault="00B85F50" w:rsidP="00CB36D4">
      <w:pPr>
        <w:pStyle w:val="ConsPlusNormal"/>
        <w:ind w:firstLine="709"/>
        <w:jc w:val="both"/>
        <w:rPr>
          <w:sz w:val="28"/>
          <w:szCs w:val="28"/>
        </w:rPr>
      </w:pPr>
      <w:r w:rsidRPr="00DA27DA">
        <w:rPr>
          <w:sz w:val="28"/>
          <w:szCs w:val="28"/>
        </w:rPr>
        <w:t>3.3.5. Письменное консультирование контролируемых лиц и их представителей осуществляется по следующим вопросам:</w:t>
      </w:r>
    </w:p>
    <w:p w:rsidR="003A046C" w:rsidRPr="00DA27DA" w:rsidRDefault="003A046C" w:rsidP="00CB36D4">
      <w:pPr>
        <w:pStyle w:val="ConsPlusNormal"/>
        <w:ind w:firstLine="709"/>
        <w:jc w:val="both"/>
        <w:rPr>
          <w:sz w:val="28"/>
          <w:szCs w:val="28"/>
        </w:rPr>
      </w:pPr>
      <w:r w:rsidRPr="00DA27DA">
        <w:rPr>
          <w:sz w:val="28"/>
          <w:szCs w:val="28"/>
        </w:rPr>
        <w:t>1) порядок обжалования решений Контрольного органа;</w:t>
      </w:r>
    </w:p>
    <w:p w:rsidR="003A046C" w:rsidRPr="00DA27DA" w:rsidRDefault="003A046C" w:rsidP="00CB36D4">
      <w:pPr>
        <w:pStyle w:val="ConsPlusNormal"/>
        <w:ind w:firstLine="709"/>
        <w:jc w:val="both"/>
        <w:rPr>
          <w:sz w:val="28"/>
          <w:szCs w:val="28"/>
        </w:rPr>
      </w:pPr>
      <w:r w:rsidRPr="00DA27DA">
        <w:rPr>
          <w:sz w:val="28"/>
          <w:szCs w:val="28"/>
        </w:rPr>
        <w:t>2) компетенция Контрольного органа;</w:t>
      </w:r>
    </w:p>
    <w:p w:rsidR="003A046C" w:rsidRPr="00DA27DA" w:rsidRDefault="003A046C" w:rsidP="00CB36D4">
      <w:pPr>
        <w:pStyle w:val="ConsPlusNormal"/>
        <w:ind w:firstLine="709"/>
        <w:jc w:val="both"/>
        <w:rPr>
          <w:sz w:val="28"/>
          <w:szCs w:val="28"/>
        </w:rPr>
      </w:pPr>
      <w:r w:rsidRPr="00DA27DA">
        <w:rPr>
          <w:sz w:val="28"/>
          <w:szCs w:val="28"/>
        </w:rPr>
        <w:t>3) соблюдение обязательных требований;</w:t>
      </w:r>
    </w:p>
    <w:p w:rsidR="003A046C" w:rsidRPr="00DA27DA" w:rsidRDefault="003A046C" w:rsidP="00CB36D4">
      <w:pPr>
        <w:pStyle w:val="ConsPlusNormal"/>
        <w:ind w:firstLine="709"/>
        <w:jc w:val="both"/>
        <w:rPr>
          <w:sz w:val="28"/>
          <w:szCs w:val="28"/>
        </w:rPr>
      </w:pPr>
      <w:r w:rsidRPr="00DA27DA">
        <w:rPr>
          <w:sz w:val="28"/>
          <w:szCs w:val="28"/>
        </w:rPr>
        <w:t>4) проведение контрольных (надзорных) мероприятий;</w:t>
      </w:r>
    </w:p>
    <w:p w:rsidR="003A046C" w:rsidRPr="00DA27DA" w:rsidRDefault="003A046C" w:rsidP="00CB36D4">
      <w:pPr>
        <w:pStyle w:val="ConsPlusNormal"/>
        <w:ind w:firstLine="709"/>
        <w:jc w:val="both"/>
        <w:rPr>
          <w:sz w:val="28"/>
          <w:szCs w:val="28"/>
        </w:rPr>
      </w:pPr>
      <w:r w:rsidRPr="00DA27DA">
        <w:rPr>
          <w:sz w:val="28"/>
          <w:szCs w:val="28"/>
        </w:rPr>
        <w:t>5) применение мер ответственности.</w:t>
      </w:r>
    </w:p>
    <w:p w:rsidR="00B85F50" w:rsidRPr="00DA27DA" w:rsidRDefault="00B85F50" w:rsidP="00CB36D4">
      <w:pPr>
        <w:pStyle w:val="ConsPlusNormal"/>
        <w:ind w:firstLine="709"/>
        <w:jc w:val="both"/>
        <w:rPr>
          <w:sz w:val="28"/>
          <w:szCs w:val="28"/>
        </w:rPr>
      </w:pPr>
      <w:r w:rsidRPr="00DA27DA">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DA27DA">
          <w:rPr>
            <w:sz w:val="28"/>
            <w:szCs w:val="28"/>
          </w:rPr>
          <w:t>законом</w:t>
        </w:r>
      </w:hyperlink>
      <w:r w:rsidRPr="00DA27DA">
        <w:rPr>
          <w:sz w:val="28"/>
          <w:szCs w:val="28"/>
        </w:rPr>
        <w:t xml:space="preserve"> от 02.05.2006 № 59-ФЗ «О порядке рассмотрения обращений граждан Российской Федерации».</w:t>
      </w:r>
    </w:p>
    <w:p w:rsidR="00B85F50" w:rsidRPr="00DA27DA" w:rsidRDefault="00B85F50" w:rsidP="00CB36D4">
      <w:pPr>
        <w:pStyle w:val="ConsPlusNormal"/>
        <w:ind w:firstLine="709"/>
        <w:jc w:val="both"/>
        <w:rPr>
          <w:sz w:val="28"/>
          <w:szCs w:val="28"/>
        </w:rPr>
      </w:pPr>
      <w:r w:rsidRPr="00DA27DA">
        <w:rPr>
          <w:sz w:val="28"/>
          <w:szCs w:val="28"/>
        </w:rPr>
        <w:t>3.3.7. Контрольный орган осуществляет учет проведенных консультирований.</w:t>
      </w:r>
    </w:p>
    <w:p w:rsidR="00B85F50" w:rsidRPr="00DA27DA" w:rsidRDefault="00B85F50" w:rsidP="00CB36D4">
      <w:pPr>
        <w:pStyle w:val="ConsPlusNormal"/>
        <w:ind w:firstLine="709"/>
        <w:jc w:val="both"/>
        <w:rPr>
          <w:sz w:val="28"/>
          <w:szCs w:val="28"/>
        </w:rPr>
      </w:pPr>
    </w:p>
    <w:p w:rsidR="00B85F50" w:rsidRPr="00DA27DA" w:rsidRDefault="00B85F50" w:rsidP="00CB36D4">
      <w:pPr>
        <w:pStyle w:val="a7"/>
        <w:widowControl/>
        <w:tabs>
          <w:tab w:val="left" w:pos="1134"/>
        </w:tabs>
        <w:ind w:left="0"/>
        <w:jc w:val="center"/>
        <w:rPr>
          <w:rFonts w:ascii="Times New Roman" w:hAnsi="Times New Roman"/>
          <w:b/>
          <w:sz w:val="28"/>
          <w:szCs w:val="28"/>
          <w:lang w:val="ru-RU"/>
        </w:rPr>
      </w:pPr>
      <w:r w:rsidRPr="00DA27DA">
        <w:rPr>
          <w:rFonts w:ascii="Times New Roman" w:hAnsi="Times New Roman"/>
          <w:b/>
          <w:sz w:val="28"/>
          <w:szCs w:val="28"/>
        </w:rPr>
        <w:t xml:space="preserve">4. Контрольные мероприятия, проводимые в рамках </w:t>
      </w:r>
    </w:p>
    <w:p w:rsidR="00B85F50" w:rsidRPr="00DA27DA" w:rsidRDefault="00B85F50" w:rsidP="00CB36D4">
      <w:pPr>
        <w:pStyle w:val="a7"/>
        <w:widowControl/>
        <w:tabs>
          <w:tab w:val="left" w:pos="1134"/>
        </w:tabs>
        <w:ind w:left="0"/>
        <w:jc w:val="center"/>
        <w:rPr>
          <w:rFonts w:ascii="Times New Roman" w:hAnsi="Times New Roman"/>
          <w:b/>
          <w:sz w:val="28"/>
          <w:szCs w:val="28"/>
        </w:rPr>
      </w:pPr>
      <w:r w:rsidRPr="00DA27DA">
        <w:rPr>
          <w:rFonts w:ascii="Times New Roman" w:hAnsi="Times New Roman"/>
          <w:b/>
          <w:sz w:val="28"/>
          <w:szCs w:val="28"/>
        </w:rPr>
        <w:t xml:space="preserve">муниципального контроля </w:t>
      </w:r>
    </w:p>
    <w:p w:rsidR="00B85F50" w:rsidRPr="00DA27DA" w:rsidRDefault="00B85F50" w:rsidP="00CB36D4">
      <w:pPr>
        <w:pStyle w:val="a7"/>
        <w:widowControl/>
        <w:tabs>
          <w:tab w:val="left" w:pos="1134"/>
        </w:tabs>
        <w:ind w:left="709"/>
        <w:jc w:val="both"/>
        <w:rPr>
          <w:rFonts w:ascii="Times New Roman" w:hAnsi="Times New Roman"/>
          <w:sz w:val="28"/>
          <w:szCs w:val="28"/>
        </w:rPr>
      </w:pPr>
    </w:p>
    <w:p w:rsidR="00B85F50" w:rsidRPr="00DA27DA" w:rsidRDefault="00B85F50" w:rsidP="00CB36D4">
      <w:pPr>
        <w:tabs>
          <w:tab w:val="left" w:pos="1134"/>
        </w:tabs>
        <w:jc w:val="center"/>
        <w:rPr>
          <w:szCs w:val="28"/>
        </w:rPr>
      </w:pPr>
      <w:r w:rsidRPr="00DA27DA">
        <w:rPr>
          <w:szCs w:val="28"/>
        </w:rPr>
        <w:t>4.1. Контрольные мероприятия. Общие вопросы</w:t>
      </w:r>
      <w:r w:rsidR="00E47783" w:rsidRPr="00DA27DA">
        <w:rPr>
          <w:szCs w:val="28"/>
        </w:rPr>
        <w:t>.</w:t>
      </w:r>
    </w:p>
    <w:p w:rsidR="00B85F50" w:rsidRPr="00DA27DA" w:rsidRDefault="00B85F50" w:rsidP="00CB36D4">
      <w:pPr>
        <w:tabs>
          <w:tab w:val="left" w:pos="1134"/>
        </w:tabs>
        <w:ind w:firstLine="709"/>
        <w:jc w:val="both"/>
        <w:rPr>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4.1.</w:t>
      </w:r>
      <w:r w:rsidRPr="00DA27DA">
        <w:rPr>
          <w:rFonts w:ascii="Times New Roman" w:hAnsi="Times New Roman"/>
          <w:sz w:val="28"/>
          <w:szCs w:val="28"/>
          <w:lang w:val="ru-RU"/>
        </w:rPr>
        <w:t>1</w:t>
      </w:r>
      <w:r w:rsidRPr="00DA27DA">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DA27DA">
        <w:rPr>
          <w:rFonts w:ascii="Times New Roman" w:hAnsi="Times New Roman"/>
          <w:sz w:val="28"/>
          <w:szCs w:val="28"/>
          <w:lang w:val="ru-RU"/>
        </w:rPr>
        <w:t xml:space="preserve"> следующих </w:t>
      </w:r>
      <w:r w:rsidRPr="00DA27DA">
        <w:rPr>
          <w:rFonts w:ascii="Times New Roman" w:hAnsi="Times New Roman"/>
          <w:sz w:val="28"/>
          <w:szCs w:val="28"/>
        </w:rPr>
        <w:t>контрольных мероприятий:</w:t>
      </w:r>
    </w:p>
    <w:p w:rsidR="00B85F50" w:rsidRPr="00DA27DA" w:rsidRDefault="00B85F50" w:rsidP="00CB36D4">
      <w:pPr>
        <w:pStyle w:val="ConsPlusNormal"/>
        <w:ind w:firstLine="709"/>
        <w:jc w:val="both"/>
        <w:rPr>
          <w:sz w:val="28"/>
          <w:szCs w:val="28"/>
        </w:rPr>
      </w:pPr>
      <w:r w:rsidRPr="00DA27DA">
        <w:rPr>
          <w:sz w:val="28"/>
          <w:szCs w:val="28"/>
        </w:rPr>
        <w:t xml:space="preserve">документарная проверка, выездная проверка – при взаимодействии с </w:t>
      </w:r>
      <w:r w:rsidRPr="00DA27DA">
        <w:rPr>
          <w:sz w:val="28"/>
          <w:szCs w:val="28"/>
        </w:rPr>
        <w:lastRenderedPageBreak/>
        <w:t>контролируемыми лицами;</w:t>
      </w:r>
    </w:p>
    <w:p w:rsidR="00B85F50" w:rsidRPr="00DA27DA" w:rsidRDefault="00B85F50" w:rsidP="00CB36D4">
      <w:pPr>
        <w:pStyle w:val="ConsPlusNormal"/>
        <w:ind w:firstLine="709"/>
        <w:jc w:val="both"/>
        <w:rPr>
          <w:sz w:val="28"/>
          <w:szCs w:val="28"/>
        </w:rPr>
      </w:pPr>
      <w:r w:rsidRPr="00DA27DA">
        <w:rPr>
          <w:sz w:val="28"/>
          <w:szCs w:val="28"/>
        </w:rPr>
        <w:t>наблюдение за соблюдением обязательных требований, выездное обследования – без взаимодействия с контролируемыми лицами.</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4.1.</w:t>
      </w:r>
      <w:r w:rsidRPr="00DA27DA">
        <w:rPr>
          <w:rFonts w:ascii="Times New Roman" w:hAnsi="Times New Roman"/>
          <w:sz w:val="28"/>
          <w:szCs w:val="28"/>
          <w:lang w:val="ru-RU"/>
        </w:rPr>
        <w:t>2</w:t>
      </w:r>
      <w:r w:rsidRPr="00DA27DA">
        <w:rPr>
          <w:rFonts w:ascii="Times New Roman" w:hAnsi="Times New Roman"/>
          <w:sz w:val="28"/>
          <w:szCs w:val="28"/>
        </w:rPr>
        <w:t xml:space="preserve">. При осуществлении муниципального контроля </w:t>
      </w:r>
      <w:r w:rsidR="00403A0A" w:rsidRPr="00DA27DA">
        <w:rPr>
          <w:rFonts w:ascii="Times New Roman" w:hAnsi="Times New Roman"/>
          <w:sz w:val="28"/>
          <w:szCs w:val="28"/>
          <w:lang w:val="ru-RU"/>
        </w:rPr>
        <w:t xml:space="preserve">с </w:t>
      </w:r>
      <w:r w:rsidRPr="00DA27DA">
        <w:rPr>
          <w:rFonts w:ascii="Times New Roman" w:hAnsi="Times New Roman"/>
          <w:sz w:val="28"/>
          <w:szCs w:val="28"/>
        </w:rPr>
        <w:t xml:space="preserve">взаимодействием с контролируемыми лицами являются: </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DA27DA">
        <w:rPr>
          <w:rFonts w:ascii="Times New Roman" w:hAnsi="Times New Roman"/>
          <w:sz w:val="28"/>
          <w:szCs w:val="28"/>
          <w:lang w:val="ru-RU"/>
        </w:rPr>
        <w:t>;</w:t>
      </w:r>
      <w:r w:rsidRPr="00DA27DA">
        <w:rPr>
          <w:rFonts w:ascii="Times New Roman" w:hAnsi="Times New Roman"/>
          <w:sz w:val="28"/>
          <w:szCs w:val="28"/>
        </w:rPr>
        <w:t xml:space="preserve"> </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запрос документов, иных материалов</w:t>
      </w:r>
      <w:r w:rsidRPr="00DA27DA">
        <w:rPr>
          <w:rFonts w:ascii="Times New Roman" w:hAnsi="Times New Roman"/>
          <w:sz w:val="28"/>
          <w:szCs w:val="28"/>
          <w:lang w:val="ru-RU"/>
        </w:rPr>
        <w:t>;</w:t>
      </w:r>
      <w:r w:rsidRPr="00DA27DA">
        <w:rPr>
          <w:rFonts w:ascii="Times New Roman" w:hAnsi="Times New Roman"/>
          <w:sz w:val="28"/>
          <w:szCs w:val="28"/>
        </w:rPr>
        <w:t xml:space="preserve"> </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5F50" w:rsidRPr="00DA27DA" w:rsidRDefault="00B85F50" w:rsidP="00CB36D4">
      <w:pPr>
        <w:tabs>
          <w:tab w:val="left" w:pos="1134"/>
        </w:tabs>
        <w:ind w:firstLine="709"/>
        <w:jc w:val="both"/>
        <w:rPr>
          <w:szCs w:val="28"/>
        </w:rPr>
      </w:pPr>
      <w:r w:rsidRPr="00DA27DA">
        <w:rPr>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85F50" w:rsidRPr="00DA27DA" w:rsidRDefault="00B85F50" w:rsidP="00CB36D4">
      <w:pPr>
        <w:tabs>
          <w:tab w:val="left" w:pos="1134"/>
        </w:tabs>
        <w:ind w:firstLine="709"/>
        <w:jc w:val="both"/>
        <w:rPr>
          <w:szCs w:val="28"/>
        </w:rPr>
      </w:pPr>
      <w:r w:rsidRPr="00DA27DA">
        <w:rPr>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F50" w:rsidRPr="00DA27DA" w:rsidRDefault="00F70BB8" w:rsidP="00CB36D4">
      <w:pPr>
        <w:tabs>
          <w:tab w:val="left" w:pos="1134"/>
        </w:tabs>
        <w:ind w:firstLine="709"/>
        <w:jc w:val="both"/>
        <w:rPr>
          <w:szCs w:val="28"/>
        </w:rPr>
      </w:pPr>
      <w:r w:rsidRPr="00DA27DA">
        <w:rPr>
          <w:szCs w:val="28"/>
        </w:rPr>
        <w:t>2</w:t>
      </w:r>
      <w:r w:rsidR="00B85F50" w:rsidRPr="00DA27DA">
        <w:rPr>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85F50" w:rsidRPr="00DA27DA" w:rsidRDefault="00F70BB8" w:rsidP="00CB36D4">
      <w:pPr>
        <w:tabs>
          <w:tab w:val="left" w:pos="1134"/>
        </w:tabs>
        <w:ind w:firstLine="709"/>
        <w:jc w:val="both"/>
        <w:rPr>
          <w:szCs w:val="28"/>
        </w:rPr>
      </w:pPr>
      <w:r w:rsidRPr="00DA27DA">
        <w:rPr>
          <w:szCs w:val="28"/>
        </w:rPr>
        <w:t>3</w:t>
      </w:r>
      <w:r w:rsidR="00B85F50" w:rsidRPr="00DA27DA">
        <w:rPr>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5F50" w:rsidRPr="00DA27DA" w:rsidRDefault="00F70BB8" w:rsidP="00CB36D4">
      <w:pPr>
        <w:tabs>
          <w:tab w:val="left" w:pos="1134"/>
        </w:tabs>
        <w:ind w:firstLine="709"/>
        <w:jc w:val="both"/>
        <w:rPr>
          <w:szCs w:val="28"/>
        </w:rPr>
      </w:pPr>
      <w:r w:rsidRPr="00DA27DA">
        <w:rPr>
          <w:szCs w:val="28"/>
        </w:rPr>
        <w:t>4</w:t>
      </w:r>
      <w:r w:rsidR="00B85F50" w:rsidRPr="00DA27DA">
        <w:rPr>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B85F50" w:rsidRPr="00DA27DA">
          <w:rPr>
            <w:szCs w:val="28"/>
          </w:rPr>
          <w:t>частью 1 статьи 95</w:t>
        </w:r>
      </w:hyperlink>
      <w:r w:rsidR="00B85F50" w:rsidRPr="00DA27DA">
        <w:rPr>
          <w:szCs w:val="28"/>
        </w:rPr>
        <w:t xml:space="preserve"> Федерального закона № 248-ФЗ.</w:t>
      </w:r>
    </w:p>
    <w:p w:rsidR="00496BCA" w:rsidRPr="00DA27DA" w:rsidRDefault="00B85F50" w:rsidP="00CB36D4">
      <w:pPr>
        <w:ind w:firstLine="709"/>
        <w:jc w:val="both"/>
        <w:rPr>
          <w:szCs w:val="28"/>
        </w:rPr>
      </w:pPr>
      <w:r w:rsidRPr="00DA27DA">
        <w:rPr>
          <w:szCs w:val="28"/>
        </w:rPr>
        <w:t xml:space="preserve">4.1.4. </w:t>
      </w:r>
      <w:r w:rsidR="00F70BB8" w:rsidRPr="00DA27DA">
        <w:rPr>
          <w:szCs w:val="28"/>
        </w:rPr>
        <w:t>К</w:t>
      </w:r>
      <w:r w:rsidRPr="00DA27DA">
        <w:rPr>
          <w:szCs w:val="28"/>
        </w:rPr>
        <w:t xml:space="preserve">онтрольные мероприятия, за исключением проводимых без взаимодействия с контролируемыми лицами, проводятся </w:t>
      </w:r>
      <w:r w:rsidR="00496BCA" w:rsidRPr="00DA27DA">
        <w:rPr>
          <w:szCs w:val="28"/>
        </w:rPr>
        <w:t xml:space="preserve">только </w:t>
      </w:r>
      <w:r w:rsidRPr="00DA27DA">
        <w:rPr>
          <w:szCs w:val="28"/>
        </w:rPr>
        <w:t>путем совершения инспектором и лицами, привлекаемыми к проведению контрольного мероприятия контрольных действий</w:t>
      </w:r>
      <w:r w:rsidR="00496BCA" w:rsidRPr="00DA27DA">
        <w:rPr>
          <w:szCs w:val="28"/>
        </w:rPr>
        <w:t xml:space="preserve">, предусмотренных настоящим Положением </w:t>
      </w:r>
      <w:r w:rsidR="00921042" w:rsidRPr="00DA27DA">
        <w:rPr>
          <w:szCs w:val="28"/>
        </w:rPr>
        <w:t>для соответствующего вида контрольного мероприятия</w:t>
      </w:r>
    </w:p>
    <w:p w:rsidR="00B85F50" w:rsidRPr="00DA27DA" w:rsidRDefault="00B85F50" w:rsidP="00CB36D4">
      <w:pPr>
        <w:tabs>
          <w:tab w:val="left" w:pos="1134"/>
        </w:tabs>
        <w:ind w:firstLine="709"/>
        <w:jc w:val="both"/>
        <w:rPr>
          <w:szCs w:val="28"/>
        </w:rPr>
      </w:pPr>
      <w:r w:rsidRPr="00DA27DA">
        <w:rPr>
          <w:szCs w:val="28"/>
        </w:rPr>
        <w:t xml:space="preserve">4.1.5. </w:t>
      </w:r>
      <w:proofErr w:type="gramStart"/>
      <w:r w:rsidRPr="00DA27DA">
        <w:rPr>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85F50" w:rsidRPr="00DA27DA" w:rsidRDefault="00B85F50" w:rsidP="00CB36D4">
      <w:pPr>
        <w:pStyle w:val="HTML"/>
        <w:ind w:firstLine="709"/>
        <w:jc w:val="both"/>
        <w:rPr>
          <w:rFonts w:ascii="Times New Roman" w:hAnsi="Times New Roman"/>
          <w:sz w:val="28"/>
          <w:szCs w:val="28"/>
          <w:lang w:val="ru-RU"/>
        </w:rPr>
      </w:pPr>
      <w:r w:rsidRPr="00DA27DA">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70BB8" w:rsidRPr="00DA27DA" w:rsidRDefault="00F70BB8"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w:t>
      </w:r>
      <w:r w:rsidRPr="00DA27DA">
        <w:rPr>
          <w:rFonts w:ascii="Times New Roman" w:hAnsi="Times New Roman"/>
          <w:sz w:val="28"/>
          <w:szCs w:val="28"/>
        </w:rPr>
        <w:lastRenderedPageBreak/>
        <w:t xml:space="preserve">органа, включая задания, содержащиеся в планах работы Контрольного органа, в том числе в случаях, установленных </w:t>
      </w:r>
      <w:r w:rsidRPr="00DA27DA">
        <w:rPr>
          <w:rFonts w:ascii="Times New Roman" w:hAnsi="Times New Roman"/>
          <w:sz w:val="28"/>
          <w:szCs w:val="28"/>
          <w:lang w:val="ru-RU"/>
        </w:rPr>
        <w:t xml:space="preserve">Федеральным законом </w:t>
      </w:r>
      <w:r w:rsidRPr="00DA27DA">
        <w:rPr>
          <w:rFonts w:ascii="Times New Roman" w:hAnsi="Times New Roman"/>
          <w:sz w:val="28"/>
          <w:szCs w:val="28"/>
        </w:rPr>
        <w:t>№ 248-ФЗ.</w:t>
      </w:r>
    </w:p>
    <w:p w:rsidR="00B85F50" w:rsidRPr="00DA27DA" w:rsidRDefault="00B85F50" w:rsidP="00CB36D4">
      <w:pPr>
        <w:tabs>
          <w:tab w:val="left" w:pos="1134"/>
        </w:tabs>
        <w:ind w:firstLine="709"/>
        <w:jc w:val="both"/>
        <w:rPr>
          <w:szCs w:val="28"/>
        </w:rPr>
      </w:pPr>
      <w:r w:rsidRPr="00DA27DA">
        <w:rPr>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5F50" w:rsidRPr="00DA27DA" w:rsidRDefault="00B85F50" w:rsidP="00CB36D4">
      <w:pPr>
        <w:pStyle w:val="HTML"/>
        <w:ind w:firstLine="540"/>
        <w:jc w:val="both"/>
        <w:rPr>
          <w:rFonts w:ascii="Times New Roman" w:hAnsi="Times New Roman"/>
          <w:sz w:val="28"/>
          <w:szCs w:val="28"/>
        </w:rPr>
      </w:pPr>
      <w:r w:rsidRPr="00DA27DA">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DA27DA">
        <w:rPr>
          <w:rFonts w:ascii="Times New Roman" w:hAnsi="Times New Roman"/>
          <w:sz w:val="28"/>
          <w:szCs w:val="28"/>
          <w:lang w:val="ru-RU"/>
        </w:rPr>
        <w:t>«</w:t>
      </w:r>
      <w:r w:rsidRPr="00DA27DA">
        <w:rPr>
          <w:rFonts w:ascii="Times New Roman" w:hAnsi="Times New Roman"/>
          <w:sz w:val="28"/>
          <w:szCs w:val="28"/>
        </w:rPr>
        <w:t>О типовых формах документов, используемых контрольным (надзорным) органом</w:t>
      </w:r>
      <w:r w:rsidRPr="00DA27DA">
        <w:rPr>
          <w:rFonts w:ascii="Times New Roman" w:hAnsi="Times New Roman"/>
          <w:sz w:val="28"/>
          <w:szCs w:val="28"/>
          <w:lang w:val="ru-RU"/>
        </w:rPr>
        <w:t xml:space="preserve">». </w:t>
      </w:r>
      <w:r w:rsidRPr="00DA27DA">
        <w:rPr>
          <w:rFonts w:ascii="Times New Roman" w:hAnsi="Times New Roman"/>
          <w:sz w:val="28"/>
          <w:szCs w:val="28"/>
        </w:rPr>
        <w:t xml:space="preserve"> </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В случае если по результатам проведения </w:t>
      </w:r>
      <w:r w:rsidRPr="00DA27DA">
        <w:rPr>
          <w:rFonts w:ascii="Times New Roman" w:hAnsi="Times New Roman"/>
          <w:sz w:val="28"/>
          <w:szCs w:val="28"/>
          <w:lang w:val="ru-RU"/>
        </w:rPr>
        <w:t xml:space="preserve">такого мероприятия </w:t>
      </w:r>
      <w:r w:rsidRPr="00DA27DA">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В случае устранения выявленного нарушения до окончания проведения </w:t>
      </w:r>
      <w:r w:rsidRPr="00DA27DA">
        <w:rPr>
          <w:rFonts w:ascii="Times New Roman" w:hAnsi="Times New Roman"/>
          <w:sz w:val="28"/>
          <w:szCs w:val="28"/>
          <w:lang w:val="ru-RU"/>
        </w:rPr>
        <w:t>контрольного мероприятия</w:t>
      </w:r>
      <w:r w:rsidRPr="00DA27DA">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rsidR="00B85F50" w:rsidRPr="00DA27DA" w:rsidRDefault="00B85F50" w:rsidP="00CB36D4">
      <w:pPr>
        <w:pStyle w:val="ConsPlusNormal"/>
        <w:ind w:firstLine="709"/>
        <w:jc w:val="both"/>
        <w:rPr>
          <w:sz w:val="28"/>
          <w:szCs w:val="28"/>
        </w:rPr>
      </w:pPr>
      <w:r w:rsidRPr="00DA27DA">
        <w:rPr>
          <w:sz w:val="28"/>
          <w:szCs w:val="28"/>
        </w:rPr>
        <w:t>4.1.8. Документы, иные материалы, являющиеся доказательствами нарушения обязательных требований, приобщаются к акту.</w:t>
      </w:r>
    </w:p>
    <w:p w:rsidR="00B85F50" w:rsidRPr="00DA27DA" w:rsidRDefault="00B85F50" w:rsidP="00CB36D4">
      <w:pPr>
        <w:pStyle w:val="ConsPlusNormal"/>
        <w:ind w:firstLine="709"/>
        <w:jc w:val="both"/>
        <w:rPr>
          <w:sz w:val="28"/>
          <w:szCs w:val="28"/>
        </w:rPr>
      </w:pPr>
      <w:r w:rsidRPr="00DA27DA">
        <w:rPr>
          <w:sz w:val="28"/>
          <w:szCs w:val="28"/>
        </w:rPr>
        <w:t xml:space="preserve">Заполненные при проведении контрольного мероприятия проверочные листы должны быть приобщены к акту. </w:t>
      </w:r>
    </w:p>
    <w:p w:rsidR="00B85F50" w:rsidRPr="00DA27DA" w:rsidRDefault="00B85F50" w:rsidP="00CB36D4">
      <w:pPr>
        <w:pStyle w:val="ConsPlusNormal"/>
        <w:ind w:firstLine="709"/>
        <w:jc w:val="both"/>
        <w:rPr>
          <w:sz w:val="28"/>
          <w:szCs w:val="28"/>
        </w:rPr>
      </w:pPr>
      <w:r w:rsidRPr="00DA27DA">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85F50" w:rsidRPr="00DA27DA" w:rsidRDefault="00B85F50" w:rsidP="00CB36D4">
      <w:pPr>
        <w:pStyle w:val="ConsPlusNormal"/>
        <w:ind w:firstLine="709"/>
        <w:jc w:val="both"/>
        <w:rPr>
          <w:sz w:val="28"/>
          <w:szCs w:val="28"/>
        </w:rPr>
      </w:pPr>
      <w:r w:rsidRPr="00DA27DA">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85F50" w:rsidRPr="00DA27DA" w:rsidRDefault="00B85F50" w:rsidP="00CB36D4">
      <w:pPr>
        <w:pStyle w:val="HTML"/>
        <w:ind w:firstLine="540"/>
        <w:jc w:val="both"/>
        <w:rPr>
          <w:rFonts w:ascii="Times New Roman" w:hAnsi="Times New Roman"/>
          <w:sz w:val="28"/>
          <w:szCs w:val="28"/>
        </w:rPr>
      </w:pPr>
      <w:r w:rsidRPr="00DA27DA">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p>
    <w:p w:rsidR="00E47783" w:rsidRPr="00DA27DA" w:rsidRDefault="00B85F50" w:rsidP="00CB36D4">
      <w:pPr>
        <w:pStyle w:val="ConsPlusNormal"/>
        <w:tabs>
          <w:tab w:val="left" w:pos="284"/>
        </w:tabs>
        <w:ind w:firstLine="0"/>
        <w:jc w:val="center"/>
        <w:rPr>
          <w:sz w:val="28"/>
          <w:szCs w:val="28"/>
        </w:rPr>
      </w:pPr>
      <w:r w:rsidRPr="00DA27DA">
        <w:rPr>
          <w:sz w:val="28"/>
          <w:szCs w:val="28"/>
        </w:rPr>
        <w:t xml:space="preserve">4.2. Меры, принимаемые Контрольным органом </w:t>
      </w:r>
    </w:p>
    <w:p w:rsidR="00B85F50" w:rsidRPr="00DA27DA" w:rsidRDefault="00B85F50" w:rsidP="00CB36D4">
      <w:pPr>
        <w:pStyle w:val="ConsPlusNormal"/>
        <w:tabs>
          <w:tab w:val="left" w:pos="284"/>
        </w:tabs>
        <w:ind w:firstLine="0"/>
        <w:jc w:val="center"/>
        <w:rPr>
          <w:sz w:val="28"/>
          <w:szCs w:val="28"/>
        </w:rPr>
      </w:pPr>
      <w:r w:rsidRPr="00DA27DA">
        <w:rPr>
          <w:sz w:val="28"/>
          <w:szCs w:val="28"/>
        </w:rPr>
        <w:t>по результатам контрольных мероприятий</w:t>
      </w:r>
    </w:p>
    <w:p w:rsidR="00B85F50" w:rsidRPr="00DA27DA" w:rsidRDefault="00B85F50" w:rsidP="00CB36D4">
      <w:pPr>
        <w:pStyle w:val="ConsPlusNormal"/>
        <w:ind w:firstLine="709"/>
        <w:jc w:val="center"/>
        <w:rPr>
          <w:b/>
          <w:sz w:val="28"/>
          <w:szCs w:val="28"/>
        </w:rPr>
      </w:pPr>
    </w:p>
    <w:p w:rsidR="00B85F50" w:rsidRPr="00DA27DA" w:rsidRDefault="00B85F50" w:rsidP="00CB36D4">
      <w:pPr>
        <w:autoSpaceDE w:val="0"/>
        <w:autoSpaceDN w:val="0"/>
        <w:adjustRightInd w:val="0"/>
        <w:ind w:firstLine="709"/>
        <w:jc w:val="both"/>
        <w:rPr>
          <w:b/>
          <w:bCs/>
          <w:szCs w:val="28"/>
        </w:rPr>
      </w:pPr>
      <w:r w:rsidRPr="00DA27DA">
        <w:rPr>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85F50" w:rsidRPr="00DA27DA" w:rsidRDefault="00B85F50" w:rsidP="00CB36D4">
      <w:pPr>
        <w:pStyle w:val="ConsPlusNormal"/>
        <w:ind w:firstLine="709"/>
        <w:jc w:val="both"/>
        <w:rPr>
          <w:sz w:val="28"/>
          <w:szCs w:val="28"/>
        </w:rPr>
      </w:pPr>
      <w:proofErr w:type="gramStart"/>
      <w:r w:rsidRPr="00DA27DA">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Pr="00DA27DA">
        <w:rPr>
          <w:sz w:val="28"/>
          <w:szCs w:val="28"/>
        </w:rPr>
        <w:lastRenderedPageBreak/>
        <w:t>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A27DA">
        <w:rPr>
          <w:sz w:val="28"/>
          <w:szCs w:val="28"/>
        </w:rPr>
        <w:t xml:space="preserve"> также других мероприятий, предусмотренных федеральным законом о виде контроля;</w:t>
      </w:r>
    </w:p>
    <w:p w:rsidR="00B85F50" w:rsidRPr="00DA27DA" w:rsidRDefault="00B85F50" w:rsidP="00CB36D4">
      <w:pPr>
        <w:ind w:firstLine="709"/>
        <w:jc w:val="both"/>
        <w:rPr>
          <w:szCs w:val="28"/>
        </w:rPr>
      </w:pPr>
      <w:proofErr w:type="gramStart"/>
      <w:r w:rsidRPr="00DA27DA">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A27DA">
        <w:rPr>
          <w:szCs w:val="28"/>
        </w:rPr>
        <w:t xml:space="preserve"> </w:t>
      </w:r>
      <w:proofErr w:type="gramStart"/>
      <w:r w:rsidRPr="00DA27DA">
        <w:rPr>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A27DA">
        <w:rPr>
          <w:szCs w:val="28"/>
        </w:rPr>
        <w:t xml:space="preserve"> (ущерб) причинен;</w:t>
      </w:r>
    </w:p>
    <w:p w:rsidR="00B85F50" w:rsidRPr="00DA27DA" w:rsidRDefault="00B85F50" w:rsidP="00CB36D4">
      <w:pPr>
        <w:pStyle w:val="ConsPlusNormal"/>
        <w:ind w:firstLine="709"/>
        <w:jc w:val="both"/>
        <w:rPr>
          <w:sz w:val="28"/>
          <w:szCs w:val="28"/>
        </w:rPr>
      </w:pPr>
      <w:r w:rsidRPr="00DA27DA">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5F50" w:rsidRPr="00DA27DA" w:rsidRDefault="00B85F50" w:rsidP="00CB36D4">
      <w:pPr>
        <w:pStyle w:val="ConsPlusNormal"/>
        <w:ind w:firstLine="709"/>
        <w:jc w:val="both"/>
        <w:rPr>
          <w:sz w:val="28"/>
          <w:szCs w:val="28"/>
        </w:rPr>
      </w:pPr>
      <w:proofErr w:type="gramStart"/>
      <w:r w:rsidRPr="00DA27DA">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85F50" w:rsidRPr="00DA27DA" w:rsidRDefault="00B85F50" w:rsidP="00CB36D4">
      <w:pPr>
        <w:pStyle w:val="ConsPlusNormal"/>
        <w:ind w:firstLine="709"/>
        <w:jc w:val="both"/>
        <w:rPr>
          <w:sz w:val="28"/>
          <w:szCs w:val="28"/>
        </w:rPr>
      </w:pPr>
      <w:r w:rsidRPr="00DA27DA">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5F50" w:rsidRPr="00DA27DA" w:rsidRDefault="00B85F50" w:rsidP="00CB36D4">
      <w:pPr>
        <w:pStyle w:val="ConsPlusNormal"/>
        <w:ind w:firstLine="709"/>
        <w:jc w:val="both"/>
        <w:rPr>
          <w:sz w:val="28"/>
          <w:szCs w:val="28"/>
        </w:rPr>
      </w:pPr>
      <w:r w:rsidRPr="00DA27DA">
        <w:rPr>
          <w:sz w:val="28"/>
          <w:szCs w:val="28"/>
        </w:rPr>
        <w:t xml:space="preserve">4.2.2. Предписание оформляется по форме согласно приложению </w:t>
      </w:r>
      <w:r w:rsidR="00086094" w:rsidRPr="00DA27DA">
        <w:rPr>
          <w:sz w:val="28"/>
          <w:szCs w:val="28"/>
        </w:rPr>
        <w:t>2</w:t>
      </w:r>
      <w:r w:rsidRPr="00DA27DA">
        <w:rPr>
          <w:sz w:val="28"/>
          <w:szCs w:val="28"/>
        </w:rPr>
        <w:t xml:space="preserve"> к настоящему Положению.</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2</w:t>
      </w:r>
      <w:r w:rsidRPr="00DA27DA">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85F50" w:rsidRPr="00DA27DA" w:rsidRDefault="00B85F50" w:rsidP="00CB36D4">
      <w:pPr>
        <w:pStyle w:val="ConsPlusNormal"/>
        <w:ind w:firstLine="709"/>
        <w:jc w:val="both"/>
        <w:rPr>
          <w:sz w:val="28"/>
          <w:szCs w:val="28"/>
        </w:rPr>
      </w:pPr>
      <w:r w:rsidRPr="00DA27DA">
        <w:rPr>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lang w:val="ru-RU"/>
        </w:rPr>
        <w:t xml:space="preserve">4.2.6. </w:t>
      </w:r>
      <w:r w:rsidRPr="00DA27DA">
        <w:rPr>
          <w:rFonts w:ascii="Times New Roman" w:hAnsi="Times New Roman"/>
          <w:sz w:val="28"/>
          <w:szCs w:val="28"/>
        </w:rPr>
        <w:t xml:space="preserve">В случае, если по итогам проведения контрольного мероприятия, предусмотренного пунктом </w:t>
      </w:r>
      <w:r w:rsidRPr="00DA27DA">
        <w:rPr>
          <w:rFonts w:ascii="Times New Roman" w:hAnsi="Times New Roman"/>
          <w:sz w:val="28"/>
          <w:szCs w:val="28"/>
          <w:lang w:val="ru-RU"/>
        </w:rPr>
        <w:t xml:space="preserve">4.2.5 </w:t>
      </w:r>
      <w:r w:rsidRPr="00DA27DA">
        <w:rPr>
          <w:rFonts w:ascii="Times New Roman" w:hAnsi="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5F50" w:rsidRPr="00DA27DA" w:rsidRDefault="00B85F50" w:rsidP="00CB36D4">
      <w:pPr>
        <w:pStyle w:val="HTML"/>
        <w:ind w:firstLine="540"/>
        <w:jc w:val="both"/>
        <w:rPr>
          <w:rFonts w:ascii="Times New Roman" w:hAnsi="Times New Roman"/>
          <w:sz w:val="28"/>
          <w:szCs w:val="28"/>
        </w:rPr>
      </w:pPr>
      <w:r w:rsidRPr="00DA27DA">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50" w:rsidRPr="00DA27DA" w:rsidRDefault="00B85F50" w:rsidP="00CB36D4">
      <w:pPr>
        <w:pStyle w:val="HTML"/>
        <w:ind w:firstLine="709"/>
        <w:jc w:val="both"/>
        <w:rPr>
          <w:rFonts w:ascii="Times New Roman" w:hAnsi="Times New Roman"/>
          <w:sz w:val="28"/>
          <w:szCs w:val="28"/>
        </w:rPr>
      </w:pPr>
    </w:p>
    <w:p w:rsidR="00B85F50" w:rsidRPr="00DA27DA" w:rsidRDefault="00B85F50" w:rsidP="00CB36D4">
      <w:pPr>
        <w:pStyle w:val="a7"/>
        <w:widowControl/>
        <w:tabs>
          <w:tab w:val="left" w:pos="1134"/>
        </w:tabs>
        <w:ind w:left="0"/>
        <w:jc w:val="center"/>
        <w:rPr>
          <w:rFonts w:ascii="Times New Roman" w:hAnsi="Times New Roman"/>
          <w:sz w:val="28"/>
          <w:szCs w:val="28"/>
          <w:lang w:val="ru-RU"/>
        </w:rPr>
      </w:pPr>
      <w:r w:rsidRPr="00DA27DA">
        <w:rPr>
          <w:rFonts w:ascii="Times New Roman" w:hAnsi="Times New Roman"/>
          <w:sz w:val="28"/>
          <w:szCs w:val="28"/>
        </w:rPr>
        <w:t>4.</w:t>
      </w:r>
      <w:r w:rsidRPr="00DA27DA">
        <w:rPr>
          <w:rFonts w:ascii="Times New Roman" w:hAnsi="Times New Roman"/>
          <w:sz w:val="28"/>
          <w:szCs w:val="28"/>
          <w:lang w:val="ru-RU"/>
        </w:rPr>
        <w:t>3</w:t>
      </w:r>
      <w:r w:rsidRPr="00DA27DA">
        <w:rPr>
          <w:rFonts w:ascii="Times New Roman" w:hAnsi="Times New Roman"/>
          <w:sz w:val="28"/>
          <w:szCs w:val="28"/>
        </w:rPr>
        <w:t>. Плановые контрольные мероприятия</w:t>
      </w:r>
    </w:p>
    <w:p w:rsidR="00B85F50" w:rsidRPr="00DA27DA" w:rsidRDefault="00B85F50" w:rsidP="00CB36D4">
      <w:pPr>
        <w:pStyle w:val="a7"/>
        <w:widowControl/>
        <w:tabs>
          <w:tab w:val="left" w:pos="1134"/>
        </w:tabs>
        <w:ind w:left="709"/>
        <w:jc w:val="center"/>
        <w:rPr>
          <w:rFonts w:ascii="Times New Roman" w:hAnsi="Times New Roman"/>
          <w:b/>
          <w:sz w:val="28"/>
          <w:szCs w:val="28"/>
        </w:rPr>
      </w:pPr>
    </w:p>
    <w:p w:rsidR="00606CDD" w:rsidRPr="00DA27DA" w:rsidRDefault="00606CDD"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 xml:space="preserve">В соответствии с часть 2 статьи 61 Федерального закона </w:t>
      </w:r>
      <w:r w:rsidRPr="00DA27DA">
        <w:rPr>
          <w:rFonts w:ascii="Times New Roman" w:hAnsi="Times New Roman"/>
          <w:sz w:val="28"/>
          <w:szCs w:val="28"/>
        </w:rPr>
        <w:t>№ 248-ФЗ</w:t>
      </w:r>
      <w:r w:rsidRPr="00DA27DA">
        <w:rPr>
          <w:rFonts w:ascii="Times New Roman" w:hAnsi="Times New Roman"/>
          <w:sz w:val="28"/>
          <w:szCs w:val="28"/>
          <w:lang w:val="ru-RU"/>
        </w:rPr>
        <w:t xml:space="preserve"> </w:t>
      </w:r>
      <w:r w:rsidRPr="00DA27DA">
        <w:rPr>
          <w:rFonts w:ascii="Times New Roman" w:hAnsi="Times New Roman"/>
          <w:sz w:val="28"/>
          <w:szCs w:val="28"/>
        </w:rPr>
        <w:t>плановые контрольные мероприятия</w:t>
      </w:r>
      <w:r w:rsidRPr="00DA27DA">
        <w:rPr>
          <w:rFonts w:ascii="Times New Roman" w:hAnsi="Times New Roman"/>
          <w:sz w:val="28"/>
          <w:szCs w:val="28"/>
          <w:lang w:val="ru-RU"/>
        </w:rPr>
        <w:t xml:space="preserve"> при осуществлении муниципального контроля не проводятся.</w:t>
      </w:r>
    </w:p>
    <w:p w:rsidR="00606CDD" w:rsidRPr="00DA27DA" w:rsidRDefault="00606CDD" w:rsidP="00CB36D4">
      <w:pPr>
        <w:pStyle w:val="a7"/>
        <w:widowControl/>
        <w:tabs>
          <w:tab w:val="left" w:pos="1134"/>
        </w:tabs>
        <w:ind w:left="0" w:firstLine="709"/>
        <w:jc w:val="both"/>
        <w:rPr>
          <w:rFonts w:ascii="Times New Roman" w:hAnsi="Times New Roman"/>
          <w:sz w:val="28"/>
          <w:szCs w:val="28"/>
          <w:lang w:val="ru-RU"/>
        </w:rPr>
      </w:pPr>
    </w:p>
    <w:p w:rsidR="00B85F50" w:rsidRPr="00DA27DA" w:rsidRDefault="00B85F50" w:rsidP="00CB36D4">
      <w:pPr>
        <w:pStyle w:val="a7"/>
        <w:widowControl/>
        <w:tabs>
          <w:tab w:val="left" w:pos="1134"/>
        </w:tabs>
        <w:ind w:left="0"/>
        <w:jc w:val="center"/>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4</w:t>
      </w:r>
      <w:r w:rsidRPr="00DA27DA">
        <w:rPr>
          <w:rFonts w:ascii="Times New Roman" w:hAnsi="Times New Roman"/>
          <w:sz w:val="28"/>
          <w:szCs w:val="28"/>
        </w:rPr>
        <w:t>. Внеплановые контрольные мероприятия</w:t>
      </w:r>
    </w:p>
    <w:p w:rsidR="00B85F50" w:rsidRPr="00DA27DA" w:rsidRDefault="00B85F50" w:rsidP="00CB36D4">
      <w:pPr>
        <w:pStyle w:val="a7"/>
        <w:widowControl/>
        <w:tabs>
          <w:tab w:val="left" w:pos="1134"/>
        </w:tabs>
        <w:ind w:left="709"/>
        <w:jc w:val="center"/>
        <w:rPr>
          <w:rFonts w:ascii="Times New Roman" w:hAnsi="Times New Roman"/>
          <w:b/>
          <w:sz w:val="28"/>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4</w:t>
      </w:r>
      <w:r w:rsidRPr="00DA27DA">
        <w:rPr>
          <w:rFonts w:ascii="Times New Roman" w:hAnsi="Times New Roman"/>
          <w:sz w:val="28"/>
          <w:szCs w:val="28"/>
        </w:rPr>
        <w:t>.1. Внеплановые контрольные мероприятия проводятся в виде документарных и выездных проверок, наблюдени</w:t>
      </w:r>
      <w:r w:rsidRPr="00DA27DA">
        <w:rPr>
          <w:rFonts w:ascii="Times New Roman" w:hAnsi="Times New Roman"/>
          <w:sz w:val="28"/>
          <w:szCs w:val="28"/>
          <w:lang w:val="ru-RU"/>
        </w:rPr>
        <w:t>я</w:t>
      </w:r>
      <w:r w:rsidRPr="00DA27DA">
        <w:rPr>
          <w:rFonts w:ascii="Times New Roman" w:hAnsi="Times New Roman"/>
          <w:sz w:val="28"/>
          <w:szCs w:val="28"/>
        </w:rPr>
        <w:t xml:space="preserve"> за соблюдением обязательных требований, выездно</w:t>
      </w:r>
      <w:r w:rsidRPr="00DA27DA">
        <w:rPr>
          <w:rFonts w:ascii="Times New Roman" w:hAnsi="Times New Roman"/>
          <w:sz w:val="28"/>
          <w:szCs w:val="28"/>
          <w:lang w:val="ru-RU"/>
        </w:rPr>
        <w:t>го</w:t>
      </w:r>
      <w:r w:rsidRPr="00DA27DA">
        <w:rPr>
          <w:rFonts w:ascii="Times New Roman" w:hAnsi="Times New Roman"/>
          <w:sz w:val="28"/>
          <w:szCs w:val="28"/>
        </w:rPr>
        <w:t xml:space="preserve"> обследования. </w:t>
      </w:r>
    </w:p>
    <w:p w:rsidR="00B85F50" w:rsidRPr="00DA27DA" w:rsidRDefault="00B85F50" w:rsidP="00CB36D4">
      <w:pPr>
        <w:pStyle w:val="ConsPlusNormal"/>
        <w:ind w:firstLine="709"/>
        <w:jc w:val="both"/>
        <w:rPr>
          <w:sz w:val="28"/>
          <w:szCs w:val="28"/>
        </w:rPr>
      </w:pPr>
      <w:r w:rsidRPr="00DA27DA">
        <w:rPr>
          <w:sz w:val="28"/>
          <w:szCs w:val="28"/>
        </w:rPr>
        <w:t>4.4.</w:t>
      </w:r>
      <w:r w:rsidR="00FC4F39" w:rsidRPr="00DA27DA">
        <w:rPr>
          <w:sz w:val="28"/>
          <w:szCs w:val="28"/>
        </w:rPr>
        <w:t>2</w:t>
      </w:r>
      <w:r w:rsidRPr="00DA27DA">
        <w:rPr>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85F50" w:rsidRPr="00DA27DA" w:rsidRDefault="00FC4F39" w:rsidP="00CB36D4">
      <w:pPr>
        <w:pStyle w:val="ConsPlusNormal"/>
        <w:ind w:firstLine="709"/>
        <w:jc w:val="both"/>
        <w:rPr>
          <w:sz w:val="28"/>
          <w:szCs w:val="28"/>
        </w:rPr>
      </w:pPr>
      <w:r w:rsidRPr="00DA27DA">
        <w:rPr>
          <w:sz w:val="28"/>
          <w:szCs w:val="28"/>
        </w:rPr>
        <w:t>4.4.3</w:t>
      </w:r>
      <w:r w:rsidR="00B85F50" w:rsidRPr="00DA27DA">
        <w:rPr>
          <w:sz w:val="28"/>
          <w:szCs w:val="28"/>
        </w:rPr>
        <w:t xml:space="preserve">. </w:t>
      </w:r>
      <w:r w:rsidR="00907D56" w:rsidRPr="00DA27DA">
        <w:rPr>
          <w:sz w:val="28"/>
          <w:szCs w:val="28"/>
        </w:rPr>
        <w:t>В соответствии с часть 3 статьи 66 Федерального закона № 248-ФЗ все внеплановые</w:t>
      </w:r>
      <w:r w:rsidR="00B85F50" w:rsidRPr="00DA27DA">
        <w:rPr>
          <w:sz w:val="28"/>
          <w:szCs w:val="28"/>
        </w:rPr>
        <w:t xml:space="preserve"> контрольн</w:t>
      </w:r>
      <w:r w:rsidR="00907D56" w:rsidRPr="00DA27DA">
        <w:rPr>
          <w:sz w:val="28"/>
          <w:szCs w:val="28"/>
        </w:rPr>
        <w:t>ые</w:t>
      </w:r>
      <w:r w:rsidR="00B85F50" w:rsidRPr="00DA27DA">
        <w:rPr>
          <w:sz w:val="28"/>
          <w:szCs w:val="28"/>
        </w:rPr>
        <w:t xml:space="preserve"> мероприяти</w:t>
      </w:r>
      <w:r w:rsidR="00907D56" w:rsidRPr="00DA27DA">
        <w:rPr>
          <w:sz w:val="28"/>
          <w:szCs w:val="28"/>
        </w:rPr>
        <w:t>я</w:t>
      </w:r>
      <w:r w:rsidR="00B85F50" w:rsidRPr="00DA27DA">
        <w:rPr>
          <w:sz w:val="28"/>
          <w:szCs w:val="28"/>
        </w:rPr>
        <w:t xml:space="preserve"> мо</w:t>
      </w:r>
      <w:r w:rsidR="00907D56" w:rsidRPr="00DA27DA">
        <w:rPr>
          <w:sz w:val="28"/>
          <w:szCs w:val="28"/>
        </w:rPr>
        <w:t>гут</w:t>
      </w:r>
      <w:r w:rsidR="00B85F50" w:rsidRPr="00DA27DA">
        <w:rPr>
          <w:sz w:val="28"/>
          <w:szCs w:val="28"/>
        </w:rPr>
        <w:t xml:space="preserve"> быть проведен</w:t>
      </w:r>
      <w:r w:rsidR="001C39E5" w:rsidRPr="00DA27DA">
        <w:rPr>
          <w:sz w:val="28"/>
          <w:szCs w:val="28"/>
        </w:rPr>
        <w:t>ы</w:t>
      </w:r>
      <w:r w:rsidR="00B85F50" w:rsidRPr="00DA27DA">
        <w:rPr>
          <w:sz w:val="28"/>
          <w:szCs w:val="28"/>
        </w:rPr>
        <w:t xml:space="preserve"> только после согл</w:t>
      </w:r>
      <w:r w:rsidRPr="00DA27DA">
        <w:rPr>
          <w:sz w:val="28"/>
          <w:szCs w:val="28"/>
        </w:rPr>
        <w:t>асования с органами прокуратуры</w:t>
      </w:r>
      <w:r w:rsidR="00B85F50" w:rsidRPr="00DA27DA">
        <w:rPr>
          <w:sz w:val="28"/>
          <w:szCs w:val="28"/>
        </w:rPr>
        <w:t>.</w:t>
      </w:r>
    </w:p>
    <w:p w:rsidR="00B85F50" w:rsidRPr="00DA27DA" w:rsidRDefault="00B85F50" w:rsidP="00CB36D4">
      <w:pPr>
        <w:pStyle w:val="ConsPlusNormal"/>
        <w:ind w:firstLine="709"/>
        <w:jc w:val="both"/>
        <w:rPr>
          <w:sz w:val="28"/>
          <w:szCs w:val="28"/>
        </w:rPr>
      </w:pPr>
    </w:p>
    <w:p w:rsidR="00B85F50" w:rsidRPr="00DA27DA" w:rsidRDefault="00B85F50" w:rsidP="00CB36D4">
      <w:pPr>
        <w:tabs>
          <w:tab w:val="left" w:pos="1134"/>
        </w:tabs>
        <w:jc w:val="center"/>
        <w:rPr>
          <w:szCs w:val="28"/>
        </w:rPr>
      </w:pPr>
      <w:r w:rsidRPr="00DA27DA">
        <w:rPr>
          <w:szCs w:val="28"/>
        </w:rPr>
        <w:t>4.5. Документарная проверка</w:t>
      </w:r>
    </w:p>
    <w:p w:rsidR="00B85F50" w:rsidRPr="00DA27DA" w:rsidRDefault="00B85F50" w:rsidP="00CB36D4">
      <w:pPr>
        <w:pStyle w:val="a7"/>
        <w:widowControl/>
        <w:tabs>
          <w:tab w:val="left" w:pos="1134"/>
        </w:tabs>
        <w:ind w:left="709"/>
        <w:jc w:val="center"/>
        <w:rPr>
          <w:rFonts w:ascii="Times New Roman" w:hAnsi="Times New Roman"/>
          <w:b/>
          <w:sz w:val="28"/>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5</w:t>
      </w:r>
      <w:r w:rsidRPr="00DA27DA">
        <w:rPr>
          <w:rFonts w:ascii="Times New Roman" w:hAnsi="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F50" w:rsidRPr="00DA27DA" w:rsidRDefault="00B85F50" w:rsidP="00CB36D4">
      <w:pPr>
        <w:tabs>
          <w:tab w:val="left" w:pos="1134"/>
        </w:tabs>
        <w:ind w:firstLine="709"/>
        <w:jc w:val="both"/>
        <w:rPr>
          <w:szCs w:val="28"/>
        </w:rPr>
      </w:pPr>
      <w:r w:rsidRPr="00DA27DA">
        <w:rPr>
          <w:szCs w:val="28"/>
        </w:rPr>
        <w:t>4.5.2. В случае</w:t>
      </w:r>
      <w:proofErr w:type="gramStart"/>
      <w:r w:rsidRPr="00DA27DA">
        <w:rPr>
          <w:szCs w:val="28"/>
        </w:rPr>
        <w:t>,</w:t>
      </w:r>
      <w:proofErr w:type="gramEnd"/>
      <w:r w:rsidRPr="00DA27DA">
        <w:rPr>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w:t>
      </w:r>
      <w:r w:rsidRPr="00DA27DA">
        <w:rPr>
          <w:rFonts w:ascii="Times New Roman" w:hAnsi="Times New Roman"/>
          <w:sz w:val="28"/>
          <w:szCs w:val="28"/>
          <w:lang w:val="ru-RU"/>
        </w:rPr>
        <w:t>5</w:t>
      </w:r>
      <w:r w:rsidRPr="00DA27DA">
        <w:rPr>
          <w:rFonts w:ascii="Times New Roman" w:hAnsi="Times New Roman"/>
          <w:sz w:val="28"/>
          <w:szCs w:val="28"/>
        </w:rPr>
        <w:t xml:space="preserve">.3. Срок проведения документарной проверки не может превышать десять рабочих дней. </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В указанный срок не включается период с момента</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2)</w:t>
      </w:r>
      <w:r w:rsidRPr="00DA27DA">
        <w:rPr>
          <w:rFonts w:ascii="Times New Roman" w:hAnsi="Times New Roman"/>
          <w:sz w:val="28"/>
          <w:szCs w:val="28"/>
        </w:rPr>
        <w:t xml:space="preserve"> период с момента направления контролируемому лицу информации Контрольного органа</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о выявлении ошибок и (или) противоречий в представленных контролируемым лицом документах</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о несоответствии сведений, содержащихся в </w:t>
      </w:r>
      <w:r w:rsidRPr="00DA27DA">
        <w:rPr>
          <w:rFonts w:ascii="Times New Roman" w:hAnsi="Times New Roman"/>
          <w:sz w:val="28"/>
          <w:szCs w:val="28"/>
          <w:lang w:val="ru-RU"/>
        </w:rPr>
        <w:t>представленных</w:t>
      </w:r>
      <w:r w:rsidRPr="00DA27DA">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5</w:t>
      </w:r>
      <w:r w:rsidRPr="00DA27DA">
        <w:rPr>
          <w:rFonts w:ascii="Times New Roman" w:hAnsi="Times New Roman"/>
          <w:sz w:val="28"/>
          <w:szCs w:val="28"/>
        </w:rPr>
        <w:t xml:space="preserve">.4. Перечень допустимых контрольных действий </w:t>
      </w:r>
      <w:r w:rsidRPr="00DA27DA">
        <w:rPr>
          <w:rFonts w:ascii="Times New Roman" w:hAnsi="Times New Roman"/>
          <w:sz w:val="28"/>
          <w:szCs w:val="28"/>
          <w:lang w:val="ru-RU"/>
        </w:rPr>
        <w:t xml:space="preserve">совершаемых </w:t>
      </w:r>
      <w:r w:rsidRPr="00DA27DA">
        <w:rPr>
          <w:rFonts w:ascii="Times New Roman" w:hAnsi="Times New Roman"/>
          <w:sz w:val="28"/>
          <w:szCs w:val="28"/>
        </w:rPr>
        <w:t>в ходе документарной проверки:</w:t>
      </w:r>
    </w:p>
    <w:p w:rsidR="00B85F50" w:rsidRPr="00DA27DA" w:rsidRDefault="00B85F50" w:rsidP="00CB36D4">
      <w:pPr>
        <w:pStyle w:val="ConsPlusNormal"/>
        <w:ind w:firstLine="709"/>
        <w:jc w:val="both"/>
        <w:rPr>
          <w:sz w:val="28"/>
          <w:szCs w:val="28"/>
        </w:rPr>
      </w:pPr>
      <w:r w:rsidRPr="00DA27DA">
        <w:rPr>
          <w:sz w:val="28"/>
          <w:szCs w:val="28"/>
        </w:rPr>
        <w:t>1) истребование документов;</w:t>
      </w:r>
    </w:p>
    <w:p w:rsidR="00B85F50" w:rsidRPr="00DA27DA" w:rsidRDefault="00B85F50" w:rsidP="00CB36D4">
      <w:pPr>
        <w:pStyle w:val="ConsPlusNormal"/>
        <w:ind w:firstLine="709"/>
        <w:jc w:val="both"/>
        <w:rPr>
          <w:sz w:val="28"/>
          <w:szCs w:val="28"/>
        </w:rPr>
      </w:pPr>
      <w:r w:rsidRPr="00DA27DA">
        <w:rPr>
          <w:sz w:val="28"/>
          <w:szCs w:val="28"/>
        </w:rPr>
        <w:t>2) получение письменных объяснений;</w:t>
      </w:r>
    </w:p>
    <w:p w:rsidR="00B85F50" w:rsidRPr="00DA27DA" w:rsidRDefault="00B85F50" w:rsidP="00CB36D4">
      <w:pPr>
        <w:pStyle w:val="ConsPlusNormal"/>
        <w:ind w:firstLine="709"/>
        <w:jc w:val="both"/>
        <w:rPr>
          <w:sz w:val="28"/>
          <w:szCs w:val="28"/>
        </w:rPr>
      </w:pPr>
      <w:r w:rsidRPr="00DA27DA">
        <w:rPr>
          <w:sz w:val="28"/>
          <w:szCs w:val="28"/>
        </w:rPr>
        <w:t>3) экспертиза.</w:t>
      </w:r>
    </w:p>
    <w:p w:rsidR="00B85F50" w:rsidRPr="00DA27DA" w:rsidRDefault="00B85F50" w:rsidP="00CB36D4">
      <w:pPr>
        <w:pStyle w:val="ConsPlusNormal"/>
        <w:ind w:firstLine="709"/>
        <w:jc w:val="both"/>
        <w:rPr>
          <w:sz w:val="28"/>
          <w:szCs w:val="28"/>
        </w:rPr>
      </w:pPr>
      <w:r w:rsidRPr="00DA27DA">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Контролируемое лицо в срок, указанный в требовании о представлении документов</w:t>
      </w:r>
      <w:r w:rsidRPr="00DA27DA">
        <w:rPr>
          <w:rFonts w:ascii="Times New Roman" w:hAnsi="Times New Roman"/>
          <w:sz w:val="28"/>
          <w:szCs w:val="28"/>
          <w:lang w:val="ru-RU"/>
        </w:rPr>
        <w:t xml:space="preserve">, </w:t>
      </w:r>
      <w:r w:rsidRPr="00DA27DA">
        <w:rPr>
          <w:rFonts w:ascii="Times New Roman" w:hAnsi="Times New Roman"/>
          <w:sz w:val="28"/>
          <w:szCs w:val="28"/>
        </w:rPr>
        <w:t xml:space="preserve">направляет </w:t>
      </w:r>
      <w:proofErr w:type="spellStart"/>
      <w:r w:rsidRPr="00DA27DA">
        <w:rPr>
          <w:rFonts w:ascii="Times New Roman" w:hAnsi="Times New Roman"/>
          <w:sz w:val="28"/>
          <w:szCs w:val="28"/>
        </w:rPr>
        <w:t>истребуемые</w:t>
      </w:r>
      <w:proofErr w:type="spellEnd"/>
      <w:r w:rsidRPr="00DA27DA">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w:t>
      </w:r>
      <w:r w:rsidRPr="00DA27DA">
        <w:rPr>
          <w:rFonts w:ascii="Times New Roman" w:hAnsi="Times New Roman"/>
          <w:sz w:val="28"/>
          <w:szCs w:val="28"/>
        </w:rPr>
        <w:lastRenderedPageBreak/>
        <w:t xml:space="preserve">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A27DA">
        <w:rPr>
          <w:rFonts w:ascii="Times New Roman" w:hAnsi="Times New Roman"/>
          <w:sz w:val="28"/>
          <w:szCs w:val="28"/>
        </w:rPr>
        <w:t>истребуемые</w:t>
      </w:r>
      <w:proofErr w:type="spellEnd"/>
      <w:r w:rsidRPr="00DA27DA">
        <w:rPr>
          <w:rFonts w:ascii="Times New Roman" w:hAnsi="Times New Roman"/>
          <w:sz w:val="28"/>
          <w:szCs w:val="28"/>
        </w:rPr>
        <w:t xml:space="preserve"> документы.</w:t>
      </w:r>
    </w:p>
    <w:p w:rsidR="00B85F50" w:rsidRPr="00DA27DA" w:rsidRDefault="00B85F50" w:rsidP="00CB36D4">
      <w:pPr>
        <w:pStyle w:val="HTML"/>
        <w:ind w:firstLine="709"/>
        <w:jc w:val="both"/>
        <w:rPr>
          <w:rFonts w:ascii="Times New Roman" w:hAnsi="Times New Roman"/>
          <w:b/>
          <w:sz w:val="28"/>
          <w:szCs w:val="28"/>
        </w:rPr>
      </w:pPr>
      <w:r w:rsidRPr="00DA27DA">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85F50" w:rsidRPr="00DA27DA" w:rsidRDefault="00B85F50" w:rsidP="00CB36D4">
      <w:pPr>
        <w:pStyle w:val="ConsPlusNormal"/>
        <w:ind w:firstLine="709"/>
        <w:jc w:val="both"/>
        <w:rPr>
          <w:sz w:val="28"/>
          <w:szCs w:val="28"/>
        </w:rPr>
      </w:pPr>
      <w:r w:rsidRPr="00DA27DA">
        <w:rPr>
          <w:sz w:val="28"/>
          <w:szCs w:val="28"/>
        </w:rPr>
        <w:t>4.5.6. Письменные объяснения могут быть запрошены инспектором от контролируемого лица или его представителя, свидетелей.</w:t>
      </w:r>
    </w:p>
    <w:p w:rsidR="00B85F50" w:rsidRPr="00DA27DA" w:rsidRDefault="00B85F50" w:rsidP="00CB36D4">
      <w:pPr>
        <w:pStyle w:val="ConsPlusNormal"/>
        <w:ind w:firstLine="709"/>
        <w:jc w:val="both"/>
        <w:rPr>
          <w:sz w:val="28"/>
          <w:szCs w:val="28"/>
        </w:rPr>
      </w:pPr>
      <w:r w:rsidRPr="00DA27DA">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5F50" w:rsidRPr="00DA27DA" w:rsidRDefault="00B85F50" w:rsidP="00CB36D4">
      <w:pPr>
        <w:pStyle w:val="ConsPlusNormal"/>
        <w:ind w:firstLine="709"/>
        <w:jc w:val="both"/>
        <w:rPr>
          <w:sz w:val="28"/>
          <w:szCs w:val="28"/>
        </w:rPr>
      </w:pPr>
      <w:r w:rsidRPr="00DA27DA">
        <w:rPr>
          <w:sz w:val="28"/>
          <w:szCs w:val="28"/>
        </w:rPr>
        <w:t>4.5.7. Экспертиза осуществляется экспертом или экспертной организацией по поручению Контрольного органа.</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5F50" w:rsidRPr="00DA27DA" w:rsidRDefault="00B85F50" w:rsidP="00CB36D4">
      <w:pPr>
        <w:pStyle w:val="ConsPlusNormal"/>
        <w:ind w:firstLine="709"/>
        <w:jc w:val="both"/>
        <w:rPr>
          <w:sz w:val="28"/>
          <w:szCs w:val="28"/>
        </w:rPr>
      </w:pPr>
      <w:r w:rsidRPr="00DA27DA">
        <w:rPr>
          <w:sz w:val="28"/>
          <w:szCs w:val="28"/>
        </w:rPr>
        <w:t xml:space="preserve">Результаты экспертизы оформляются экспертным заключением по форме, утвержденной Контрольным органом. </w:t>
      </w:r>
    </w:p>
    <w:p w:rsidR="00B85F50" w:rsidRPr="00DA27DA" w:rsidRDefault="00B85F50" w:rsidP="00CB36D4">
      <w:pPr>
        <w:pStyle w:val="ConsPlusNormal"/>
        <w:ind w:firstLine="709"/>
        <w:jc w:val="both"/>
        <w:rPr>
          <w:b/>
          <w:sz w:val="28"/>
          <w:szCs w:val="28"/>
        </w:rPr>
      </w:pPr>
      <w:r w:rsidRPr="00DA27DA">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DA27DA">
        <w:rPr>
          <w:b/>
          <w:sz w:val="28"/>
          <w:szCs w:val="28"/>
        </w:rPr>
        <w:t xml:space="preserve"> </w:t>
      </w:r>
    </w:p>
    <w:p w:rsidR="00B85F50" w:rsidRPr="00DA27DA" w:rsidRDefault="00B85F50" w:rsidP="00CB36D4">
      <w:pPr>
        <w:pStyle w:val="ConsPlusNormal"/>
        <w:ind w:firstLine="709"/>
        <w:jc w:val="both"/>
        <w:rPr>
          <w:sz w:val="28"/>
          <w:szCs w:val="28"/>
        </w:rPr>
      </w:pPr>
      <w:r w:rsidRPr="00DA27DA">
        <w:rPr>
          <w:sz w:val="28"/>
          <w:szCs w:val="28"/>
        </w:rPr>
        <w:t>4.5.9. Акт направляется Контрольным органом контролируемому лицу в срок не позднее пяти</w:t>
      </w:r>
      <w:r w:rsidR="001C39E5" w:rsidRPr="00DA27DA">
        <w:rPr>
          <w:sz w:val="28"/>
          <w:szCs w:val="28"/>
        </w:rPr>
        <w:t xml:space="preserve"> </w:t>
      </w:r>
      <w:r w:rsidRPr="00DA27DA">
        <w:rPr>
          <w:sz w:val="28"/>
          <w:szCs w:val="28"/>
        </w:rPr>
        <w:t>рабочих дней после окончания документарной проверки в порядке, предусмотренном статьей 21 Федерального закона № 248-ФЗ.</w:t>
      </w:r>
    </w:p>
    <w:p w:rsidR="00B85F50" w:rsidRPr="00DA27DA" w:rsidRDefault="00B85F50" w:rsidP="00CB36D4">
      <w:pPr>
        <w:pStyle w:val="a7"/>
        <w:widowControl/>
        <w:tabs>
          <w:tab w:val="left" w:pos="1134"/>
        </w:tabs>
        <w:ind w:left="709"/>
        <w:jc w:val="both"/>
        <w:rPr>
          <w:rFonts w:ascii="Times New Roman" w:hAnsi="Times New Roman"/>
          <w:sz w:val="28"/>
          <w:szCs w:val="28"/>
        </w:rPr>
      </w:pPr>
    </w:p>
    <w:p w:rsidR="00B85F50" w:rsidRPr="00DA27DA" w:rsidRDefault="00B85F50" w:rsidP="00CB36D4">
      <w:pPr>
        <w:pStyle w:val="a7"/>
        <w:widowControl/>
        <w:tabs>
          <w:tab w:val="left" w:pos="1134"/>
        </w:tabs>
        <w:ind w:left="0"/>
        <w:jc w:val="center"/>
        <w:rPr>
          <w:rFonts w:ascii="Times New Roman" w:hAnsi="Times New Roman"/>
          <w:sz w:val="28"/>
          <w:szCs w:val="28"/>
          <w:lang w:val="ru-RU"/>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 Выездная проверка</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5F50" w:rsidRPr="00DA27DA" w:rsidRDefault="00B85F50" w:rsidP="00CB36D4">
      <w:pPr>
        <w:pStyle w:val="ConsPlusNormal"/>
        <w:ind w:firstLine="709"/>
        <w:jc w:val="both"/>
        <w:rPr>
          <w:sz w:val="28"/>
          <w:szCs w:val="28"/>
        </w:rPr>
      </w:pPr>
      <w:r w:rsidRPr="00DA27DA">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lastRenderedPageBreak/>
        <w:t>4.</w:t>
      </w:r>
      <w:r w:rsidRPr="00DA27DA">
        <w:rPr>
          <w:rFonts w:ascii="Times New Roman" w:hAnsi="Times New Roman"/>
          <w:sz w:val="28"/>
          <w:szCs w:val="28"/>
          <w:lang w:val="ru-RU"/>
        </w:rPr>
        <w:t>6</w:t>
      </w:r>
      <w:r w:rsidRPr="00DA27DA">
        <w:rPr>
          <w:rFonts w:ascii="Times New Roman" w:hAnsi="Times New Roman"/>
          <w:sz w:val="28"/>
          <w:szCs w:val="28"/>
        </w:rPr>
        <w:t>.</w:t>
      </w:r>
      <w:r w:rsidRPr="00DA27DA">
        <w:rPr>
          <w:rFonts w:ascii="Times New Roman" w:hAnsi="Times New Roman"/>
          <w:sz w:val="28"/>
          <w:szCs w:val="28"/>
          <w:lang w:val="ru-RU"/>
        </w:rPr>
        <w:t>2</w:t>
      </w:r>
      <w:r w:rsidRPr="00DA27DA">
        <w:rPr>
          <w:rFonts w:ascii="Times New Roman" w:hAnsi="Times New Roman"/>
          <w:sz w:val="28"/>
          <w:szCs w:val="28"/>
        </w:rPr>
        <w:t>. Выездная проверка проводится в случае, если не представляется возможным:</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DA27DA">
        <w:rPr>
          <w:rFonts w:ascii="Times New Roman" w:hAnsi="Times New Roman"/>
          <w:sz w:val="28"/>
          <w:szCs w:val="28"/>
          <w:lang w:val="ru-RU"/>
        </w:rPr>
        <w:t xml:space="preserve">4.6.1 </w:t>
      </w:r>
      <w:r w:rsidRPr="00DA27DA">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85F50" w:rsidRPr="00DA27DA" w:rsidRDefault="00B85F50" w:rsidP="00CB36D4">
      <w:pPr>
        <w:tabs>
          <w:tab w:val="left" w:pos="1134"/>
        </w:tabs>
        <w:ind w:firstLine="709"/>
        <w:jc w:val="both"/>
        <w:rPr>
          <w:szCs w:val="28"/>
        </w:rPr>
      </w:pPr>
      <w:r w:rsidRPr="00DA27DA">
        <w:rPr>
          <w:szCs w:val="28"/>
        </w:rPr>
        <w:t xml:space="preserve">4.6.4. Контрольный орган уведомляет контролируемое лицо о проведении выездной проверки не </w:t>
      </w:r>
      <w:proofErr w:type="gramStart"/>
      <w:r w:rsidRPr="00DA27DA">
        <w:rPr>
          <w:szCs w:val="28"/>
        </w:rPr>
        <w:t>позднее</w:t>
      </w:r>
      <w:proofErr w:type="gramEnd"/>
      <w:r w:rsidRPr="00DA27DA">
        <w:rPr>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.6. Срок проведения выездной проверки составляет не более десяти рабочих дней.</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A27DA">
        <w:rPr>
          <w:rFonts w:ascii="Times New Roman" w:hAnsi="Times New Roman"/>
          <w:sz w:val="28"/>
          <w:szCs w:val="28"/>
        </w:rPr>
        <w:t>микропредприятия</w:t>
      </w:r>
      <w:proofErr w:type="spellEnd"/>
      <w:r w:rsidRPr="00DA27DA">
        <w:rPr>
          <w:rFonts w:ascii="Times New Roman" w:hAnsi="Times New Roman"/>
          <w:sz w:val="28"/>
          <w:szCs w:val="28"/>
        </w:rPr>
        <w:t>.</w:t>
      </w:r>
    </w:p>
    <w:p w:rsidR="00B85F50" w:rsidRPr="00DA27DA" w:rsidRDefault="00B85F50" w:rsidP="00CB36D4">
      <w:pPr>
        <w:tabs>
          <w:tab w:val="left" w:pos="1134"/>
        </w:tabs>
        <w:ind w:firstLine="709"/>
        <w:jc w:val="both"/>
        <w:rPr>
          <w:szCs w:val="28"/>
        </w:rPr>
      </w:pPr>
      <w:r w:rsidRPr="00DA27DA">
        <w:rPr>
          <w:szCs w:val="28"/>
        </w:rPr>
        <w:t>4.6.7. Перечень допустимых контрольных действий в ходе выездной проверки:</w:t>
      </w:r>
    </w:p>
    <w:p w:rsidR="00496BCA" w:rsidRPr="00DA27DA" w:rsidRDefault="00496BCA" w:rsidP="00CB36D4">
      <w:pPr>
        <w:pStyle w:val="ConsPlusNormal"/>
        <w:ind w:firstLine="709"/>
        <w:jc w:val="both"/>
        <w:rPr>
          <w:sz w:val="28"/>
          <w:szCs w:val="28"/>
        </w:rPr>
      </w:pPr>
      <w:r w:rsidRPr="00DA27DA">
        <w:rPr>
          <w:sz w:val="28"/>
          <w:szCs w:val="28"/>
        </w:rPr>
        <w:t>1) осмотра;</w:t>
      </w:r>
    </w:p>
    <w:p w:rsidR="00496BCA" w:rsidRPr="00DA27DA" w:rsidRDefault="00496BCA" w:rsidP="00CB36D4">
      <w:pPr>
        <w:pStyle w:val="ConsPlusNormal"/>
        <w:ind w:firstLine="709"/>
        <w:jc w:val="both"/>
        <w:rPr>
          <w:sz w:val="28"/>
          <w:szCs w:val="28"/>
        </w:rPr>
      </w:pPr>
      <w:r w:rsidRPr="00DA27DA">
        <w:rPr>
          <w:sz w:val="28"/>
          <w:szCs w:val="28"/>
        </w:rPr>
        <w:t>2) опрос;</w:t>
      </w:r>
    </w:p>
    <w:p w:rsidR="00496BCA" w:rsidRPr="00DA27DA" w:rsidRDefault="00496BCA" w:rsidP="00CB36D4">
      <w:pPr>
        <w:pStyle w:val="ConsPlusNormal"/>
        <w:ind w:firstLine="709"/>
        <w:jc w:val="both"/>
        <w:rPr>
          <w:sz w:val="28"/>
          <w:szCs w:val="28"/>
        </w:rPr>
      </w:pPr>
      <w:r w:rsidRPr="00DA27DA">
        <w:rPr>
          <w:sz w:val="28"/>
          <w:szCs w:val="28"/>
        </w:rPr>
        <w:t>3) получения письменных объяснений;</w:t>
      </w:r>
    </w:p>
    <w:p w:rsidR="00496BCA" w:rsidRPr="00DA27DA" w:rsidRDefault="00496BCA" w:rsidP="00CB36D4">
      <w:pPr>
        <w:pStyle w:val="ConsPlusNormal"/>
        <w:ind w:firstLine="709"/>
        <w:jc w:val="both"/>
        <w:rPr>
          <w:sz w:val="28"/>
          <w:szCs w:val="28"/>
        </w:rPr>
      </w:pPr>
      <w:r w:rsidRPr="00DA27DA">
        <w:rPr>
          <w:sz w:val="28"/>
          <w:szCs w:val="28"/>
        </w:rPr>
        <w:t>4) истребование документов;</w:t>
      </w:r>
    </w:p>
    <w:p w:rsidR="00496BCA" w:rsidRPr="00DA27DA" w:rsidRDefault="00496BCA" w:rsidP="00CB36D4">
      <w:pPr>
        <w:pStyle w:val="ConsPlusNormal"/>
        <w:ind w:firstLine="709"/>
        <w:jc w:val="both"/>
        <w:rPr>
          <w:sz w:val="28"/>
          <w:szCs w:val="28"/>
        </w:rPr>
      </w:pPr>
      <w:r w:rsidRPr="00DA27DA">
        <w:rPr>
          <w:sz w:val="28"/>
          <w:szCs w:val="28"/>
        </w:rPr>
        <w:t>5) инструментальное обследование;</w:t>
      </w:r>
    </w:p>
    <w:p w:rsidR="00496BCA" w:rsidRPr="00DA27DA" w:rsidRDefault="00250C83" w:rsidP="00CB36D4">
      <w:pPr>
        <w:pStyle w:val="ConsPlusNormal"/>
        <w:ind w:firstLine="709"/>
        <w:jc w:val="both"/>
        <w:rPr>
          <w:sz w:val="28"/>
          <w:szCs w:val="28"/>
        </w:rPr>
      </w:pPr>
      <w:r w:rsidRPr="00DA27DA">
        <w:rPr>
          <w:sz w:val="28"/>
          <w:szCs w:val="28"/>
        </w:rPr>
        <w:t>6</w:t>
      </w:r>
      <w:r w:rsidR="00496BCA" w:rsidRPr="00DA27DA">
        <w:rPr>
          <w:sz w:val="28"/>
          <w:szCs w:val="28"/>
        </w:rPr>
        <w:t>) экспертиза.</w:t>
      </w:r>
    </w:p>
    <w:p w:rsidR="00B85F50" w:rsidRPr="00DA27DA" w:rsidRDefault="00B85F50" w:rsidP="00CB36D4">
      <w:pPr>
        <w:pStyle w:val="ConsPlusNormal"/>
        <w:ind w:firstLine="709"/>
        <w:jc w:val="both"/>
        <w:rPr>
          <w:sz w:val="28"/>
          <w:szCs w:val="28"/>
        </w:rPr>
      </w:pPr>
      <w:r w:rsidRPr="00DA27DA">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85F50" w:rsidRPr="00DA27DA" w:rsidRDefault="00B85F50" w:rsidP="00CB36D4">
      <w:pPr>
        <w:pStyle w:val="ConsPlusNormal"/>
        <w:ind w:firstLine="709"/>
        <w:jc w:val="both"/>
        <w:rPr>
          <w:sz w:val="28"/>
          <w:szCs w:val="28"/>
        </w:rPr>
      </w:pPr>
      <w:r w:rsidRPr="00DA27DA">
        <w:rPr>
          <w:sz w:val="28"/>
          <w:szCs w:val="28"/>
        </w:rPr>
        <w:t>По результатам осмотра составляется протокол осмотра.</w:t>
      </w:r>
    </w:p>
    <w:p w:rsidR="00B85F50" w:rsidRPr="00DA27DA" w:rsidRDefault="00B85F50" w:rsidP="00CB36D4">
      <w:pPr>
        <w:pStyle w:val="ConsPlusNormal"/>
        <w:ind w:firstLine="709"/>
        <w:jc w:val="both"/>
        <w:rPr>
          <w:sz w:val="28"/>
          <w:szCs w:val="28"/>
        </w:rPr>
      </w:pPr>
      <w:r w:rsidRPr="00DA27DA">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5F50" w:rsidRPr="00DA27DA" w:rsidRDefault="00B85F50" w:rsidP="00CB36D4">
      <w:pPr>
        <w:pStyle w:val="ConsPlusNormal"/>
        <w:ind w:firstLine="709"/>
        <w:jc w:val="both"/>
        <w:rPr>
          <w:sz w:val="28"/>
          <w:szCs w:val="28"/>
        </w:rPr>
      </w:pPr>
      <w:r w:rsidRPr="00DA27DA">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85F50" w:rsidRPr="00DA27DA" w:rsidRDefault="00B85F50" w:rsidP="00CB36D4">
      <w:pPr>
        <w:pStyle w:val="ConsPlusNormal"/>
        <w:ind w:firstLine="709"/>
        <w:jc w:val="both"/>
        <w:rPr>
          <w:sz w:val="28"/>
          <w:szCs w:val="28"/>
        </w:rPr>
      </w:pPr>
      <w:r w:rsidRPr="00DA27DA">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85F50" w:rsidRPr="00DA27DA" w:rsidRDefault="00B85F50" w:rsidP="00CB36D4">
      <w:pPr>
        <w:pStyle w:val="ConsPlusNormal"/>
        <w:ind w:firstLine="709"/>
        <w:jc w:val="both"/>
        <w:rPr>
          <w:sz w:val="28"/>
          <w:szCs w:val="28"/>
        </w:rPr>
      </w:pPr>
      <w:r w:rsidRPr="00DA27D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5F50" w:rsidRPr="00DA27DA" w:rsidRDefault="00B85F50" w:rsidP="00CB36D4">
      <w:pPr>
        <w:pStyle w:val="ConsPlusNormal"/>
        <w:ind w:firstLine="709"/>
        <w:jc w:val="both"/>
        <w:rPr>
          <w:sz w:val="28"/>
          <w:szCs w:val="28"/>
        </w:rPr>
      </w:pPr>
      <w:r w:rsidRPr="00DA27DA">
        <w:rPr>
          <w:sz w:val="28"/>
          <w:szCs w:val="28"/>
        </w:rPr>
        <w:t xml:space="preserve">4.6.11. Представление контролируемым лицом </w:t>
      </w:r>
      <w:proofErr w:type="spellStart"/>
      <w:r w:rsidRPr="00DA27DA">
        <w:rPr>
          <w:sz w:val="28"/>
          <w:szCs w:val="28"/>
        </w:rPr>
        <w:t>истребуемых</w:t>
      </w:r>
      <w:proofErr w:type="spellEnd"/>
      <w:r w:rsidRPr="00DA27DA">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85F50" w:rsidRPr="00DA27DA" w:rsidRDefault="00B85F50" w:rsidP="00CB36D4">
      <w:pPr>
        <w:pStyle w:val="ConsPlusNormal"/>
        <w:ind w:firstLine="709"/>
        <w:jc w:val="both"/>
        <w:rPr>
          <w:sz w:val="28"/>
          <w:szCs w:val="28"/>
        </w:rPr>
      </w:pPr>
      <w:r w:rsidRPr="00DA27DA">
        <w:rPr>
          <w:sz w:val="28"/>
          <w:szCs w:val="28"/>
        </w:rPr>
        <w:t>4.6.12. По окончании проведения выездной проверки инспектор составляет акт выездной проверки.</w:t>
      </w:r>
    </w:p>
    <w:p w:rsidR="00B85F50" w:rsidRPr="00DA27DA" w:rsidRDefault="00B85F50" w:rsidP="00CB36D4">
      <w:pPr>
        <w:pStyle w:val="ConsPlusNormal"/>
        <w:ind w:firstLine="709"/>
        <w:jc w:val="both"/>
        <w:rPr>
          <w:sz w:val="28"/>
          <w:szCs w:val="28"/>
        </w:rPr>
      </w:pPr>
      <w:r w:rsidRPr="00DA27DA">
        <w:rPr>
          <w:sz w:val="28"/>
          <w:szCs w:val="28"/>
        </w:rPr>
        <w:t>Информация о проведении фотосъемки, аудио- и видеозаписи отражается в акте проверки.</w:t>
      </w:r>
    </w:p>
    <w:p w:rsidR="00B85F50" w:rsidRPr="00DA27DA" w:rsidRDefault="00B85F50" w:rsidP="00CB36D4">
      <w:pPr>
        <w:pStyle w:val="ConsPlusNormal"/>
        <w:ind w:firstLine="709"/>
        <w:jc w:val="both"/>
        <w:rPr>
          <w:sz w:val="28"/>
          <w:szCs w:val="28"/>
        </w:rPr>
      </w:pPr>
      <w:r w:rsidRPr="00DA27DA">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.1</w:t>
      </w:r>
      <w:r w:rsidRPr="00DA27DA">
        <w:rPr>
          <w:rFonts w:ascii="Times New Roman" w:hAnsi="Times New Roman"/>
          <w:sz w:val="28"/>
          <w:szCs w:val="28"/>
          <w:lang w:val="ru-RU"/>
        </w:rPr>
        <w:t>3</w:t>
      </w:r>
      <w:r w:rsidRPr="00DA27DA">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DA27DA">
          <w:rPr>
            <w:rFonts w:ascii="Times New Roman" w:hAnsi="Times New Roman"/>
            <w:sz w:val="28"/>
            <w:szCs w:val="28"/>
          </w:rPr>
          <w:t>частями 4</w:t>
        </w:r>
      </w:hyperlink>
      <w:r w:rsidRPr="00DA27DA">
        <w:rPr>
          <w:rFonts w:ascii="Times New Roman" w:hAnsi="Times New Roman"/>
          <w:sz w:val="28"/>
          <w:szCs w:val="28"/>
        </w:rPr>
        <w:t xml:space="preserve"> и </w:t>
      </w:r>
      <w:hyperlink r:id="rId11" w:tooltip="Федеральный закон от 31.07.2020 N 248-ФЗ" w:history="1">
        <w:r w:rsidRPr="00DA27DA">
          <w:rPr>
            <w:rFonts w:ascii="Times New Roman" w:hAnsi="Times New Roman"/>
            <w:sz w:val="28"/>
            <w:szCs w:val="28"/>
          </w:rPr>
          <w:t>5 статьи 21</w:t>
        </w:r>
      </w:hyperlink>
      <w:r w:rsidRPr="00DA27DA">
        <w:rPr>
          <w:rFonts w:ascii="Times New Roman" w:hAnsi="Times New Roman"/>
          <w:sz w:val="28"/>
          <w:szCs w:val="28"/>
        </w:rPr>
        <w:t xml:space="preserve"> </w:t>
      </w:r>
      <w:r w:rsidRPr="00DA27DA">
        <w:rPr>
          <w:rFonts w:ascii="Times New Roman" w:hAnsi="Times New Roman"/>
          <w:sz w:val="28"/>
          <w:szCs w:val="28"/>
          <w:lang w:val="ru-RU"/>
        </w:rPr>
        <w:t xml:space="preserve">Федеральным законом </w:t>
      </w:r>
      <w:r w:rsidRPr="00DA27DA">
        <w:rPr>
          <w:rFonts w:ascii="Times New Roman" w:hAnsi="Times New Roman"/>
          <w:sz w:val="28"/>
          <w:szCs w:val="28"/>
        </w:rPr>
        <w:t xml:space="preserve">№ 248-ФЗ. </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.1</w:t>
      </w:r>
      <w:r w:rsidRPr="00DA27DA">
        <w:rPr>
          <w:rFonts w:ascii="Times New Roman" w:hAnsi="Times New Roman"/>
          <w:sz w:val="28"/>
          <w:szCs w:val="28"/>
          <w:lang w:val="ru-RU"/>
        </w:rPr>
        <w:t>4</w:t>
      </w:r>
      <w:r w:rsidRPr="00DA27DA">
        <w:rPr>
          <w:rFonts w:ascii="Times New Roman" w:hAnsi="Times New Roman"/>
          <w:sz w:val="28"/>
          <w:szCs w:val="28"/>
        </w:rPr>
        <w:t>. Индивидуальный предприниматель, гражданин, являющи</w:t>
      </w:r>
      <w:r w:rsidRPr="00DA27DA">
        <w:rPr>
          <w:rFonts w:ascii="Times New Roman" w:hAnsi="Times New Roman"/>
          <w:sz w:val="28"/>
          <w:szCs w:val="28"/>
          <w:lang w:val="ru-RU"/>
        </w:rPr>
        <w:t>еся</w:t>
      </w:r>
      <w:r w:rsidRPr="00DA27DA">
        <w:rPr>
          <w:rFonts w:ascii="Times New Roman" w:hAnsi="Times New Roman"/>
          <w:sz w:val="28"/>
          <w:szCs w:val="28"/>
        </w:rPr>
        <w:t xml:space="preserve"> контролируемым</w:t>
      </w:r>
      <w:r w:rsidRPr="00DA27DA">
        <w:rPr>
          <w:rFonts w:ascii="Times New Roman" w:hAnsi="Times New Roman"/>
          <w:sz w:val="28"/>
          <w:szCs w:val="28"/>
          <w:lang w:val="ru-RU"/>
        </w:rPr>
        <w:t>и</w:t>
      </w:r>
      <w:r w:rsidRPr="00DA27DA">
        <w:rPr>
          <w:rFonts w:ascii="Times New Roman" w:hAnsi="Times New Roman"/>
          <w:sz w:val="28"/>
          <w:szCs w:val="28"/>
        </w:rPr>
        <w:t xml:space="preserve"> лиц</w:t>
      </w:r>
      <w:r w:rsidRPr="00DA27DA">
        <w:rPr>
          <w:rFonts w:ascii="Times New Roman" w:hAnsi="Times New Roman"/>
          <w:sz w:val="28"/>
          <w:szCs w:val="28"/>
          <w:lang w:val="ru-RU"/>
        </w:rPr>
        <w:t>ами</w:t>
      </w:r>
      <w:r w:rsidRPr="00DA27DA">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B85F50" w:rsidRPr="00DA27DA" w:rsidRDefault="00B85F50" w:rsidP="00CB36D4">
      <w:pPr>
        <w:ind w:firstLine="709"/>
        <w:jc w:val="both"/>
        <w:rPr>
          <w:szCs w:val="28"/>
        </w:rPr>
      </w:pPr>
      <w:r w:rsidRPr="00DA27DA">
        <w:rPr>
          <w:szCs w:val="28"/>
        </w:rPr>
        <w:t>1) временной нетрудоспособности;</w:t>
      </w:r>
    </w:p>
    <w:p w:rsidR="00B85F50" w:rsidRPr="00DA27DA" w:rsidRDefault="00B85F50" w:rsidP="00CB36D4">
      <w:pPr>
        <w:ind w:firstLine="709"/>
        <w:jc w:val="both"/>
        <w:rPr>
          <w:szCs w:val="28"/>
        </w:rPr>
      </w:pPr>
      <w:r w:rsidRPr="00DA27DA">
        <w:rPr>
          <w:szCs w:val="28"/>
        </w:rPr>
        <w:t>2) необходимости явки по вызову (извещениям, повесткам) судов, правоохранительных органов, военных комиссариатов;</w:t>
      </w:r>
    </w:p>
    <w:p w:rsidR="00B85F50" w:rsidRPr="00DA27DA" w:rsidRDefault="00B85F50" w:rsidP="00CB36D4">
      <w:pPr>
        <w:ind w:firstLine="709"/>
        <w:jc w:val="both"/>
        <w:rPr>
          <w:szCs w:val="28"/>
        </w:rPr>
      </w:pPr>
      <w:r w:rsidRPr="00DA27DA">
        <w:rPr>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85F50" w:rsidRPr="00DA27DA" w:rsidRDefault="00B85F50" w:rsidP="00CB36D4">
      <w:pPr>
        <w:suppressAutoHyphens/>
        <w:ind w:firstLine="709"/>
        <w:jc w:val="both"/>
        <w:rPr>
          <w:szCs w:val="28"/>
        </w:rPr>
      </w:pPr>
      <w:r w:rsidRPr="00DA27DA">
        <w:rPr>
          <w:szCs w:val="28"/>
        </w:rPr>
        <w:t>4) нахождения в служебной командировке.</w:t>
      </w:r>
    </w:p>
    <w:p w:rsidR="00B85F50" w:rsidRPr="00DA27DA" w:rsidRDefault="00B85F50" w:rsidP="00CB36D4">
      <w:pPr>
        <w:pStyle w:val="ConsPlusNormal"/>
        <w:ind w:firstLine="709"/>
        <w:jc w:val="both"/>
        <w:rPr>
          <w:sz w:val="28"/>
          <w:szCs w:val="28"/>
        </w:rPr>
      </w:pPr>
      <w:r w:rsidRPr="00DA27DA">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85F50" w:rsidRPr="00DA27DA" w:rsidRDefault="00B85F50" w:rsidP="00CB36D4">
      <w:pPr>
        <w:pStyle w:val="ConsPlusNormal"/>
        <w:ind w:firstLine="0"/>
        <w:jc w:val="center"/>
        <w:rPr>
          <w:sz w:val="28"/>
          <w:szCs w:val="28"/>
        </w:rPr>
      </w:pPr>
    </w:p>
    <w:p w:rsidR="00B85F50" w:rsidRPr="00DA27DA" w:rsidRDefault="00250C83" w:rsidP="00CB36D4">
      <w:pPr>
        <w:pStyle w:val="ConsPlusNormal"/>
        <w:ind w:firstLine="709"/>
        <w:jc w:val="center"/>
        <w:rPr>
          <w:sz w:val="28"/>
          <w:szCs w:val="28"/>
        </w:rPr>
      </w:pPr>
      <w:r w:rsidRPr="00DA27DA">
        <w:rPr>
          <w:sz w:val="28"/>
          <w:szCs w:val="28"/>
        </w:rPr>
        <w:t>4.7</w:t>
      </w:r>
      <w:r w:rsidR="00B85F50" w:rsidRPr="00DA27DA">
        <w:rPr>
          <w:sz w:val="28"/>
          <w:szCs w:val="28"/>
        </w:rPr>
        <w:t>. Наблюдение за соблюдением обязательных требований (мониторинг безопасности)</w:t>
      </w:r>
    </w:p>
    <w:p w:rsidR="00B85F50" w:rsidRPr="00DA27DA" w:rsidRDefault="00B85F50" w:rsidP="00CB36D4">
      <w:pPr>
        <w:pStyle w:val="ConsPlusNormal"/>
        <w:ind w:firstLine="709"/>
        <w:jc w:val="center"/>
        <w:rPr>
          <w:b/>
          <w:sz w:val="28"/>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w:t>
      </w:r>
      <w:r w:rsidR="00250C83" w:rsidRPr="00DA27DA">
        <w:rPr>
          <w:rFonts w:ascii="Times New Roman" w:hAnsi="Times New Roman"/>
          <w:sz w:val="28"/>
          <w:szCs w:val="28"/>
          <w:lang w:val="ru-RU"/>
        </w:rPr>
        <w:t>7</w:t>
      </w:r>
      <w:r w:rsidRPr="00DA27DA">
        <w:rPr>
          <w:rFonts w:ascii="Times New Roman" w:hAnsi="Times New Roman"/>
          <w:sz w:val="28"/>
          <w:szCs w:val="28"/>
        </w:rPr>
        <w:t>.</w:t>
      </w:r>
      <w:r w:rsidRPr="00DA27DA">
        <w:rPr>
          <w:rFonts w:ascii="Times New Roman" w:hAnsi="Times New Roman"/>
          <w:sz w:val="28"/>
          <w:szCs w:val="28"/>
          <w:lang w:val="ru-RU"/>
        </w:rPr>
        <w:t>1</w:t>
      </w:r>
      <w:r w:rsidRPr="00DA27DA">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DA27DA">
        <w:rPr>
          <w:rFonts w:ascii="Times New Roman" w:hAnsi="Times New Roman"/>
          <w:sz w:val="28"/>
          <w:szCs w:val="28"/>
          <w:lang w:val="ru-RU"/>
        </w:rPr>
        <w:t xml:space="preserve">сбор, </w:t>
      </w:r>
      <w:r w:rsidRPr="00DA27DA">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DA27DA">
        <w:rPr>
          <w:rFonts w:ascii="Times New Roman" w:hAnsi="Times New Roman"/>
          <w:sz w:val="28"/>
          <w:szCs w:val="28"/>
          <w:lang w:val="ru-RU"/>
        </w:rPr>
        <w:t xml:space="preserve">, </w:t>
      </w:r>
      <w:r w:rsidRPr="00DA27DA">
        <w:rPr>
          <w:rFonts w:ascii="Times New Roman" w:hAnsi="Times New Roman"/>
          <w:sz w:val="28"/>
          <w:szCs w:val="28"/>
        </w:rPr>
        <w:t xml:space="preserve">данных из сети </w:t>
      </w:r>
      <w:r w:rsidRPr="00DA27DA">
        <w:rPr>
          <w:rFonts w:ascii="Times New Roman" w:hAnsi="Times New Roman"/>
          <w:sz w:val="28"/>
          <w:szCs w:val="28"/>
          <w:lang w:val="ru-RU"/>
        </w:rPr>
        <w:t>«</w:t>
      </w:r>
      <w:r w:rsidRPr="00DA27DA">
        <w:rPr>
          <w:rFonts w:ascii="Times New Roman" w:hAnsi="Times New Roman"/>
          <w:sz w:val="28"/>
          <w:szCs w:val="28"/>
        </w:rPr>
        <w:t>Интернет</w:t>
      </w:r>
      <w:r w:rsidRPr="00DA27DA">
        <w:rPr>
          <w:rFonts w:ascii="Times New Roman" w:hAnsi="Times New Roman"/>
          <w:sz w:val="28"/>
          <w:szCs w:val="28"/>
          <w:lang w:val="ru-RU"/>
        </w:rPr>
        <w:t>»</w:t>
      </w:r>
      <w:r w:rsidRPr="00DA27DA">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A27DA">
        <w:rPr>
          <w:rFonts w:ascii="Times New Roman" w:hAnsi="Times New Roman"/>
          <w:sz w:val="28"/>
          <w:szCs w:val="28"/>
          <w:lang w:val="ru-RU"/>
        </w:rPr>
        <w:t>.</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4.</w:t>
      </w:r>
      <w:r w:rsidR="00250C83" w:rsidRPr="00DA27DA">
        <w:rPr>
          <w:rFonts w:ascii="Times New Roman" w:hAnsi="Times New Roman"/>
          <w:sz w:val="28"/>
          <w:szCs w:val="28"/>
          <w:lang w:val="ru-RU"/>
        </w:rPr>
        <w:t>7</w:t>
      </w:r>
      <w:r w:rsidRPr="00DA27DA">
        <w:rPr>
          <w:rFonts w:ascii="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2) решение об объявлении предостережения;</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w:t>
      </w:r>
      <w:r w:rsidR="00250C83" w:rsidRPr="00DA27DA">
        <w:rPr>
          <w:rFonts w:ascii="Times New Roman" w:hAnsi="Times New Roman"/>
          <w:sz w:val="28"/>
          <w:szCs w:val="28"/>
          <w:lang w:val="ru-RU"/>
        </w:rPr>
        <w:t>Воронежской области</w:t>
      </w:r>
      <w:r w:rsidRPr="00DA27DA">
        <w:rPr>
          <w:rFonts w:ascii="Times New Roman" w:hAnsi="Times New Roman"/>
          <w:sz w:val="28"/>
          <w:szCs w:val="28"/>
        </w:rPr>
        <w:t xml:space="preserve"> о виде контроля;</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w:t>
      </w:r>
      <w:r w:rsidR="00250C83" w:rsidRPr="00DA27DA">
        <w:rPr>
          <w:rFonts w:ascii="Times New Roman" w:hAnsi="Times New Roman"/>
          <w:sz w:val="28"/>
          <w:szCs w:val="28"/>
          <w:lang w:val="ru-RU"/>
        </w:rPr>
        <w:t>Воронежской области</w:t>
      </w:r>
      <w:r w:rsidRPr="00DA27DA">
        <w:rPr>
          <w:rFonts w:ascii="Times New Roman" w:hAnsi="Times New Roman"/>
          <w:sz w:val="28"/>
          <w:szCs w:val="28"/>
        </w:rPr>
        <w:t xml:space="preserve"> о виде контроля.</w:t>
      </w:r>
    </w:p>
    <w:p w:rsidR="00B85F50" w:rsidRPr="00DA27DA" w:rsidRDefault="00B85F50" w:rsidP="00CB36D4">
      <w:pPr>
        <w:pStyle w:val="ConsPlusNormal"/>
        <w:ind w:firstLine="709"/>
        <w:jc w:val="both"/>
        <w:rPr>
          <w:sz w:val="28"/>
          <w:szCs w:val="28"/>
        </w:rPr>
      </w:pPr>
    </w:p>
    <w:p w:rsidR="00B85F50" w:rsidRPr="00DA27DA" w:rsidRDefault="00B85F50" w:rsidP="00CB36D4">
      <w:pPr>
        <w:pStyle w:val="ConsPlusNormal"/>
        <w:ind w:firstLine="0"/>
        <w:jc w:val="center"/>
        <w:rPr>
          <w:sz w:val="28"/>
          <w:szCs w:val="28"/>
        </w:rPr>
      </w:pPr>
      <w:r w:rsidRPr="00DA27DA">
        <w:rPr>
          <w:sz w:val="28"/>
          <w:szCs w:val="28"/>
        </w:rPr>
        <w:t>4.</w:t>
      </w:r>
      <w:r w:rsidR="00250C83" w:rsidRPr="00DA27DA">
        <w:rPr>
          <w:sz w:val="28"/>
          <w:szCs w:val="28"/>
        </w:rPr>
        <w:t>8</w:t>
      </w:r>
      <w:r w:rsidRPr="00DA27DA">
        <w:rPr>
          <w:sz w:val="28"/>
          <w:szCs w:val="28"/>
        </w:rPr>
        <w:t>. Выездное обследование</w:t>
      </w:r>
    </w:p>
    <w:p w:rsidR="00B85F50" w:rsidRPr="00DA27DA" w:rsidRDefault="00B85F50" w:rsidP="00CB36D4">
      <w:pPr>
        <w:pStyle w:val="ConsPlusNormal"/>
        <w:ind w:firstLine="709"/>
        <w:jc w:val="center"/>
        <w:rPr>
          <w:sz w:val="28"/>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w:t>
      </w:r>
      <w:r w:rsidR="00250C83" w:rsidRPr="00DA27DA">
        <w:rPr>
          <w:rFonts w:ascii="Times New Roman" w:hAnsi="Times New Roman"/>
          <w:sz w:val="28"/>
          <w:szCs w:val="28"/>
          <w:lang w:val="ru-RU"/>
        </w:rPr>
        <w:t>8</w:t>
      </w:r>
      <w:r w:rsidRPr="00DA27DA">
        <w:rPr>
          <w:rFonts w:ascii="Times New Roman" w:hAnsi="Times New Roman"/>
          <w:sz w:val="28"/>
          <w:szCs w:val="28"/>
        </w:rPr>
        <w:t xml:space="preserve">.1. </w:t>
      </w:r>
      <w:r w:rsidRPr="00DA27DA">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85F50" w:rsidRPr="00DA27DA" w:rsidRDefault="00250C83"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4.8</w:t>
      </w:r>
      <w:r w:rsidR="00B85F50" w:rsidRPr="00DA27DA">
        <w:rPr>
          <w:rFonts w:ascii="Times New Roman" w:hAnsi="Times New Roman"/>
          <w:sz w:val="28"/>
          <w:szCs w:val="28"/>
          <w:lang w:val="ru-RU"/>
        </w:rPr>
        <w:t xml:space="preserve">.2. </w:t>
      </w:r>
      <w:r w:rsidR="00B85F50" w:rsidRPr="00DA27DA">
        <w:rPr>
          <w:rFonts w:ascii="Times New Roman" w:hAnsi="Times New Roman"/>
          <w:sz w:val="28"/>
          <w:szCs w:val="28"/>
        </w:rPr>
        <w:t xml:space="preserve">Выездное обследование </w:t>
      </w:r>
      <w:r w:rsidR="00B85F50" w:rsidRPr="00DA27DA">
        <w:rPr>
          <w:rFonts w:ascii="Times New Roman" w:hAnsi="Times New Roman"/>
          <w:sz w:val="28"/>
          <w:szCs w:val="28"/>
          <w:lang w:val="ru-RU"/>
        </w:rPr>
        <w:t xml:space="preserve">может проводиться </w:t>
      </w:r>
      <w:r w:rsidR="00B85F50" w:rsidRPr="00DA27DA">
        <w:rPr>
          <w:rFonts w:ascii="Times New Roman" w:hAnsi="Times New Roman"/>
          <w:sz w:val="28"/>
          <w:szCs w:val="28"/>
        </w:rPr>
        <w:t xml:space="preserve">по месту нахождения (осуществления деятельности) организации (ее филиалов, представительств, </w:t>
      </w:r>
      <w:r w:rsidR="00B85F50" w:rsidRPr="00DA27DA">
        <w:rPr>
          <w:rFonts w:ascii="Times New Roman" w:hAnsi="Times New Roman"/>
          <w:sz w:val="28"/>
          <w:szCs w:val="28"/>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4.</w:t>
      </w:r>
      <w:r w:rsidR="00250C83" w:rsidRPr="00DA27DA">
        <w:rPr>
          <w:rFonts w:ascii="Times New Roman" w:hAnsi="Times New Roman"/>
          <w:sz w:val="28"/>
          <w:szCs w:val="28"/>
          <w:lang w:val="ru-RU"/>
        </w:rPr>
        <w:t>8</w:t>
      </w:r>
      <w:r w:rsidRPr="00DA27DA">
        <w:rPr>
          <w:rFonts w:ascii="Times New Roman" w:hAnsi="Times New Roman"/>
          <w:sz w:val="28"/>
          <w:szCs w:val="28"/>
          <w:lang w:val="ru-RU"/>
        </w:rPr>
        <w:t xml:space="preserve">.3. </w:t>
      </w:r>
      <w:r w:rsidRPr="00DA27DA">
        <w:rPr>
          <w:rFonts w:ascii="Times New Roman" w:hAnsi="Times New Roman"/>
          <w:sz w:val="28"/>
          <w:szCs w:val="28"/>
        </w:rPr>
        <w:t xml:space="preserve">Выездное обследование проводится без информирования контролируемого лица. </w:t>
      </w:r>
    </w:p>
    <w:p w:rsidR="00B85F50" w:rsidRPr="00DA27DA" w:rsidRDefault="00B85F50" w:rsidP="00CB36D4">
      <w:pPr>
        <w:pStyle w:val="HTML"/>
        <w:ind w:firstLine="540"/>
        <w:jc w:val="both"/>
        <w:rPr>
          <w:rFonts w:ascii="Times New Roman" w:hAnsi="Times New Roman"/>
          <w:sz w:val="28"/>
          <w:szCs w:val="28"/>
        </w:rPr>
      </w:pPr>
      <w:r w:rsidRPr="00DA27DA">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4.</w:t>
      </w:r>
      <w:r w:rsidR="00376137" w:rsidRPr="00DA27DA">
        <w:rPr>
          <w:rFonts w:ascii="Times New Roman" w:hAnsi="Times New Roman"/>
          <w:sz w:val="28"/>
          <w:szCs w:val="28"/>
          <w:lang w:val="ru-RU"/>
        </w:rPr>
        <w:t>8</w:t>
      </w:r>
      <w:r w:rsidRPr="00DA27DA">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5F50" w:rsidRPr="00DA27DA" w:rsidRDefault="00B85F50" w:rsidP="00CB36D4">
      <w:pPr>
        <w:pStyle w:val="ConsPlusNormal"/>
        <w:ind w:firstLine="0"/>
        <w:jc w:val="center"/>
        <w:rPr>
          <w:b/>
          <w:sz w:val="28"/>
          <w:szCs w:val="28"/>
        </w:rPr>
      </w:pPr>
    </w:p>
    <w:p w:rsidR="00937454" w:rsidRPr="00DA27DA" w:rsidRDefault="00B85F50" w:rsidP="00CB36D4">
      <w:pPr>
        <w:pStyle w:val="ConsPlusNormal"/>
        <w:ind w:firstLine="0"/>
        <w:jc w:val="center"/>
        <w:rPr>
          <w:b/>
          <w:bCs/>
          <w:sz w:val="28"/>
          <w:szCs w:val="28"/>
        </w:rPr>
      </w:pPr>
      <w:r w:rsidRPr="00DA27DA">
        <w:rPr>
          <w:b/>
          <w:sz w:val="28"/>
          <w:szCs w:val="28"/>
        </w:rPr>
        <w:t xml:space="preserve">5. </w:t>
      </w:r>
      <w:r w:rsidR="00937454" w:rsidRPr="00DA27DA">
        <w:rPr>
          <w:b/>
          <w:bCs/>
          <w:sz w:val="28"/>
          <w:szCs w:val="28"/>
        </w:rPr>
        <w:t>Обжалование решений Контрольного органа, действий (бездействия) должностных лиц, уполномоченных осуществлять муниципальный контроль</w:t>
      </w:r>
    </w:p>
    <w:p w:rsidR="00937454" w:rsidRPr="00DA27DA" w:rsidRDefault="00937454" w:rsidP="00CB36D4">
      <w:pPr>
        <w:pStyle w:val="ConsPlusNormal"/>
        <w:ind w:firstLine="0"/>
        <w:jc w:val="center"/>
        <w:rPr>
          <w:b/>
          <w:sz w:val="28"/>
          <w:szCs w:val="28"/>
        </w:rPr>
      </w:pPr>
    </w:p>
    <w:p w:rsidR="00712D86"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5.1. </w:t>
      </w:r>
      <w:r w:rsidR="00937454" w:rsidRPr="00DA27DA">
        <w:rPr>
          <w:rFonts w:ascii="Times New Roman" w:hAnsi="Times New Roman"/>
          <w:sz w:val="28"/>
          <w:szCs w:val="28"/>
        </w:rPr>
        <w:t xml:space="preserve">Решения </w:t>
      </w:r>
      <w:r w:rsidR="00937454" w:rsidRPr="00DA27DA">
        <w:rPr>
          <w:rFonts w:ascii="Times New Roman" w:hAnsi="Times New Roman"/>
          <w:sz w:val="28"/>
          <w:szCs w:val="28"/>
          <w:lang w:val="ru-RU"/>
        </w:rPr>
        <w:t>Контрольного органа</w:t>
      </w:r>
      <w:r w:rsidR="00937454" w:rsidRPr="00DA27DA">
        <w:rPr>
          <w:rFonts w:ascii="Times New Roman" w:hAnsi="Times New Roman"/>
          <w:sz w:val="28"/>
          <w:szCs w:val="28"/>
        </w:rPr>
        <w:t xml:space="preserve">, действия (бездействие) должностных лиц, уполномоченных осуществлять муниципальный контроль, могут быть обжалованы </w:t>
      </w:r>
      <w:r w:rsidR="00712D86" w:rsidRPr="00DA27DA">
        <w:rPr>
          <w:rFonts w:ascii="Times New Roman" w:hAnsi="Times New Roman"/>
          <w:sz w:val="28"/>
          <w:szCs w:val="28"/>
          <w:lang w:val="ru-RU"/>
        </w:rPr>
        <w:t xml:space="preserve">в </w:t>
      </w:r>
      <w:r w:rsidR="00712D86" w:rsidRPr="00DA27DA">
        <w:rPr>
          <w:rFonts w:ascii="Times New Roman" w:hAnsi="Times New Roman"/>
          <w:sz w:val="28"/>
          <w:szCs w:val="28"/>
        </w:rPr>
        <w:t>судебном порядке в соответствии с законодательством Российской Федерации;</w:t>
      </w:r>
    </w:p>
    <w:p w:rsidR="00937454" w:rsidRPr="00DA27DA" w:rsidRDefault="00937454"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lang w:val="ru-RU"/>
        </w:rPr>
        <w:t>5.2. В соответствии с частью 4 статьи 39 Федерального закона № 248-ФЗ</w:t>
      </w:r>
      <w:r w:rsidR="00712D86" w:rsidRPr="00DA27DA">
        <w:rPr>
          <w:rFonts w:ascii="Times New Roman" w:hAnsi="Times New Roman"/>
          <w:sz w:val="28"/>
          <w:szCs w:val="28"/>
          <w:lang w:val="ru-RU"/>
        </w:rPr>
        <w:t xml:space="preserve"> </w:t>
      </w:r>
      <w:r w:rsidRPr="00DA27DA">
        <w:rPr>
          <w:rFonts w:ascii="Times New Roman" w:hAnsi="Times New Roman"/>
          <w:sz w:val="28"/>
          <w:szCs w:val="28"/>
        </w:rPr>
        <w:t>досудебный порядок подачи жалоб при осуществлении муниципального контроля не применяется.</w:t>
      </w:r>
    </w:p>
    <w:p w:rsidR="00937454" w:rsidRPr="00DA27DA" w:rsidRDefault="00937454" w:rsidP="00CB36D4">
      <w:pPr>
        <w:pStyle w:val="a7"/>
        <w:widowControl/>
        <w:tabs>
          <w:tab w:val="left" w:pos="1134"/>
        </w:tabs>
        <w:ind w:left="0" w:firstLine="709"/>
        <w:jc w:val="both"/>
        <w:rPr>
          <w:rFonts w:ascii="Times New Roman" w:hAnsi="Times New Roman"/>
          <w:sz w:val="28"/>
          <w:szCs w:val="28"/>
          <w:lang w:val="ru-RU"/>
        </w:rPr>
      </w:pPr>
    </w:p>
    <w:p w:rsidR="00B85F50" w:rsidRPr="00DA27DA" w:rsidRDefault="00B85F50" w:rsidP="00CB36D4">
      <w:pPr>
        <w:pStyle w:val="a7"/>
        <w:widowControl/>
        <w:tabs>
          <w:tab w:val="left" w:pos="1134"/>
        </w:tabs>
        <w:ind w:left="0"/>
        <w:jc w:val="center"/>
        <w:rPr>
          <w:rFonts w:ascii="Times New Roman" w:hAnsi="Times New Roman"/>
          <w:b/>
          <w:sz w:val="28"/>
          <w:szCs w:val="28"/>
        </w:rPr>
      </w:pPr>
      <w:r w:rsidRPr="00DA27DA">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B85F50" w:rsidRPr="00DA27DA" w:rsidRDefault="00B85F50" w:rsidP="00CB36D4">
      <w:pPr>
        <w:pStyle w:val="a7"/>
        <w:widowControl/>
        <w:tabs>
          <w:tab w:val="left" w:pos="1134"/>
        </w:tabs>
        <w:ind w:left="709"/>
        <w:jc w:val="center"/>
        <w:rPr>
          <w:rFonts w:ascii="Times New Roman" w:hAnsi="Times New Roman"/>
          <w:b/>
          <w:sz w:val="28"/>
          <w:szCs w:val="28"/>
        </w:rPr>
      </w:pPr>
    </w:p>
    <w:p w:rsidR="00B85F50" w:rsidRPr="00DA27DA" w:rsidRDefault="00E47783"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 xml:space="preserve">5.1. </w:t>
      </w:r>
      <w:r w:rsidR="00B85F50" w:rsidRPr="00DA27DA">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w:t>
      </w:r>
      <w:r w:rsidR="00B85F50" w:rsidRPr="00DA27DA">
        <w:rPr>
          <w:rFonts w:ascii="Times New Roman" w:hAnsi="Times New Roman"/>
          <w:sz w:val="28"/>
          <w:szCs w:val="28"/>
          <w:lang w:val="ru-RU"/>
        </w:rPr>
        <w:t>ем</w:t>
      </w:r>
      <w:r w:rsidR="00B85F50" w:rsidRPr="00DA27DA">
        <w:rPr>
          <w:rFonts w:ascii="Times New Roman" w:hAnsi="Times New Roman"/>
          <w:sz w:val="28"/>
          <w:szCs w:val="28"/>
        </w:rPr>
        <w:t xml:space="preserve"> </w:t>
      </w:r>
      <w:r w:rsidR="00086094" w:rsidRPr="00DA27DA">
        <w:rPr>
          <w:rFonts w:ascii="Times New Roman" w:hAnsi="Times New Roman"/>
          <w:sz w:val="28"/>
          <w:szCs w:val="28"/>
          <w:lang w:val="ru-RU"/>
        </w:rPr>
        <w:t>3</w:t>
      </w:r>
      <w:r w:rsidR="00B85F50" w:rsidRPr="00DA27DA">
        <w:rPr>
          <w:rFonts w:ascii="Times New Roman" w:hAnsi="Times New Roman"/>
          <w:sz w:val="28"/>
          <w:szCs w:val="28"/>
        </w:rPr>
        <w:t xml:space="preserve"> к настоящему Положению.</w:t>
      </w:r>
    </w:p>
    <w:p w:rsidR="009255EF" w:rsidRPr="00DA27DA" w:rsidRDefault="00E47783" w:rsidP="00CB36D4">
      <w:pPr>
        <w:pStyle w:val="11"/>
        <w:ind w:firstLine="709"/>
        <w:jc w:val="both"/>
        <w:rPr>
          <w:rFonts w:ascii="Times New Roman" w:hAnsi="Times New Roman" w:cs="Times New Roman"/>
          <w:sz w:val="28"/>
          <w:szCs w:val="28"/>
        </w:rPr>
      </w:pPr>
      <w:r w:rsidRPr="00DA27DA">
        <w:rPr>
          <w:rFonts w:ascii="Times New Roman" w:hAnsi="Times New Roman" w:cs="Times New Roman"/>
          <w:sz w:val="28"/>
          <w:szCs w:val="28"/>
        </w:rPr>
        <w:t>5.2</w:t>
      </w:r>
      <w:r w:rsidR="009255EF" w:rsidRPr="00DA27DA">
        <w:rPr>
          <w:rFonts w:ascii="Times New Roman" w:hAnsi="Times New Roman" w:cs="Times New Roman"/>
          <w:sz w:val="28"/>
          <w:szCs w:val="28"/>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255EF" w:rsidRPr="00DA27DA" w:rsidRDefault="009255EF" w:rsidP="00B85F50">
      <w:pPr>
        <w:pStyle w:val="a7"/>
        <w:widowControl/>
        <w:tabs>
          <w:tab w:val="left" w:pos="1134"/>
        </w:tabs>
        <w:ind w:left="0" w:firstLine="709"/>
        <w:jc w:val="both"/>
        <w:rPr>
          <w:rFonts w:ascii="Times New Roman" w:hAnsi="Times New Roman"/>
          <w:sz w:val="28"/>
          <w:lang w:val="ru-RU"/>
        </w:rPr>
      </w:pPr>
    </w:p>
    <w:p w:rsidR="00CB36D4" w:rsidRPr="00DA27DA" w:rsidRDefault="00CB36D4">
      <w:pPr>
        <w:rPr>
          <w:szCs w:val="22"/>
        </w:rPr>
      </w:pPr>
      <w:r w:rsidRPr="00DA27DA">
        <w:br w:type="page"/>
      </w:r>
    </w:p>
    <w:p w:rsidR="00B85F50" w:rsidRPr="00DA27DA" w:rsidRDefault="00CB36D4" w:rsidP="00DA27DA">
      <w:pPr>
        <w:pStyle w:val="ConsPlusNormal"/>
        <w:ind w:left="5103" w:firstLine="0"/>
        <w:outlineLvl w:val="1"/>
        <w:rPr>
          <w:sz w:val="28"/>
        </w:rPr>
      </w:pPr>
      <w:r w:rsidRPr="00DA27DA">
        <w:rPr>
          <w:sz w:val="28"/>
        </w:rPr>
        <w:lastRenderedPageBreak/>
        <w:t>П</w:t>
      </w:r>
      <w:r w:rsidR="00D05E8B" w:rsidRPr="00DA27DA">
        <w:rPr>
          <w:sz w:val="28"/>
        </w:rPr>
        <w:t xml:space="preserve">риложение №1 </w:t>
      </w:r>
    </w:p>
    <w:p w:rsidR="00D05E8B" w:rsidRPr="00DA27DA" w:rsidRDefault="00D05E8B" w:rsidP="00DA27DA">
      <w:pPr>
        <w:pStyle w:val="ConsPlusNormal"/>
        <w:ind w:left="5103" w:firstLine="0"/>
        <w:rPr>
          <w:sz w:val="28"/>
          <w:szCs w:val="28"/>
        </w:rPr>
      </w:pPr>
      <w:r w:rsidRPr="00DA27DA">
        <w:rPr>
          <w:sz w:val="28"/>
        </w:rPr>
        <w:t xml:space="preserve">к Положению </w:t>
      </w:r>
      <w:r w:rsidRPr="00DA27DA">
        <w:rPr>
          <w:bCs/>
          <w:sz w:val="28"/>
          <w:szCs w:val="28"/>
        </w:rPr>
        <w:t xml:space="preserve">о муниципальном лесном контроле в </w:t>
      </w:r>
      <w:r w:rsidR="000B7C9F" w:rsidRPr="00DA27DA">
        <w:rPr>
          <w:bCs/>
          <w:sz w:val="28"/>
          <w:szCs w:val="28"/>
        </w:rPr>
        <w:t xml:space="preserve">границах </w:t>
      </w:r>
      <w:r w:rsidRPr="00DA27DA">
        <w:rPr>
          <w:bCs/>
          <w:sz w:val="28"/>
          <w:szCs w:val="28"/>
        </w:rPr>
        <w:t>Воробьевско</w:t>
      </w:r>
      <w:r w:rsidR="000B7C9F" w:rsidRPr="00DA27DA">
        <w:rPr>
          <w:bCs/>
          <w:sz w:val="28"/>
          <w:szCs w:val="28"/>
        </w:rPr>
        <w:t>го</w:t>
      </w:r>
      <w:r w:rsidRPr="00DA27DA">
        <w:rPr>
          <w:bCs/>
          <w:sz w:val="28"/>
          <w:szCs w:val="28"/>
        </w:rPr>
        <w:t xml:space="preserve"> муниципально</w:t>
      </w:r>
      <w:r w:rsidR="000B7C9F" w:rsidRPr="00DA27DA">
        <w:rPr>
          <w:bCs/>
          <w:sz w:val="28"/>
          <w:szCs w:val="28"/>
        </w:rPr>
        <w:t>го</w:t>
      </w:r>
      <w:r w:rsidRPr="00DA27DA">
        <w:rPr>
          <w:bCs/>
          <w:sz w:val="28"/>
          <w:szCs w:val="28"/>
        </w:rPr>
        <w:t xml:space="preserve"> район</w:t>
      </w:r>
      <w:r w:rsidR="000B7C9F" w:rsidRPr="00DA27DA">
        <w:rPr>
          <w:bCs/>
          <w:sz w:val="28"/>
          <w:szCs w:val="28"/>
        </w:rPr>
        <w:t>а</w:t>
      </w:r>
      <w:r w:rsidRPr="00DA27DA">
        <w:rPr>
          <w:bCs/>
          <w:sz w:val="28"/>
          <w:szCs w:val="28"/>
        </w:rPr>
        <w:t xml:space="preserve"> Воронежской области</w:t>
      </w:r>
      <w:r w:rsidRPr="00DA27DA">
        <w:rPr>
          <w:sz w:val="28"/>
          <w:szCs w:val="28"/>
        </w:rPr>
        <w:t xml:space="preserve"> </w:t>
      </w:r>
    </w:p>
    <w:p w:rsidR="00B85F50" w:rsidRPr="00DA27DA" w:rsidRDefault="00B85F50" w:rsidP="00BA4789">
      <w:pPr>
        <w:pStyle w:val="ConsPlusNormal"/>
        <w:ind w:left="4535" w:firstLine="0"/>
        <w:rPr>
          <w:sz w:val="28"/>
        </w:rPr>
      </w:pPr>
    </w:p>
    <w:p w:rsidR="00B85F50" w:rsidRPr="00DA27DA" w:rsidRDefault="00B85F50" w:rsidP="00BA4789">
      <w:pPr>
        <w:pStyle w:val="ConsPlusNormal"/>
        <w:jc w:val="right"/>
      </w:pPr>
    </w:p>
    <w:p w:rsidR="00B85F50" w:rsidRPr="00DA27DA" w:rsidRDefault="00B85F50" w:rsidP="00BA4789">
      <w:pPr>
        <w:pStyle w:val="ConsPlusNormal"/>
        <w:jc w:val="right"/>
        <w:rPr>
          <w:shd w:val="clear" w:color="auto" w:fill="F1C100"/>
        </w:rPr>
      </w:pPr>
    </w:p>
    <w:p w:rsidR="00C864DF" w:rsidRPr="00DA27DA" w:rsidRDefault="00B85F50" w:rsidP="00BA4789">
      <w:pPr>
        <w:pStyle w:val="ConsPlusNormal"/>
        <w:ind w:firstLine="0"/>
        <w:jc w:val="center"/>
        <w:rPr>
          <w:sz w:val="28"/>
        </w:rPr>
      </w:pPr>
      <w:r w:rsidRPr="00DA27DA">
        <w:rPr>
          <w:sz w:val="28"/>
        </w:rPr>
        <w:t xml:space="preserve">Перечень должностных лиц </w:t>
      </w:r>
    </w:p>
    <w:p w:rsidR="00B85F50" w:rsidRPr="00DA27DA" w:rsidRDefault="003B5CC3" w:rsidP="00BA4789">
      <w:pPr>
        <w:pStyle w:val="ConsPlusNormal"/>
        <w:ind w:firstLine="0"/>
        <w:jc w:val="center"/>
        <w:rPr>
          <w:sz w:val="28"/>
        </w:rPr>
      </w:pPr>
      <w:r w:rsidRPr="00DA27DA">
        <w:rPr>
          <w:sz w:val="28"/>
        </w:rPr>
        <w:t>администрации Воробьевского муниципального района Воронежской области</w:t>
      </w:r>
      <w:r w:rsidR="00B85F50" w:rsidRPr="00DA27DA">
        <w:rPr>
          <w:sz w:val="28"/>
        </w:rPr>
        <w:t xml:space="preserve">, уполномоченных на осуществление муниципального лесного контроля </w:t>
      </w:r>
      <w:r w:rsidR="000B7C9F" w:rsidRPr="00DA27DA">
        <w:rPr>
          <w:bCs/>
          <w:sz w:val="28"/>
          <w:szCs w:val="28"/>
        </w:rPr>
        <w:t>в границах Воробьевского муниципального района Воронежской области</w:t>
      </w:r>
    </w:p>
    <w:p w:rsidR="00B85F50" w:rsidRPr="00DA27DA" w:rsidRDefault="00B85F50" w:rsidP="00BA4789">
      <w:pPr>
        <w:pStyle w:val="ConsPlusNormal"/>
        <w:jc w:val="center"/>
        <w:rPr>
          <w:sz w:val="28"/>
        </w:rPr>
      </w:pPr>
    </w:p>
    <w:tbl>
      <w:tblPr>
        <w:tblStyle w:val="a4"/>
        <w:tblW w:w="0" w:type="auto"/>
        <w:tblLook w:val="04A0" w:firstRow="1" w:lastRow="0" w:firstColumn="1" w:lastColumn="0" w:noHBand="0" w:noVBand="1"/>
      </w:tblPr>
      <w:tblGrid>
        <w:gridCol w:w="671"/>
        <w:gridCol w:w="5890"/>
        <w:gridCol w:w="3293"/>
      </w:tblGrid>
      <w:tr w:rsidR="00DA27DA" w:rsidRPr="00DA27DA" w:rsidTr="00B56F37">
        <w:tc>
          <w:tcPr>
            <w:tcW w:w="675" w:type="dxa"/>
          </w:tcPr>
          <w:p w:rsidR="00B56F37" w:rsidRPr="00DA27DA" w:rsidRDefault="00606523" w:rsidP="00BA4789">
            <w:pPr>
              <w:pStyle w:val="ConsPlusNormal"/>
              <w:ind w:firstLine="0"/>
              <w:jc w:val="center"/>
              <w:rPr>
                <w:sz w:val="28"/>
              </w:rPr>
            </w:pPr>
            <w:r w:rsidRPr="00DA27DA">
              <w:rPr>
                <w:sz w:val="28"/>
              </w:rPr>
              <w:t xml:space="preserve">№ </w:t>
            </w:r>
            <w:proofErr w:type="gramStart"/>
            <w:r w:rsidRPr="00DA27DA">
              <w:rPr>
                <w:sz w:val="28"/>
              </w:rPr>
              <w:t>п</w:t>
            </w:r>
            <w:proofErr w:type="gramEnd"/>
            <w:r w:rsidRPr="00DA27DA">
              <w:rPr>
                <w:sz w:val="28"/>
              </w:rPr>
              <w:t>/п</w:t>
            </w:r>
          </w:p>
        </w:tc>
        <w:tc>
          <w:tcPr>
            <w:tcW w:w="6083" w:type="dxa"/>
          </w:tcPr>
          <w:p w:rsidR="00B56F37" w:rsidRPr="00DA27DA" w:rsidRDefault="00B56F37" w:rsidP="00BA4789">
            <w:pPr>
              <w:pStyle w:val="ConsPlusNormal"/>
              <w:ind w:firstLine="0"/>
              <w:jc w:val="center"/>
              <w:rPr>
                <w:sz w:val="28"/>
              </w:rPr>
            </w:pPr>
            <w:r w:rsidRPr="00DA27DA">
              <w:t>Наименование должности</w:t>
            </w:r>
          </w:p>
        </w:tc>
        <w:tc>
          <w:tcPr>
            <w:tcW w:w="3379" w:type="dxa"/>
          </w:tcPr>
          <w:p w:rsidR="00B56F37" w:rsidRPr="00DA27DA" w:rsidRDefault="00B56F37" w:rsidP="00BA4789">
            <w:pPr>
              <w:pStyle w:val="ConsPlusNormal"/>
              <w:ind w:firstLine="0"/>
              <w:jc w:val="center"/>
              <w:rPr>
                <w:sz w:val="28"/>
              </w:rPr>
            </w:pPr>
            <w:r w:rsidRPr="00DA27DA">
              <w:t>ФИО</w:t>
            </w:r>
          </w:p>
        </w:tc>
      </w:tr>
      <w:tr w:rsidR="00DA27DA" w:rsidRPr="00DA27DA" w:rsidTr="00B56F37">
        <w:tc>
          <w:tcPr>
            <w:tcW w:w="675" w:type="dxa"/>
          </w:tcPr>
          <w:p w:rsidR="00B56F37" w:rsidRPr="00DA27DA" w:rsidRDefault="00606523" w:rsidP="00BA4789">
            <w:pPr>
              <w:pStyle w:val="ConsPlusNormal"/>
              <w:ind w:firstLine="0"/>
              <w:jc w:val="both"/>
              <w:rPr>
                <w:sz w:val="28"/>
              </w:rPr>
            </w:pPr>
            <w:r w:rsidRPr="00DA27DA">
              <w:rPr>
                <w:sz w:val="28"/>
              </w:rPr>
              <w:t>1.</w:t>
            </w:r>
          </w:p>
        </w:tc>
        <w:tc>
          <w:tcPr>
            <w:tcW w:w="6083" w:type="dxa"/>
          </w:tcPr>
          <w:p w:rsidR="00B56F37" w:rsidRPr="00DA27DA" w:rsidRDefault="00606523" w:rsidP="00BA4789">
            <w:pPr>
              <w:pStyle w:val="ConsPlusNormal"/>
              <w:ind w:firstLine="0"/>
              <w:jc w:val="both"/>
              <w:rPr>
                <w:sz w:val="28"/>
              </w:rPr>
            </w:pPr>
            <w:r w:rsidRPr="00DA27DA">
              <w:rPr>
                <w:sz w:val="28"/>
              </w:rPr>
              <w:t>Заместитель главы администрации муниципального района – начальник отдела программ и развития сельской территории администрации Воробьевского муниципального района</w:t>
            </w:r>
          </w:p>
        </w:tc>
        <w:tc>
          <w:tcPr>
            <w:tcW w:w="3379" w:type="dxa"/>
          </w:tcPr>
          <w:p w:rsidR="00C864DF" w:rsidRPr="00DA27DA" w:rsidRDefault="00606523" w:rsidP="00C864DF">
            <w:pPr>
              <w:pStyle w:val="ConsPlusNormal"/>
              <w:ind w:firstLine="0"/>
              <w:jc w:val="center"/>
              <w:rPr>
                <w:sz w:val="28"/>
              </w:rPr>
            </w:pPr>
            <w:r w:rsidRPr="00DA27DA">
              <w:rPr>
                <w:sz w:val="28"/>
              </w:rPr>
              <w:t>Мозговой</w:t>
            </w:r>
          </w:p>
          <w:p w:rsidR="00B56F37" w:rsidRPr="00DA27DA" w:rsidRDefault="00606523" w:rsidP="00C864DF">
            <w:pPr>
              <w:pStyle w:val="ConsPlusNormal"/>
              <w:ind w:firstLine="0"/>
              <w:jc w:val="center"/>
              <w:rPr>
                <w:sz w:val="28"/>
              </w:rPr>
            </w:pPr>
            <w:r w:rsidRPr="00DA27DA">
              <w:rPr>
                <w:sz w:val="28"/>
              </w:rPr>
              <w:t>Алексей Николаевич</w:t>
            </w:r>
          </w:p>
        </w:tc>
      </w:tr>
      <w:tr w:rsidR="00DA27DA" w:rsidRPr="00DA27DA" w:rsidTr="00B56F37">
        <w:tc>
          <w:tcPr>
            <w:tcW w:w="675" w:type="dxa"/>
          </w:tcPr>
          <w:p w:rsidR="00B56F37" w:rsidRPr="00DA27DA" w:rsidRDefault="00606523" w:rsidP="00BA4789">
            <w:pPr>
              <w:pStyle w:val="ConsPlusNormal"/>
              <w:ind w:firstLine="0"/>
              <w:jc w:val="both"/>
              <w:rPr>
                <w:sz w:val="28"/>
              </w:rPr>
            </w:pPr>
            <w:r w:rsidRPr="00DA27DA">
              <w:rPr>
                <w:sz w:val="28"/>
              </w:rPr>
              <w:t>2.</w:t>
            </w:r>
          </w:p>
        </w:tc>
        <w:tc>
          <w:tcPr>
            <w:tcW w:w="6083" w:type="dxa"/>
          </w:tcPr>
          <w:p w:rsidR="00B56F37" w:rsidRPr="00DA27DA" w:rsidRDefault="00606523" w:rsidP="00BA4789">
            <w:pPr>
              <w:pStyle w:val="ConsPlusNormal"/>
              <w:ind w:firstLine="0"/>
              <w:jc w:val="both"/>
              <w:rPr>
                <w:sz w:val="28"/>
              </w:rPr>
            </w:pPr>
            <w:r w:rsidRPr="00DA27DA">
              <w:rPr>
                <w:sz w:val="28"/>
              </w:rPr>
              <w:t>Главный специалист отдела программ и развития сельской территории администрации Воробьевского муниципального района</w:t>
            </w:r>
          </w:p>
        </w:tc>
        <w:tc>
          <w:tcPr>
            <w:tcW w:w="3379" w:type="dxa"/>
          </w:tcPr>
          <w:p w:rsidR="00C864DF" w:rsidRPr="00DA27DA" w:rsidRDefault="00606523" w:rsidP="00C864DF">
            <w:pPr>
              <w:pStyle w:val="ConsPlusNormal"/>
              <w:ind w:firstLine="0"/>
              <w:jc w:val="center"/>
              <w:rPr>
                <w:sz w:val="28"/>
              </w:rPr>
            </w:pPr>
            <w:r w:rsidRPr="00DA27DA">
              <w:rPr>
                <w:sz w:val="28"/>
              </w:rPr>
              <w:t>Белоусов</w:t>
            </w:r>
          </w:p>
          <w:p w:rsidR="00B56F37" w:rsidRPr="00DA27DA" w:rsidRDefault="00606523" w:rsidP="00C864DF">
            <w:pPr>
              <w:pStyle w:val="ConsPlusNormal"/>
              <w:ind w:firstLine="0"/>
              <w:jc w:val="center"/>
              <w:rPr>
                <w:sz w:val="28"/>
              </w:rPr>
            </w:pPr>
            <w:r w:rsidRPr="00DA27DA">
              <w:rPr>
                <w:sz w:val="28"/>
              </w:rPr>
              <w:t>Евгений Сергеевич</w:t>
            </w:r>
          </w:p>
        </w:tc>
      </w:tr>
    </w:tbl>
    <w:p w:rsidR="00B85F50" w:rsidRPr="00DA27DA" w:rsidRDefault="00B85F50" w:rsidP="00BA4789">
      <w:pPr>
        <w:rPr>
          <w:i/>
          <w:sz w:val="24"/>
        </w:rPr>
      </w:pPr>
      <w:r w:rsidRPr="00DA27DA">
        <w:rPr>
          <w:i/>
        </w:rPr>
        <w:br w:type="page"/>
      </w:r>
    </w:p>
    <w:p w:rsidR="00D05E8B" w:rsidRPr="00DA27DA" w:rsidRDefault="00DA27DA" w:rsidP="00DA27DA">
      <w:pPr>
        <w:ind w:left="5103"/>
        <w:rPr>
          <w:szCs w:val="28"/>
        </w:rPr>
      </w:pPr>
      <w:r>
        <w:rPr>
          <w:szCs w:val="28"/>
        </w:rPr>
        <w:lastRenderedPageBreak/>
        <w:t xml:space="preserve">Приложение </w:t>
      </w:r>
      <w:r w:rsidR="00D05E8B" w:rsidRPr="00DA27DA">
        <w:rPr>
          <w:szCs w:val="28"/>
        </w:rPr>
        <w:t>№</w:t>
      </w:r>
      <w:r w:rsidR="00E47783" w:rsidRPr="00DA27DA">
        <w:rPr>
          <w:szCs w:val="28"/>
        </w:rPr>
        <w:t>2</w:t>
      </w:r>
      <w:r w:rsidR="00D05E8B" w:rsidRPr="00DA27DA">
        <w:rPr>
          <w:szCs w:val="28"/>
        </w:rPr>
        <w:t xml:space="preserve"> </w:t>
      </w:r>
    </w:p>
    <w:p w:rsidR="00D05E8B" w:rsidRPr="00DA27DA" w:rsidRDefault="00DA27DA" w:rsidP="00DA27DA">
      <w:pPr>
        <w:ind w:left="5103"/>
        <w:rPr>
          <w:szCs w:val="28"/>
        </w:rPr>
      </w:pPr>
      <w:r>
        <w:rPr>
          <w:szCs w:val="28"/>
        </w:rPr>
        <w:t xml:space="preserve">к Положению </w:t>
      </w:r>
      <w:r w:rsidR="00D05E8B" w:rsidRPr="00DA27DA">
        <w:rPr>
          <w:bCs/>
          <w:szCs w:val="28"/>
        </w:rPr>
        <w:t xml:space="preserve">о муниципальном лесном контроле </w:t>
      </w:r>
      <w:r w:rsidR="000B7C9F" w:rsidRPr="00DA27DA">
        <w:rPr>
          <w:bCs/>
          <w:szCs w:val="28"/>
        </w:rPr>
        <w:t xml:space="preserve">в границах Воробьевского муниципального района </w:t>
      </w:r>
      <w:r w:rsidR="00D05E8B" w:rsidRPr="00DA27DA">
        <w:rPr>
          <w:bCs/>
          <w:szCs w:val="28"/>
        </w:rPr>
        <w:t>Воронежской области</w:t>
      </w:r>
      <w:r w:rsidR="00D05E8B" w:rsidRPr="00DA27DA">
        <w:rPr>
          <w:szCs w:val="28"/>
        </w:rPr>
        <w:t xml:space="preserve"> </w:t>
      </w:r>
    </w:p>
    <w:p w:rsidR="00B85F50" w:rsidRPr="00DA27DA" w:rsidRDefault="00B85F50" w:rsidP="00BA4789">
      <w:pPr>
        <w:pStyle w:val="ConsPlusNormal"/>
        <w:jc w:val="both"/>
      </w:pPr>
    </w:p>
    <w:p w:rsidR="00B85F50" w:rsidRPr="00DA27DA" w:rsidRDefault="00B85F50" w:rsidP="00BA4789">
      <w:pPr>
        <w:pStyle w:val="ConsPlusNormal"/>
        <w:ind w:firstLine="0"/>
        <w:jc w:val="center"/>
        <w:rPr>
          <w:sz w:val="28"/>
          <w:szCs w:val="28"/>
        </w:rPr>
      </w:pPr>
      <w:r w:rsidRPr="00DA27DA">
        <w:rPr>
          <w:sz w:val="28"/>
          <w:szCs w:val="28"/>
        </w:rPr>
        <w:t>Форма предписания Контрольного органа</w:t>
      </w:r>
    </w:p>
    <w:p w:rsidR="00B85F50" w:rsidRPr="00DA27DA" w:rsidRDefault="00B85F50" w:rsidP="00BA4789">
      <w:pPr>
        <w:pStyle w:val="ConsPlusNormal"/>
        <w:ind w:firstLine="540"/>
        <w:jc w:val="both"/>
      </w:pPr>
    </w:p>
    <w:tbl>
      <w:tblPr>
        <w:tblW w:w="5000" w:type="pct"/>
        <w:tblCellMar>
          <w:top w:w="102" w:type="dxa"/>
          <w:left w:w="62" w:type="dxa"/>
          <w:bottom w:w="102" w:type="dxa"/>
          <w:right w:w="62" w:type="dxa"/>
        </w:tblCellMar>
        <w:tblLook w:val="04A0" w:firstRow="1" w:lastRow="0" w:firstColumn="1" w:lastColumn="0" w:noHBand="0" w:noVBand="1"/>
      </w:tblPr>
      <w:tblGrid>
        <w:gridCol w:w="3714"/>
        <w:gridCol w:w="6048"/>
      </w:tblGrid>
      <w:tr w:rsidR="00DA27DA" w:rsidRPr="00DA27DA" w:rsidTr="00312506">
        <w:tc>
          <w:tcPr>
            <w:tcW w:w="3606" w:type="dxa"/>
            <w:tcMar>
              <w:top w:w="102" w:type="dxa"/>
              <w:left w:w="62" w:type="dxa"/>
              <w:bottom w:w="102" w:type="dxa"/>
              <w:right w:w="62" w:type="dxa"/>
            </w:tcMar>
          </w:tcPr>
          <w:p w:rsidR="00B85F50" w:rsidRPr="00DA27DA" w:rsidRDefault="00B85F50" w:rsidP="00BA4789">
            <w:pPr>
              <w:pStyle w:val="ConsPlusNormal"/>
              <w:ind w:firstLine="0"/>
              <w:rPr>
                <w:szCs w:val="20"/>
              </w:rPr>
            </w:pPr>
            <w:r w:rsidRPr="00DA27DA">
              <w:rPr>
                <w:szCs w:val="20"/>
              </w:rPr>
              <w:t>Бланк Контрольного органа</w:t>
            </w:r>
          </w:p>
        </w:tc>
        <w:tc>
          <w:tcPr>
            <w:tcW w:w="5872" w:type="dxa"/>
            <w:tcMar>
              <w:top w:w="102" w:type="dxa"/>
              <w:left w:w="62" w:type="dxa"/>
              <w:bottom w:w="102" w:type="dxa"/>
              <w:right w:w="62" w:type="dxa"/>
            </w:tcMar>
          </w:tcPr>
          <w:p w:rsidR="00B85F50" w:rsidRPr="00DA27DA" w:rsidRDefault="00B85F50" w:rsidP="00BA4789">
            <w:pPr>
              <w:pStyle w:val="ConsPlusNormal"/>
              <w:ind w:firstLine="5"/>
              <w:jc w:val="center"/>
              <w:rPr>
                <w:szCs w:val="20"/>
              </w:rPr>
            </w:pPr>
            <w:r w:rsidRPr="00DA27DA">
              <w:rPr>
                <w:szCs w:val="20"/>
              </w:rPr>
              <w:t>_________________________________</w:t>
            </w:r>
          </w:p>
          <w:p w:rsidR="00B85F50" w:rsidRPr="00DA27DA" w:rsidRDefault="00B85F50" w:rsidP="00BA4789">
            <w:pPr>
              <w:pStyle w:val="ConsPlusNormal"/>
              <w:ind w:firstLine="5"/>
              <w:jc w:val="center"/>
              <w:rPr>
                <w:i/>
                <w:sz w:val="20"/>
                <w:szCs w:val="20"/>
              </w:rPr>
            </w:pPr>
            <w:r w:rsidRPr="00DA27DA">
              <w:rPr>
                <w:i/>
                <w:sz w:val="20"/>
                <w:szCs w:val="20"/>
              </w:rPr>
              <w:t>(указывается должность руководителя контролируемого лица)</w:t>
            </w:r>
          </w:p>
          <w:p w:rsidR="00B85F50" w:rsidRPr="00DA27DA" w:rsidRDefault="00B85F50" w:rsidP="00BA4789">
            <w:pPr>
              <w:pStyle w:val="ConsPlusNormal"/>
              <w:ind w:firstLine="5"/>
              <w:jc w:val="center"/>
              <w:rPr>
                <w:szCs w:val="20"/>
              </w:rPr>
            </w:pPr>
            <w:r w:rsidRPr="00DA27DA">
              <w:rPr>
                <w:szCs w:val="20"/>
              </w:rPr>
              <w:t>_________________________________</w:t>
            </w:r>
          </w:p>
          <w:p w:rsidR="00B85F50" w:rsidRPr="00DA27DA" w:rsidRDefault="00B85F50" w:rsidP="00BA4789">
            <w:pPr>
              <w:pStyle w:val="ConsPlusNormal"/>
              <w:ind w:firstLine="5"/>
              <w:jc w:val="center"/>
              <w:rPr>
                <w:i/>
                <w:sz w:val="20"/>
                <w:szCs w:val="20"/>
              </w:rPr>
            </w:pPr>
            <w:r w:rsidRPr="00DA27DA">
              <w:rPr>
                <w:i/>
                <w:sz w:val="20"/>
                <w:szCs w:val="20"/>
              </w:rPr>
              <w:t>(указывается полное наименование контролируемого лица)</w:t>
            </w:r>
          </w:p>
          <w:p w:rsidR="00B85F50" w:rsidRPr="00DA27DA" w:rsidRDefault="00B85F50" w:rsidP="00BA4789">
            <w:pPr>
              <w:pStyle w:val="ConsPlusNormal"/>
              <w:ind w:firstLine="5"/>
              <w:jc w:val="center"/>
              <w:rPr>
                <w:szCs w:val="20"/>
              </w:rPr>
            </w:pPr>
            <w:r w:rsidRPr="00DA27DA">
              <w:rPr>
                <w:szCs w:val="20"/>
              </w:rPr>
              <w:t>_________________________________</w:t>
            </w:r>
          </w:p>
          <w:p w:rsidR="00B85F50" w:rsidRPr="00DA27DA" w:rsidRDefault="00B85F50" w:rsidP="00BA4789">
            <w:pPr>
              <w:pStyle w:val="ConsPlusNormal"/>
              <w:ind w:firstLine="5"/>
              <w:jc w:val="center"/>
              <w:rPr>
                <w:i/>
                <w:sz w:val="20"/>
                <w:szCs w:val="20"/>
              </w:rPr>
            </w:pPr>
            <w:proofErr w:type="gramStart"/>
            <w:r w:rsidRPr="00DA27DA">
              <w:rPr>
                <w:i/>
                <w:sz w:val="20"/>
                <w:szCs w:val="20"/>
              </w:rPr>
              <w:t>(указывается фамилия, имя, отчество</w:t>
            </w:r>
            <w:proofErr w:type="gramEnd"/>
          </w:p>
          <w:p w:rsidR="00B85F50" w:rsidRPr="00DA27DA" w:rsidRDefault="00B85F50" w:rsidP="00BA4789">
            <w:pPr>
              <w:pStyle w:val="ConsPlusNormal"/>
              <w:ind w:firstLine="5"/>
              <w:jc w:val="center"/>
              <w:rPr>
                <w:i/>
                <w:sz w:val="20"/>
                <w:szCs w:val="20"/>
              </w:rPr>
            </w:pPr>
            <w:r w:rsidRPr="00DA27DA">
              <w:rPr>
                <w:i/>
                <w:sz w:val="20"/>
                <w:szCs w:val="20"/>
              </w:rPr>
              <w:t>(при наличии) руководителя контролируемого лица)</w:t>
            </w:r>
          </w:p>
          <w:p w:rsidR="00B85F50" w:rsidRPr="00DA27DA" w:rsidRDefault="00B85F50" w:rsidP="00BA4789">
            <w:pPr>
              <w:pStyle w:val="ConsPlusNormal"/>
              <w:ind w:firstLine="5"/>
              <w:jc w:val="center"/>
              <w:rPr>
                <w:i/>
                <w:sz w:val="20"/>
                <w:szCs w:val="20"/>
              </w:rPr>
            </w:pPr>
            <w:r w:rsidRPr="00DA27DA">
              <w:rPr>
                <w:i/>
                <w:sz w:val="20"/>
                <w:szCs w:val="20"/>
              </w:rPr>
              <w:t>_________________________________</w:t>
            </w:r>
          </w:p>
          <w:p w:rsidR="00B85F50" w:rsidRPr="00DA27DA" w:rsidRDefault="00B85F50" w:rsidP="00BA4789">
            <w:pPr>
              <w:pStyle w:val="ConsPlusNormal"/>
              <w:ind w:firstLine="5"/>
              <w:jc w:val="center"/>
              <w:rPr>
                <w:i/>
                <w:sz w:val="20"/>
                <w:szCs w:val="20"/>
              </w:rPr>
            </w:pPr>
            <w:r w:rsidRPr="00DA27DA">
              <w:rPr>
                <w:i/>
                <w:sz w:val="20"/>
                <w:szCs w:val="20"/>
              </w:rPr>
              <w:t>(указывается адрес места нахождения контролируемого лица)</w:t>
            </w:r>
          </w:p>
        </w:tc>
      </w:tr>
    </w:tbl>
    <w:p w:rsidR="00B85F50" w:rsidRPr="00DA27DA" w:rsidRDefault="00B85F50" w:rsidP="00BA4789">
      <w:pPr>
        <w:pStyle w:val="ConsPlusNormal"/>
        <w:ind w:firstLine="0"/>
        <w:jc w:val="center"/>
        <w:rPr>
          <w:szCs w:val="24"/>
        </w:rPr>
      </w:pPr>
    </w:p>
    <w:p w:rsidR="00B85F50" w:rsidRPr="00DA27DA" w:rsidRDefault="00B85F50" w:rsidP="00BA4789">
      <w:pPr>
        <w:pStyle w:val="ConsPlusNonformat"/>
        <w:jc w:val="center"/>
        <w:rPr>
          <w:rFonts w:ascii="Times New Roman" w:hAnsi="Times New Roman"/>
          <w:color w:val="auto"/>
          <w:sz w:val="24"/>
          <w:szCs w:val="24"/>
        </w:rPr>
      </w:pPr>
      <w:bookmarkStart w:id="2" w:name="Par320"/>
      <w:bookmarkEnd w:id="2"/>
      <w:r w:rsidRPr="00DA27DA">
        <w:rPr>
          <w:rFonts w:ascii="Times New Roman" w:hAnsi="Times New Roman"/>
          <w:color w:val="auto"/>
          <w:sz w:val="24"/>
          <w:szCs w:val="24"/>
        </w:rPr>
        <w:t>ПРЕДПИСАНИЕ</w:t>
      </w:r>
    </w:p>
    <w:p w:rsidR="00B85F50" w:rsidRPr="00DA27DA" w:rsidRDefault="00B85F50" w:rsidP="00BA4789">
      <w:pPr>
        <w:pStyle w:val="ConsPlusNonformat"/>
        <w:jc w:val="center"/>
        <w:rPr>
          <w:rFonts w:ascii="Times New Roman" w:hAnsi="Times New Roman"/>
          <w:color w:val="auto"/>
          <w:sz w:val="24"/>
          <w:szCs w:val="24"/>
        </w:rPr>
      </w:pPr>
      <w:r w:rsidRPr="00DA27DA">
        <w:rPr>
          <w:rFonts w:ascii="Times New Roman" w:hAnsi="Times New Roman"/>
          <w:color w:val="auto"/>
          <w:sz w:val="24"/>
          <w:szCs w:val="24"/>
        </w:rPr>
        <w:t>_____________________________________________________________________</w:t>
      </w:r>
    </w:p>
    <w:p w:rsidR="00B85F50" w:rsidRPr="00DA27DA" w:rsidRDefault="00B85F50" w:rsidP="00BA4789">
      <w:pPr>
        <w:pStyle w:val="ConsPlusNonformat"/>
        <w:jc w:val="center"/>
        <w:rPr>
          <w:rFonts w:ascii="Times New Roman" w:hAnsi="Times New Roman"/>
          <w:i/>
          <w:color w:val="auto"/>
          <w:sz w:val="20"/>
          <w:szCs w:val="20"/>
        </w:rPr>
      </w:pPr>
      <w:r w:rsidRPr="00DA27DA">
        <w:rPr>
          <w:rFonts w:ascii="Times New Roman" w:hAnsi="Times New Roman"/>
          <w:i/>
          <w:color w:val="auto"/>
          <w:sz w:val="20"/>
          <w:szCs w:val="20"/>
        </w:rPr>
        <w:t>(указывается полное наименование контролируемого лица в дательном падеже)</w:t>
      </w:r>
    </w:p>
    <w:p w:rsidR="00B85F50" w:rsidRPr="00DA27DA" w:rsidRDefault="00B85F50" w:rsidP="00BA4789">
      <w:pPr>
        <w:pStyle w:val="ConsPlusNonformat"/>
        <w:jc w:val="center"/>
        <w:rPr>
          <w:rFonts w:ascii="Times New Roman" w:hAnsi="Times New Roman"/>
          <w:color w:val="auto"/>
          <w:sz w:val="24"/>
          <w:szCs w:val="24"/>
        </w:rPr>
      </w:pPr>
      <w:r w:rsidRPr="00DA27DA">
        <w:rPr>
          <w:rFonts w:ascii="Times New Roman" w:hAnsi="Times New Roman"/>
          <w:color w:val="auto"/>
          <w:sz w:val="24"/>
          <w:szCs w:val="24"/>
        </w:rPr>
        <w:t>об устранении выявленных нарушений обязательных требований</w:t>
      </w:r>
    </w:p>
    <w:p w:rsidR="00B85F50" w:rsidRPr="00DA27DA" w:rsidRDefault="00B85F50" w:rsidP="00BA4789">
      <w:pPr>
        <w:pStyle w:val="ConsPlusNonformat"/>
        <w:jc w:val="center"/>
        <w:rPr>
          <w:rFonts w:ascii="Times New Roman" w:hAnsi="Times New Roman"/>
          <w:color w:val="auto"/>
          <w:sz w:val="24"/>
          <w:szCs w:val="24"/>
        </w:rPr>
      </w:pP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По результатам _____________________________________________________________,</w:t>
      </w:r>
    </w:p>
    <w:p w:rsidR="00B85F50" w:rsidRPr="00DA27DA" w:rsidRDefault="00B85F50" w:rsidP="00BA4789">
      <w:pPr>
        <w:pStyle w:val="ConsPlusNonformat"/>
        <w:jc w:val="center"/>
        <w:rPr>
          <w:rFonts w:ascii="Times New Roman" w:hAnsi="Times New Roman"/>
          <w:i/>
          <w:color w:val="auto"/>
          <w:sz w:val="20"/>
          <w:szCs w:val="20"/>
        </w:rPr>
      </w:pPr>
      <w:r w:rsidRPr="00DA27DA">
        <w:rPr>
          <w:rFonts w:ascii="Times New Roman" w:hAnsi="Times New Roman"/>
          <w:i/>
          <w:color w:val="auto"/>
          <w:sz w:val="20"/>
          <w:szCs w:val="20"/>
        </w:rPr>
        <w:t>(указываются вид и форма контрольного мероприятия в соответствии с решением Контрольного органа)</w:t>
      </w: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 xml:space="preserve">проведенной </w:t>
      </w:r>
      <w:r w:rsidR="00E47783" w:rsidRPr="00DA27DA">
        <w:rPr>
          <w:rFonts w:ascii="Times New Roman" w:hAnsi="Times New Roman"/>
          <w:color w:val="auto"/>
          <w:sz w:val="24"/>
          <w:szCs w:val="24"/>
        </w:rPr>
        <w:t xml:space="preserve">Администрацией Воробьевского муниципального района Воронежской области </w:t>
      </w:r>
      <w:r w:rsidRPr="00DA27DA">
        <w:rPr>
          <w:rFonts w:ascii="Times New Roman" w:hAnsi="Times New Roman"/>
          <w:color w:val="auto"/>
          <w:sz w:val="24"/>
          <w:szCs w:val="24"/>
        </w:rPr>
        <w:t>в отношении _____________________________________________________________</w:t>
      </w:r>
    </w:p>
    <w:p w:rsidR="00B85F50" w:rsidRPr="00DA27DA" w:rsidRDefault="00B85F50" w:rsidP="00C864DF">
      <w:pPr>
        <w:pStyle w:val="ConsPlusNonformat"/>
        <w:ind w:left="1985"/>
        <w:jc w:val="both"/>
        <w:rPr>
          <w:rFonts w:ascii="Times New Roman" w:hAnsi="Times New Roman"/>
          <w:i/>
          <w:color w:val="auto"/>
          <w:sz w:val="20"/>
          <w:szCs w:val="20"/>
        </w:rPr>
      </w:pPr>
      <w:r w:rsidRPr="00DA27DA">
        <w:rPr>
          <w:rFonts w:ascii="Times New Roman" w:hAnsi="Times New Roman"/>
          <w:color w:val="auto"/>
          <w:sz w:val="20"/>
          <w:szCs w:val="20"/>
        </w:rPr>
        <w:t xml:space="preserve">                                </w:t>
      </w:r>
      <w:r w:rsidRPr="00DA27DA">
        <w:rPr>
          <w:rFonts w:ascii="Times New Roman" w:hAnsi="Times New Roman"/>
          <w:i/>
          <w:color w:val="auto"/>
          <w:sz w:val="20"/>
          <w:szCs w:val="20"/>
        </w:rPr>
        <w:t>(указывается полное наименование контролируемого лица)</w:t>
      </w: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в период с «__» _________________ 20__ г. по «__» _________________ 20__ г.</w:t>
      </w: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на основании ______________________________________________________________</w:t>
      </w:r>
    </w:p>
    <w:p w:rsidR="00B85F50" w:rsidRPr="00DA27DA" w:rsidRDefault="00B85F50" w:rsidP="00BA4789">
      <w:pPr>
        <w:pStyle w:val="ConsPlusNonformat"/>
        <w:jc w:val="center"/>
        <w:rPr>
          <w:rFonts w:ascii="Times New Roman" w:hAnsi="Times New Roman"/>
          <w:i/>
          <w:color w:val="auto"/>
          <w:sz w:val="20"/>
          <w:szCs w:val="20"/>
        </w:rPr>
      </w:pPr>
      <w:r w:rsidRPr="00DA27DA">
        <w:rPr>
          <w:rFonts w:ascii="Times New Roman" w:hAnsi="Times New Roman"/>
          <w:i/>
          <w:color w:val="auto"/>
          <w:sz w:val="20"/>
          <w:szCs w:val="20"/>
        </w:rPr>
        <w:t xml:space="preserve">(указываются наименование и реквизиты </w:t>
      </w:r>
      <w:r w:rsidRPr="00DA27DA">
        <w:rPr>
          <w:rFonts w:ascii="Times New Roman" w:hAnsi="Times New Roman" w:cs="Times New Roman"/>
          <w:i/>
          <w:color w:val="auto"/>
          <w:sz w:val="20"/>
          <w:szCs w:val="20"/>
        </w:rPr>
        <w:t xml:space="preserve">акта Контрольного </w:t>
      </w:r>
      <w:r w:rsidRPr="00DA27DA">
        <w:rPr>
          <w:rFonts w:ascii="Times New Roman" w:hAnsi="Times New Roman"/>
          <w:i/>
          <w:color w:val="auto"/>
          <w:sz w:val="20"/>
          <w:szCs w:val="20"/>
        </w:rPr>
        <w:t>органа о проведении контрольного мероприятия)</w:t>
      </w: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выявлены нарушения обязательных требований ________________ законодательства:</w:t>
      </w:r>
    </w:p>
    <w:p w:rsidR="00B85F50" w:rsidRPr="00DA27DA" w:rsidRDefault="00B85F50" w:rsidP="00BA4789">
      <w:pPr>
        <w:pStyle w:val="ConsPlusNonformat"/>
        <w:jc w:val="center"/>
        <w:rPr>
          <w:rFonts w:ascii="Times New Roman" w:hAnsi="Times New Roman"/>
          <w:i/>
          <w:color w:val="auto"/>
          <w:sz w:val="20"/>
          <w:szCs w:val="20"/>
        </w:rPr>
      </w:pPr>
      <w:r w:rsidRPr="00DA27DA">
        <w:rPr>
          <w:rFonts w:ascii="Times New Roman" w:hAnsi="Times New Roman"/>
          <w:i/>
          <w:color w:val="auto"/>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85F50" w:rsidRPr="00DA27DA" w:rsidRDefault="00B85F50" w:rsidP="00E47783">
      <w:pPr>
        <w:pStyle w:val="ConsPlusNonformat"/>
        <w:ind w:firstLine="720"/>
        <w:jc w:val="both"/>
        <w:rPr>
          <w:rFonts w:ascii="Times New Roman" w:hAnsi="Times New Roman"/>
          <w:color w:val="auto"/>
          <w:sz w:val="24"/>
          <w:szCs w:val="24"/>
        </w:rPr>
      </w:pPr>
      <w:r w:rsidRPr="00DA27DA">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r w:rsidR="00E47783" w:rsidRPr="00DA27DA">
        <w:rPr>
          <w:rFonts w:ascii="Times New Roman" w:hAnsi="Times New Roman"/>
          <w:color w:val="auto"/>
          <w:sz w:val="24"/>
          <w:szCs w:val="24"/>
        </w:rPr>
        <w:t xml:space="preserve"> </w:t>
      </w:r>
      <w:r w:rsidRPr="00DA27DA">
        <w:rPr>
          <w:rFonts w:ascii="Times New Roman" w:hAnsi="Times New Roman"/>
          <w:color w:val="auto"/>
          <w:sz w:val="24"/>
          <w:szCs w:val="24"/>
        </w:rPr>
        <w:t xml:space="preserve"> </w:t>
      </w:r>
      <w:r w:rsidR="00E47783" w:rsidRPr="00DA27DA">
        <w:rPr>
          <w:rFonts w:ascii="Times New Roman" w:hAnsi="Times New Roman"/>
          <w:color w:val="auto"/>
          <w:sz w:val="24"/>
          <w:szCs w:val="24"/>
        </w:rPr>
        <w:t xml:space="preserve">Администрация Воробьевского муниципального района Воронежской области </w:t>
      </w:r>
      <w:r w:rsidRPr="00DA27DA">
        <w:rPr>
          <w:rFonts w:ascii="Times New Roman" w:hAnsi="Times New Roman"/>
          <w:b/>
          <w:color w:val="auto"/>
          <w:sz w:val="24"/>
          <w:szCs w:val="24"/>
        </w:rPr>
        <w:t>предписывает</w:t>
      </w:r>
      <w:r w:rsidRPr="00DA27DA">
        <w:rPr>
          <w:rFonts w:ascii="Times New Roman" w:hAnsi="Times New Roman"/>
          <w:color w:val="auto"/>
          <w:sz w:val="24"/>
          <w:szCs w:val="24"/>
        </w:rPr>
        <w:t>:</w:t>
      </w:r>
    </w:p>
    <w:p w:rsidR="00B85F50" w:rsidRPr="00DA27DA" w:rsidRDefault="00B85F50" w:rsidP="00E47783">
      <w:pPr>
        <w:pStyle w:val="ConsPlusNonformat"/>
        <w:ind w:firstLine="709"/>
        <w:jc w:val="both"/>
        <w:rPr>
          <w:rFonts w:ascii="Times New Roman" w:hAnsi="Times New Roman"/>
          <w:color w:val="auto"/>
          <w:sz w:val="24"/>
          <w:szCs w:val="24"/>
        </w:rPr>
      </w:pPr>
      <w:r w:rsidRPr="00DA27DA">
        <w:rPr>
          <w:rFonts w:ascii="Times New Roman" w:hAnsi="Times New Roman"/>
          <w:color w:val="auto"/>
          <w:sz w:val="24"/>
          <w:szCs w:val="24"/>
        </w:rPr>
        <w:t>1. Устранить выявленные нарушения обязательных требований в срок до</w:t>
      </w:r>
      <w:r w:rsidR="00E47783" w:rsidRPr="00DA27DA">
        <w:rPr>
          <w:rFonts w:ascii="Times New Roman" w:hAnsi="Times New Roman"/>
          <w:color w:val="auto"/>
          <w:sz w:val="24"/>
          <w:szCs w:val="24"/>
        </w:rPr>
        <w:t xml:space="preserve"> </w:t>
      </w:r>
      <w:r w:rsidRPr="00DA27DA">
        <w:rPr>
          <w:rFonts w:ascii="Times New Roman" w:hAnsi="Times New Roman"/>
          <w:color w:val="auto"/>
          <w:sz w:val="24"/>
          <w:szCs w:val="24"/>
        </w:rPr>
        <w:t>«______» ______________ 20_____ г. включительно.</w:t>
      </w:r>
    </w:p>
    <w:p w:rsidR="00B85F50" w:rsidRPr="00DA27DA" w:rsidRDefault="00B85F50" w:rsidP="00E47783">
      <w:pPr>
        <w:pStyle w:val="ConsPlusNonformat"/>
        <w:ind w:firstLine="709"/>
        <w:jc w:val="both"/>
        <w:rPr>
          <w:rFonts w:ascii="Times New Roman" w:hAnsi="Times New Roman"/>
          <w:color w:val="auto"/>
          <w:sz w:val="24"/>
          <w:szCs w:val="24"/>
        </w:rPr>
      </w:pPr>
      <w:r w:rsidRPr="00DA27DA">
        <w:rPr>
          <w:rFonts w:ascii="Times New Roman" w:hAnsi="Times New Roman"/>
          <w:color w:val="auto"/>
          <w:sz w:val="24"/>
          <w:szCs w:val="24"/>
        </w:rPr>
        <w:t xml:space="preserve">2. Уведомить </w:t>
      </w:r>
      <w:r w:rsidR="00312506" w:rsidRPr="00DA27DA">
        <w:rPr>
          <w:rFonts w:ascii="Times New Roman" w:hAnsi="Times New Roman"/>
          <w:color w:val="auto"/>
          <w:sz w:val="24"/>
          <w:szCs w:val="24"/>
        </w:rPr>
        <w:t xml:space="preserve">Администрацию Воробьевского муниципального района Воронежской области </w:t>
      </w:r>
      <w:r w:rsidRPr="00DA27DA">
        <w:rPr>
          <w:rFonts w:ascii="Times New Roman" w:hAnsi="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 20_____ г. включительно.</w:t>
      </w:r>
    </w:p>
    <w:p w:rsidR="00B85F50" w:rsidRPr="00DA27DA" w:rsidRDefault="00B85F50" w:rsidP="00E47783">
      <w:pPr>
        <w:pStyle w:val="ConsPlusNonformat"/>
        <w:ind w:firstLine="709"/>
        <w:jc w:val="both"/>
        <w:rPr>
          <w:rFonts w:ascii="Times New Roman" w:hAnsi="Times New Roman"/>
          <w:color w:val="auto"/>
          <w:sz w:val="24"/>
          <w:szCs w:val="24"/>
        </w:rPr>
      </w:pPr>
      <w:r w:rsidRPr="00DA27DA">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5000" w:type="pct"/>
        <w:tblCellMar>
          <w:top w:w="102" w:type="dxa"/>
          <w:left w:w="62" w:type="dxa"/>
          <w:bottom w:w="102" w:type="dxa"/>
          <w:right w:w="62" w:type="dxa"/>
        </w:tblCellMar>
        <w:tblLook w:val="04A0" w:firstRow="1" w:lastRow="0" w:firstColumn="1" w:lastColumn="0" w:noHBand="0" w:noVBand="1"/>
      </w:tblPr>
      <w:tblGrid>
        <w:gridCol w:w="3206"/>
        <w:gridCol w:w="3281"/>
        <w:gridCol w:w="3207"/>
      </w:tblGrid>
      <w:tr w:rsidR="00DA27DA" w:rsidRPr="00DA27DA" w:rsidTr="00E47783">
        <w:tc>
          <w:tcPr>
            <w:tcW w:w="3348" w:type="dxa"/>
            <w:tcMar>
              <w:top w:w="28" w:type="dxa"/>
              <w:left w:w="28" w:type="dxa"/>
              <w:bottom w:w="28" w:type="dxa"/>
              <w:right w:w="28" w:type="dxa"/>
            </w:tcMar>
          </w:tcPr>
          <w:p w:rsidR="00B85F50" w:rsidRPr="00DA27DA" w:rsidRDefault="00B85F50" w:rsidP="00BA4789">
            <w:pPr>
              <w:pStyle w:val="ConsPlusNormal"/>
              <w:ind w:firstLine="0"/>
              <w:rPr>
                <w:szCs w:val="20"/>
              </w:rPr>
            </w:pPr>
            <w:r w:rsidRPr="00DA27DA">
              <w:rPr>
                <w:szCs w:val="20"/>
              </w:rPr>
              <w:t>__________________</w:t>
            </w:r>
          </w:p>
        </w:tc>
        <w:tc>
          <w:tcPr>
            <w:tcW w:w="3348" w:type="dxa"/>
            <w:tcMar>
              <w:top w:w="28" w:type="dxa"/>
              <w:left w:w="28" w:type="dxa"/>
              <w:bottom w:w="28" w:type="dxa"/>
              <w:right w:w="28" w:type="dxa"/>
            </w:tcMar>
          </w:tcPr>
          <w:p w:rsidR="00B85F50" w:rsidRPr="00DA27DA" w:rsidRDefault="00B85F50" w:rsidP="00BA4789">
            <w:pPr>
              <w:pStyle w:val="ConsPlusNormal"/>
              <w:ind w:firstLine="0"/>
              <w:rPr>
                <w:szCs w:val="20"/>
              </w:rPr>
            </w:pPr>
            <w:r w:rsidRPr="00DA27DA">
              <w:rPr>
                <w:szCs w:val="20"/>
              </w:rPr>
              <w:t>_______________________</w:t>
            </w:r>
          </w:p>
        </w:tc>
        <w:tc>
          <w:tcPr>
            <w:tcW w:w="3349" w:type="dxa"/>
            <w:tcMar>
              <w:top w:w="28" w:type="dxa"/>
              <w:left w:w="28" w:type="dxa"/>
              <w:bottom w:w="28" w:type="dxa"/>
              <w:right w:w="28" w:type="dxa"/>
            </w:tcMar>
          </w:tcPr>
          <w:p w:rsidR="00B85F50" w:rsidRPr="00DA27DA" w:rsidRDefault="00B85F50" w:rsidP="00BA4789">
            <w:pPr>
              <w:pStyle w:val="ConsPlusNormal"/>
              <w:jc w:val="center"/>
              <w:rPr>
                <w:szCs w:val="20"/>
              </w:rPr>
            </w:pPr>
            <w:r w:rsidRPr="00DA27DA">
              <w:rPr>
                <w:szCs w:val="20"/>
              </w:rPr>
              <w:t>__________________</w:t>
            </w:r>
          </w:p>
        </w:tc>
      </w:tr>
      <w:tr w:rsidR="00DA27DA" w:rsidRPr="00DA27DA" w:rsidTr="00E47783">
        <w:tc>
          <w:tcPr>
            <w:tcW w:w="3348" w:type="dxa"/>
            <w:tcMar>
              <w:top w:w="28" w:type="dxa"/>
              <w:left w:w="28" w:type="dxa"/>
              <w:bottom w:w="28" w:type="dxa"/>
              <w:right w:w="28" w:type="dxa"/>
            </w:tcMar>
          </w:tcPr>
          <w:p w:rsidR="00B85F50" w:rsidRPr="00DA27DA" w:rsidRDefault="00B85F50" w:rsidP="00E47783">
            <w:pPr>
              <w:pStyle w:val="ConsPlusNormal"/>
              <w:ind w:firstLine="0"/>
              <w:rPr>
                <w:sz w:val="20"/>
                <w:szCs w:val="20"/>
                <w:vertAlign w:val="superscript"/>
              </w:rPr>
            </w:pPr>
            <w:r w:rsidRPr="00DA27DA">
              <w:rPr>
                <w:sz w:val="20"/>
                <w:szCs w:val="20"/>
                <w:vertAlign w:val="superscript"/>
              </w:rPr>
              <w:t>(должность лица, уполномоченного на проведение контрольных мероприятий)</w:t>
            </w:r>
          </w:p>
        </w:tc>
        <w:tc>
          <w:tcPr>
            <w:tcW w:w="3348" w:type="dxa"/>
            <w:tcMar>
              <w:top w:w="28" w:type="dxa"/>
              <w:left w:w="28" w:type="dxa"/>
              <w:bottom w:w="28" w:type="dxa"/>
              <w:right w:w="28" w:type="dxa"/>
            </w:tcMar>
          </w:tcPr>
          <w:p w:rsidR="00B85F50" w:rsidRPr="00DA27DA" w:rsidRDefault="00B85F50" w:rsidP="00E47783">
            <w:pPr>
              <w:pStyle w:val="ConsPlusNormal"/>
              <w:ind w:firstLine="0"/>
              <w:jc w:val="center"/>
              <w:rPr>
                <w:sz w:val="20"/>
                <w:szCs w:val="20"/>
                <w:vertAlign w:val="superscript"/>
              </w:rPr>
            </w:pPr>
            <w:r w:rsidRPr="00DA27DA">
              <w:rPr>
                <w:sz w:val="20"/>
                <w:szCs w:val="20"/>
                <w:vertAlign w:val="superscript"/>
              </w:rPr>
              <w:t>(подпись должностного лица, уполномоченного на проведение контрольных мероприятий)</w:t>
            </w:r>
          </w:p>
        </w:tc>
        <w:tc>
          <w:tcPr>
            <w:tcW w:w="3349" w:type="dxa"/>
            <w:tcMar>
              <w:top w:w="28" w:type="dxa"/>
              <w:left w:w="28" w:type="dxa"/>
              <w:bottom w:w="28" w:type="dxa"/>
              <w:right w:w="28" w:type="dxa"/>
            </w:tcMar>
          </w:tcPr>
          <w:p w:rsidR="00B85F50" w:rsidRPr="00DA27DA" w:rsidRDefault="00B85F50" w:rsidP="00E47783">
            <w:pPr>
              <w:pStyle w:val="ConsPlusNormal"/>
              <w:ind w:firstLine="0"/>
              <w:jc w:val="center"/>
              <w:rPr>
                <w:sz w:val="20"/>
                <w:szCs w:val="20"/>
                <w:vertAlign w:val="superscript"/>
              </w:rPr>
            </w:pPr>
            <w:r w:rsidRPr="00DA27DA">
              <w:rPr>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B85F50" w:rsidRPr="00DA27DA" w:rsidRDefault="00B85F50" w:rsidP="00BA4789">
      <w:r w:rsidRPr="00DA27DA">
        <w:br w:type="page"/>
      </w:r>
    </w:p>
    <w:p w:rsidR="003B5CC3" w:rsidRPr="00DA27DA" w:rsidRDefault="003B5CC3" w:rsidP="000B7C9F">
      <w:pPr>
        <w:ind w:left="5387"/>
        <w:rPr>
          <w:szCs w:val="28"/>
        </w:rPr>
      </w:pPr>
      <w:r w:rsidRPr="00DA27DA">
        <w:rPr>
          <w:szCs w:val="28"/>
        </w:rPr>
        <w:lastRenderedPageBreak/>
        <w:t>Приложение №</w:t>
      </w:r>
      <w:r w:rsidR="00E47783" w:rsidRPr="00DA27DA">
        <w:rPr>
          <w:szCs w:val="28"/>
        </w:rPr>
        <w:t>3</w:t>
      </w:r>
      <w:r w:rsidRPr="00DA27DA">
        <w:rPr>
          <w:szCs w:val="28"/>
        </w:rPr>
        <w:t xml:space="preserve"> </w:t>
      </w:r>
    </w:p>
    <w:p w:rsidR="003B5CC3" w:rsidRPr="00DA27DA" w:rsidRDefault="00DA27DA" w:rsidP="000B7C9F">
      <w:pPr>
        <w:ind w:left="5387"/>
        <w:rPr>
          <w:szCs w:val="28"/>
        </w:rPr>
      </w:pPr>
      <w:r>
        <w:rPr>
          <w:szCs w:val="28"/>
        </w:rPr>
        <w:t xml:space="preserve">к Положению </w:t>
      </w:r>
      <w:r w:rsidR="003B5CC3" w:rsidRPr="00DA27DA">
        <w:rPr>
          <w:bCs/>
          <w:szCs w:val="28"/>
        </w:rPr>
        <w:t xml:space="preserve">о муниципальном лесном контроле </w:t>
      </w:r>
      <w:r w:rsidR="000B7C9F" w:rsidRPr="00DA27DA">
        <w:rPr>
          <w:bCs/>
          <w:szCs w:val="28"/>
        </w:rPr>
        <w:t xml:space="preserve">в границах Воробьевского муниципального района </w:t>
      </w:r>
      <w:r w:rsidR="003B5CC3" w:rsidRPr="00DA27DA">
        <w:rPr>
          <w:bCs/>
          <w:szCs w:val="28"/>
        </w:rPr>
        <w:t>Воронежской области</w:t>
      </w:r>
      <w:r w:rsidR="003B5CC3" w:rsidRPr="00DA27DA">
        <w:rPr>
          <w:szCs w:val="28"/>
        </w:rPr>
        <w:t xml:space="preserve"> </w:t>
      </w:r>
    </w:p>
    <w:p w:rsidR="00B85F50" w:rsidRPr="00DA27DA" w:rsidRDefault="00B85F50" w:rsidP="00BA4789">
      <w:pPr>
        <w:pStyle w:val="ConsPlusNormal"/>
        <w:ind w:left="4535" w:firstLine="0"/>
        <w:rPr>
          <w:sz w:val="28"/>
          <w:szCs w:val="28"/>
        </w:rPr>
      </w:pPr>
    </w:p>
    <w:p w:rsidR="00B85F50" w:rsidRPr="00DA27DA" w:rsidRDefault="00B85F50" w:rsidP="00BA4789">
      <w:pPr>
        <w:pStyle w:val="ConsPlusNormal"/>
        <w:ind w:firstLine="0"/>
        <w:jc w:val="center"/>
        <w:rPr>
          <w:sz w:val="28"/>
          <w:szCs w:val="28"/>
        </w:rPr>
      </w:pPr>
    </w:p>
    <w:p w:rsidR="00B85F50" w:rsidRPr="00DA27DA" w:rsidRDefault="00B85F50" w:rsidP="00BA4789">
      <w:pPr>
        <w:pStyle w:val="ConsPlusNormal"/>
        <w:ind w:firstLine="0"/>
        <w:jc w:val="center"/>
        <w:rPr>
          <w:sz w:val="28"/>
          <w:szCs w:val="28"/>
        </w:rPr>
      </w:pPr>
      <w:r w:rsidRPr="00DA27DA">
        <w:rPr>
          <w:sz w:val="28"/>
          <w:szCs w:val="28"/>
        </w:rPr>
        <w:t xml:space="preserve">Ключевые показатели вида контроля и их целевые значения, индикативные показатели для муниципального лесного контроля </w:t>
      </w:r>
    </w:p>
    <w:p w:rsidR="00B85F50" w:rsidRPr="00DA27DA" w:rsidRDefault="00B85F50" w:rsidP="00BA4789">
      <w:pPr>
        <w:pStyle w:val="ConsPlusNormal"/>
        <w:ind w:firstLine="0"/>
        <w:jc w:val="center"/>
        <w:rPr>
          <w:i/>
          <w:sz w:val="28"/>
          <w:szCs w:val="28"/>
          <w:u w:val="single"/>
        </w:rPr>
      </w:pPr>
      <w:r w:rsidRPr="00DA27DA">
        <w:rPr>
          <w:sz w:val="28"/>
          <w:szCs w:val="28"/>
        </w:rPr>
        <w:t xml:space="preserve">в </w:t>
      </w:r>
      <w:r w:rsidR="0093563B" w:rsidRPr="00DA27DA">
        <w:rPr>
          <w:bCs/>
          <w:sz w:val="28"/>
          <w:szCs w:val="28"/>
        </w:rPr>
        <w:t>Воробьевском муниципальном районе Воронежской области</w:t>
      </w:r>
    </w:p>
    <w:p w:rsidR="00B85F50" w:rsidRPr="00DA27DA" w:rsidRDefault="00B85F50" w:rsidP="00BA4789">
      <w:pPr>
        <w:pStyle w:val="ConsPlusNormal"/>
        <w:ind w:firstLine="540"/>
        <w:jc w:val="both"/>
        <w:rPr>
          <w:i/>
          <w:sz w:val="28"/>
          <w:szCs w:val="28"/>
          <w:u w:val="single"/>
        </w:rPr>
      </w:pPr>
    </w:p>
    <w:p w:rsidR="00615576" w:rsidRPr="00DA27DA" w:rsidRDefault="00615576" w:rsidP="00615576">
      <w:pPr>
        <w:pStyle w:val="ConsPlusNormal"/>
        <w:ind w:firstLine="0"/>
        <w:jc w:val="center"/>
        <w:rPr>
          <w:bCs/>
          <w:sz w:val="28"/>
          <w:szCs w:val="28"/>
        </w:rPr>
      </w:pPr>
      <w:r w:rsidRPr="00DA27DA">
        <w:rPr>
          <w:bCs/>
          <w:sz w:val="28"/>
          <w:szCs w:val="28"/>
        </w:rPr>
        <w:t>1. Ключевые показатели</w:t>
      </w:r>
    </w:p>
    <w:p w:rsidR="00615576" w:rsidRPr="00DA27DA" w:rsidRDefault="00615576" w:rsidP="00615576">
      <w:pPr>
        <w:pStyle w:val="ConsPlusNormal"/>
        <w:ind w:firstLine="0"/>
        <w:jc w:val="center"/>
        <w:rPr>
          <w:bCs/>
          <w:sz w:val="28"/>
          <w:szCs w:val="28"/>
        </w:rPr>
      </w:pPr>
    </w:p>
    <w:p w:rsidR="00615576" w:rsidRPr="00DA27DA" w:rsidRDefault="00615576" w:rsidP="00615576">
      <w:pPr>
        <w:pStyle w:val="ConsPlusNormal"/>
        <w:ind w:firstLine="709"/>
        <w:jc w:val="both"/>
        <w:rPr>
          <w:sz w:val="28"/>
          <w:szCs w:val="28"/>
        </w:rPr>
      </w:pPr>
      <w:r w:rsidRPr="00DA27DA">
        <w:rPr>
          <w:sz w:val="28"/>
          <w:szCs w:val="28"/>
        </w:rPr>
        <w:t>1. Доля контролируемых лиц, у которых были устранены нарушения, выявленные в результате проведения контрольно-надзорных мероприятий  - не менее 70%</w:t>
      </w:r>
    </w:p>
    <w:p w:rsidR="00615576" w:rsidRPr="00DA27DA" w:rsidRDefault="00615576" w:rsidP="00615576">
      <w:pPr>
        <w:pStyle w:val="ConsPlusNormal"/>
        <w:ind w:firstLine="709"/>
        <w:jc w:val="both"/>
        <w:rPr>
          <w:sz w:val="28"/>
          <w:szCs w:val="28"/>
        </w:rPr>
      </w:pPr>
      <w:r w:rsidRPr="00DA27DA">
        <w:rPr>
          <w:sz w:val="28"/>
          <w:szCs w:val="28"/>
        </w:rPr>
        <w:t>2. Доля проверок, на результаты которых поданы жалобы - не более 10%</w:t>
      </w:r>
    </w:p>
    <w:p w:rsidR="00615576" w:rsidRPr="00DA27DA" w:rsidRDefault="00615576" w:rsidP="00615576">
      <w:pPr>
        <w:pStyle w:val="ConsPlusNormal"/>
        <w:ind w:firstLine="709"/>
        <w:jc w:val="both"/>
        <w:rPr>
          <w:sz w:val="28"/>
          <w:szCs w:val="28"/>
        </w:rPr>
      </w:pPr>
      <w:r w:rsidRPr="00DA27DA">
        <w:rPr>
          <w:sz w:val="28"/>
          <w:szCs w:val="28"/>
        </w:rPr>
        <w:t>3. Доля проверок, результаты которых были признаны недействительными, в том числе по решению суда и по предписанию органов прокуратуры - не более 10%</w:t>
      </w:r>
    </w:p>
    <w:p w:rsidR="00615576" w:rsidRPr="00DA27DA" w:rsidRDefault="00615576" w:rsidP="00615576">
      <w:pPr>
        <w:pStyle w:val="ConsPlusNormal"/>
        <w:ind w:firstLine="0"/>
        <w:jc w:val="both"/>
        <w:rPr>
          <w:bCs/>
          <w:sz w:val="28"/>
          <w:szCs w:val="28"/>
        </w:rPr>
      </w:pPr>
    </w:p>
    <w:p w:rsidR="00615576" w:rsidRPr="00DA27DA" w:rsidRDefault="00615576" w:rsidP="00615576">
      <w:pPr>
        <w:pStyle w:val="ConsPlusNormal"/>
        <w:ind w:firstLine="0"/>
        <w:jc w:val="center"/>
        <w:rPr>
          <w:bCs/>
          <w:sz w:val="28"/>
          <w:szCs w:val="28"/>
        </w:rPr>
      </w:pPr>
      <w:r w:rsidRPr="00DA27DA">
        <w:rPr>
          <w:bCs/>
          <w:sz w:val="28"/>
          <w:szCs w:val="28"/>
        </w:rPr>
        <w:t>2. Индикативные показатели</w:t>
      </w:r>
    </w:p>
    <w:p w:rsidR="00615576" w:rsidRPr="00DA27DA" w:rsidRDefault="00615576" w:rsidP="00615576">
      <w:pPr>
        <w:pStyle w:val="ConsPlusNormal"/>
        <w:ind w:firstLine="0"/>
        <w:jc w:val="center"/>
        <w:rPr>
          <w:bCs/>
          <w:sz w:val="28"/>
          <w:szCs w:val="28"/>
        </w:rPr>
      </w:pPr>
    </w:p>
    <w:p w:rsidR="00615576" w:rsidRPr="00DA27DA" w:rsidRDefault="00615576" w:rsidP="00615576">
      <w:pPr>
        <w:pStyle w:val="ConsPlusNormal"/>
        <w:ind w:firstLine="709"/>
        <w:jc w:val="both"/>
        <w:rPr>
          <w:sz w:val="28"/>
          <w:szCs w:val="28"/>
        </w:rPr>
      </w:pPr>
      <w:r w:rsidRPr="00DA27DA">
        <w:rPr>
          <w:sz w:val="28"/>
          <w:szCs w:val="28"/>
        </w:rPr>
        <w:t>1. Количество проведенных контрольных мероприятий</w:t>
      </w:r>
    </w:p>
    <w:p w:rsidR="00615576" w:rsidRPr="00DA27DA" w:rsidRDefault="00615576" w:rsidP="00615576">
      <w:pPr>
        <w:pStyle w:val="ConsPlusNormal"/>
        <w:ind w:firstLine="709"/>
        <w:jc w:val="both"/>
        <w:rPr>
          <w:sz w:val="28"/>
          <w:szCs w:val="28"/>
        </w:rPr>
      </w:pPr>
      <w:r w:rsidRPr="00DA27DA">
        <w:rPr>
          <w:sz w:val="28"/>
          <w:szCs w:val="28"/>
        </w:rPr>
        <w:t>2. Количество поступивших возражений в отношении акта контрольного мероприятия</w:t>
      </w:r>
    </w:p>
    <w:p w:rsidR="00615576" w:rsidRPr="00DA27DA" w:rsidRDefault="00615576" w:rsidP="00615576">
      <w:pPr>
        <w:pStyle w:val="ConsPlusNormal"/>
        <w:ind w:firstLine="709"/>
        <w:jc w:val="both"/>
        <w:rPr>
          <w:sz w:val="28"/>
          <w:szCs w:val="28"/>
        </w:rPr>
      </w:pPr>
      <w:r w:rsidRPr="00DA27DA">
        <w:rPr>
          <w:sz w:val="28"/>
          <w:szCs w:val="28"/>
        </w:rPr>
        <w:t>3. Количество выданных предписаний об устранении нарушений обязательных требований.</w:t>
      </w:r>
    </w:p>
    <w:p w:rsidR="00615576" w:rsidRPr="00DA27DA" w:rsidRDefault="00615576" w:rsidP="00615576">
      <w:pPr>
        <w:pStyle w:val="ConsPlusNormal"/>
        <w:ind w:firstLine="709"/>
        <w:jc w:val="both"/>
        <w:rPr>
          <w:sz w:val="28"/>
          <w:szCs w:val="28"/>
        </w:rPr>
      </w:pPr>
      <w:r w:rsidRPr="00DA27DA">
        <w:rPr>
          <w:sz w:val="28"/>
          <w:szCs w:val="28"/>
        </w:rPr>
        <w:t>4. Количество устраненных нарушений обязательных требований</w:t>
      </w:r>
    </w:p>
    <w:p w:rsidR="00615576" w:rsidRPr="00DA27DA" w:rsidRDefault="00615576" w:rsidP="00AF2A6D">
      <w:pPr>
        <w:autoSpaceDE w:val="0"/>
        <w:autoSpaceDN w:val="0"/>
        <w:adjustRightInd w:val="0"/>
        <w:ind w:firstLine="709"/>
        <w:jc w:val="both"/>
        <w:rPr>
          <w:szCs w:val="28"/>
        </w:rPr>
      </w:pPr>
      <w:r w:rsidRPr="00DA27DA">
        <w:rPr>
          <w:szCs w:val="28"/>
        </w:rPr>
        <w:t xml:space="preserve">5. Количество штатных единиц, в должностные обязанности которых входит осуществление </w:t>
      </w:r>
      <w:r w:rsidR="00AF2A6D" w:rsidRPr="00DA27DA">
        <w:rPr>
          <w:szCs w:val="28"/>
        </w:rPr>
        <w:t xml:space="preserve">муниципального </w:t>
      </w:r>
      <w:r w:rsidRPr="00DA27DA">
        <w:rPr>
          <w:szCs w:val="28"/>
        </w:rPr>
        <w:t>кон</w:t>
      </w:r>
      <w:r w:rsidR="00AF2A6D" w:rsidRPr="00DA27DA">
        <w:rPr>
          <w:szCs w:val="28"/>
        </w:rPr>
        <w:t>троля.</w:t>
      </w:r>
    </w:p>
    <w:p w:rsidR="00615576" w:rsidRPr="00DA27DA" w:rsidRDefault="00615576" w:rsidP="00BA4789">
      <w:pPr>
        <w:pStyle w:val="ConsPlusNormal"/>
        <w:ind w:firstLine="540"/>
        <w:jc w:val="both"/>
        <w:rPr>
          <w:i/>
          <w:sz w:val="28"/>
          <w:szCs w:val="28"/>
          <w:u w:val="single"/>
        </w:rPr>
      </w:pPr>
    </w:p>
    <w:sectPr w:rsidR="00615576" w:rsidRPr="00DA27DA" w:rsidSect="00DA27DA">
      <w:pgSz w:w="11906" w:h="16838"/>
      <w:pgMar w:top="993" w:right="567"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A3" w:rsidRDefault="00C831A3" w:rsidP="00B85F50">
      <w:r>
        <w:separator/>
      </w:r>
    </w:p>
  </w:endnote>
  <w:endnote w:type="continuationSeparator" w:id="0">
    <w:p w:rsidR="00C831A3" w:rsidRDefault="00C831A3" w:rsidP="00B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287"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A3" w:rsidRDefault="00C831A3" w:rsidP="00B85F50">
      <w:r>
        <w:separator/>
      </w:r>
    </w:p>
  </w:footnote>
  <w:footnote w:type="continuationSeparator" w:id="0">
    <w:p w:rsidR="00C831A3" w:rsidRDefault="00C831A3" w:rsidP="00B8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96"/>
    <w:rsid w:val="00014E95"/>
    <w:rsid w:val="00061DB2"/>
    <w:rsid w:val="00074D15"/>
    <w:rsid w:val="00086094"/>
    <w:rsid w:val="000A7A72"/>
    <w:rsid w:val="000B7C9F"/>
    <w:rsid w:val="000D1335"/>
    <w:rsid w:val="00101AA4"/>
    <w:rsid w:val="00123029"/>
    <w:rsid w:val="00151745"/>
    <w:rsid w:val="0016795C"/>
    <w:rsid w:val="001B13DB"/>
    <w:rsid w:val="001B3B91"/>
    <w:rsid w:val="001C39E5"/>
    <w:rsid w:val="001F14C0"/>
    <w:rsid w:val="00216DFB"/>
    <w:rsid w:val="0022520E"/>
    <w:rsid w:val="00250C83"/>
    <w:rsid w:val="0025247D"/>
    <w:rsid w:val="002657B4"/>
    <w:rsid w:val="002A2070"/>
    <w:rsid w:val="002B26A6"/>
    <w:rsid w:val="002B702B"/>
    <w:rsid w:val="002C620A"/>
    <w:rsid w:val="002D6E6F"/>
    <w:rsid w:val="00312506"/>
    <w:rsid w:val="003545C9"/>
    <w:rsid w:val="00361398"/>
    <w:rsid w:val="00376137"/>
    <w:rsid w:val="003A046C"/>
    <w:rsid w:val="003B0084"/>
    <w:rsid w:val="003B5CC3"/>
    <w:rsid w:val="003C32E3"/>
    <w:rsid w:val="003E7029"/>
    <w:rsid w:val="00403A0A"/>
    <w:rsid w:val="0042453A"/>
    <w:rsid w:val="004256A2"/>
    <w:rsid w:val="004262D1"/>
    <w:rsid w:val="004477C1"/>
    <w:rsid w:val="0046116A"/>
    <w:rsid w:val="00461896"/>
    <w:rsid w:val="00496BCA"/>
    <w:rsid w:val="00497F97"/>
    <w:rsid w:val="004C135E"/>
    <w:rsid w:val="004D2B2C"/>
    <w:rsid w:val="00502E6D"/>
    <w:rsid w:val="005113BA"/>
    <w:rsid w:val="00530D8D"/>
    <w:rsid w:val="00546AAE"/>
    <w:rsid w:val="0056477B"/>
    <w:rsid w:val="00567573"/>
    <w:rsid w:val="00574985"/>
    <w:rsid w:val="00592420"/>
    <w:rsid w:val="005C16AB"/>
    <w:rsid w:val="005D6174"/>
    <w:rsid w:val="005E0DE3"/>
    <w:rsid w:val="00600EF2"/>
    <w:rsid w:val="00606523"/>
    <w:rsid w:val="00606CDD"/>
    <w:rsid w:val="00611ACE"/>
    <w:rsid w:val="00615576"/>
    <w:rsid w:val="006531B5"/>
    <w:rsid w:val="00655E23"/>
    <w:rsid w:val="006A3624"/>
    <w:rsid w:val="006A4B09"/>
    <w:rsid w:val="006A6B84"/>
    <w:rsid w:val="006B177E"/>
    <w:rsid w:val="006C6293"/>
    <w:rsid w:val="006D564F"/>
    <w:rsid w:val="006E2ABC"/>
    <w:rsid w:val="00712D86"/>
    <w:rsid w:val="007233FE"/>
    <w:rsid w:val="00754DF6"/>
    <w:rsid w:val="007D49E7"/>
    <w:rsid w:val="007E5FC3"/>
    <w:rsid w:val="00840502"/>
    <w:rsid w:val="008410F6"/>
    <w:rsid w:val="008547D0"/>
    <w:rsid w:val="00891B1E"/>
    <w:rsid w:val="008B1F1A"/>
    <w:rsid w:val="008B2104"/>
    <w:rsid w:val="009042C4"/>
    <w:rsid w:val="00907D56"/>
    <w:rsid w:val="00914872"/>
    <w:rsid w:val="00921042"/>
    <w:rsid w:val="009228D0"/>
    <w:rsid w:val="009255EF"/>
    <w:rsid w:val="009277DE"/>
    <w:rsid w:val="0093563B"/>
    <w:rsid w:val="00937454"/>
    <w:rsid w:val="009916ED"/>
    <w:rsid w:val="009A255A"/>
    <w:rsid w:val="009C7DC9"/>
    <w:rsid w:val="009D3E3B"/>
    <w:rsid w:val="009F4E2E"/>
    <w:rsid w:val="00A14E84"/>
    <w:rsid w:val="00A31906"/>
    <w:rsid w:val="00A70064"/>
    <w:rsid w:val="00A74E93"/>
    <w:rsid w:val="00A85610"/>
    <w:rsid w:val="00A97CD1"/>
    <w:rsid w:val="00AB5844"/>
    <w:rsid w:val="00AB5BCB"/>
    <w:rsid w:val="00AF2A6D"/>
    <w:rsid w:val="00B106EC"/>
    <w:rsid w:val="00B352F7"/>
    <w:rsid w:val="00B478B0"/>
    <w:rsid w:val="00B56F37"/>
    <w:rsid w:val="00B65FEE"/>
    <w:rsid w:val="00B739FD"/>
    <w:rsid w:val="00B85F50"/>
    <w:rsid w:val="00BA4789"/>
    <w:rsid w:val="00BB62F4"/>
    <w:rsid w:val="00BD033D"/>
    <w:rsid w:val="00BD4D12"/>
    <w:rsid w:val="00C173C7"/>
    <w:rsid w:val="00C266B5"/>
    <w:rsid w:val="00C831A3"/>
    <w:rsid w:val="00C864DF"/>
    <w:rsid w:val="00CB36D4"/>
    <w:rsid w:val="00CB54B4"/>
    <w:rsid w:val="00CB5828"/>
    <w:rsid w:val="00CB6120"/>
    <w:rsid w:val="00D05E8B"/>
    <w:rsid w:val="00D0648B"/>
    <w:rsid w:val="00D45B07"/>
    <w:rsid w:val="00D829A0"/>
    <w:rsid w:val="00D91486"/>
    <w:rsid w:val="00DA27D7"/>
    <w:rsid w:val="00DA27DA"/>
    <w:rsid w:val="00DB2955"/>
    <w:rsid w:val="00DC7F79"/>
    <w:rsid w:val="00DD4448"/>
    <w:rsid w:val="00E144D0"/>
    <w:rsid w:val="00E47783"/>
    <w:rsid w:val="00E50CD6"/>
    <w:rsid w:val="00E66E61"/>
    <w:rsid w:val="00E83DD2"/>
    <w:rsid w:val="00F45D4C"/>
    <w:rsid w:val="00F70BB8"/>
    <w:rsid w:val="00F8061D"/>
    <w:rsid w:val="00FB2D97"/>
    <w:rsid w:val="00FC4F39"/>
    <w:rsid w:val="00FD13B1"/>
    <w:rsid w:val="00FE2876"/>
    <w:rsid w:val="00FF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17553">
      <w:bodyDiv w:val="1"/>
      <w:marLeft w:val="0"/>
      <w:marRight w:val="0"/>
      <w:marTop w:val="0"/>
      <w:marBottom w:val="0"/>
      <w:divBdr>
        <w:top w:val="none" w:sz="0" w:space="0" w:color="auto"/>
        <w:left w:val="none" w:sz="0" w:space="0" w:color="auto"/>
        <w:bottom w:val="none" w:sz="0" w:space="0" w:color="auto"/>
        <w:right w:val="none" w:sz="0" w:space="0" w:color="auto"/>
      </w:divBdr>
    </w:div>
    <w:div w:id="17653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644</TotalTime>
  <Pages>21</Pages>
  <Words>5553</Words>
  <Characters>44069</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Ю. Тельнов</dc:creator>
  <cp:lastModifiedBy>Юлия Ивановна Яловегина</cp:lastModifiedBy>
  <cp:revision>41</cp:revision>
  <cp:lastPrinted>2021-11-30T12:40:00Z</cp:lastPrinted>
  <dcterms:created xsi:type="dcterms:W3CDTF">2021-10-21T13:18:00Z</dcterms:created>
  <dcterms:modified xsi:type="dcterms:W3CDTF">2021-11-30T12:40:00Z</dcterms:modified>
</cp:coreProperties>
</file>