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74" w:rsidRPr="002E3BB7" w:rsidRDefault="006F5174" w:rsidP="006F5174">
      <w:pPr>
        <w:spacing w:line="276" w:lineRule="auto"/>
        <w:ind w:left="-902" w:firstLine="540"/>
        <w:jc w:val="center"/>
        <w:rPr>
          <w:b/>
          <w:bCs/>
        </w:rPr>
      </w:pPr>
      <w:r>
        <w:rPr>
          <w:b/>
          <w:bCs/>
        </w:rPr>
        <w:t xml:space="preserve">РАЗДЕЛ 4. </w:t>
      </w:r>
      <w:bookmarkStart w:id="0" w:name="_GoBack"/>
      <w:bookmarkEnd w:id="0"/>
      <w:r w:rsidRPr="002E3BB7">
        <w:rPr>
          <w:b/>
          <w:bCs/>
        </w:rPr>
        <w:t>ИНСТРУКЦИЯ ПО ЗАПОЛНЕНИЮ ФОРМ ЗАЯВИТЕЛЯМИ</w:t>
      </w:r>
    </w:p>
    <w:p w:rsidR="006F5174" w:rsidRPr="00F67753" w:rsidRDefault="006F5174" w:rsidP="006F5174">
      <w:pPr>
        <w:tabs>
          <w:tab w:val="left" w:pos="851"/>
        </w:tabs>
        <w:ind w:firstLine="284"/>
        <w:rPr>
          <w:rFonts w:ascii="Arial Narrow" w:hAnsi="Arial Narrow"/>
          <w:sz w:val="22"/>
          <w:szCs w:val="22"/>
        </w:rPr>
      </w:pPr>
    </w:p>
    <w:p w:rsidR="006F5174" w:rsidRPr="002E3BB7" w:rsidRDefault="006F5174" w:rsidP="006F5174">
      <w:pPr>
        <w:numPr>
          <w:ilvl w:val="0"/>
          <w:numId w:val="2"/>
        </w:numPr>
        <w:tabs>
          <w:tab w:val="left" w:pos="851"/>
        </w:tabs>
        <w:suppressAutoHyphens w:val="0"/>
        <w:jc w:val="center"/>
        <w:rPr>
          <w:b/>
        </w:rPr>
      </w:pPr>
      <w:r w:rsidRPr="002E3BB7">
        <w:rPr>
          <w:b/>
        </w:rPr>
        <w:t>Форма описи документов, представляемых для участия</w:t>
      </w:r>
    </w:p>
    <w:p w:rsidR="006F5174" w:rsidRPr="00F67753" w:rsidRDefault="006F5174" w:rsidP="006F5174">
      <w:pPr>
        <w:tabs>
          <w:tab w:val="left" w:pos="851"/>
        </w:tabs>
        <w:ind w:left="284"/>
        <w:jc w:val="center"/>
        <w:rPr>
          <w:b/>
          <w:sz w:val="28"/>
          <w:szCs w:val="28"/>
        </w:rPr>
      </w:pPr>
      <w:r w:rsidRPr="002E3BB7">
        <w:rPr>
          <w:b/>
        </w:rPr>
        <w:t>в конкурсе</w:t>
      </w:r>
    </w:p>
    <w:p w:rsidR="006F5174" w:rsidRPr="00E64856" w:rsidRDefault="006F5174" w:rsidP="006F5174">
      <w:pPr>
        <w:tabs>
          <w:tab w:val="left" w:pos="851"/>
        </w:tabs>
        <w:ind w:firstLine="284"/>
      </w:pP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E3BB7">
        <w:rPr>
          <w:rFonts w:ascii="Times New Roman" w:hAnsi="Times New Roman" w:cs="Times New Roman"/>
          <w:color w:val="auto"/>
          <w:sz w:val="24"/>
          <w:szCs w:val="24"/>
        </w:rPr>
        <w:t xml:space="preserve">В данной форме приведен исчерпывающий перечень документов, которые должны предоставить все Заявители. Другие документы прилагаются Заявителями самостоятельно по собственному желанию. </w:t>
      </w: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6F5174" w:rsidRPr="002E3BB7" w:rsidRDefault="006F5174" w:rsidP="006F5174">
      <w:pPr>
        <w:tabs>
          <w:tab w:val="left" w:pos="851"/>
        </w:tabs>
        <w:suppressAutoHyphens w:val="0"/>
        <w:ind w:left="644"/>
        <w:jc w:val="center"/>
        <w:rPr>
          <w:b/>
        </w:rPr>
      </w:pPr>
      <w:r w:rsidRPr="002E3BB7">
        <w:rPr>
          <w:b/>
        </w:rPr>
        <w:t>2. Форма заявки на участие в конкурсе</w:t>
      </w:r>
    </w:p>
    <w:p w:rsidR="006F5174" w:rsidRPr="00E64856" w:rsidRDefault="006F5174" w:rsidP="006F5174">
      <w:pPr>
        <w:tabs>
          <w:tab w:val="left" w:pos="851"/>
        </w:tabs>
        <w:ind w:firstLine="284"/>
      </w:pP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E3BB7">
        <w:rPr>
          <w:rFonts w:ascii="Times New Roman" w:hAnsi="Times New Roman" w:cs="Times New Roman"/>
          <w:color w:val="auto"/>
          <w:sz w:val="24"/>
          <w:szCs w:val="24"/>
        </w:rPr>
        <w:t>1. Заявка на участие в конкурсе – основной документ, которым Заявители изъявляют свое желание принять участие в конкурсе на условиях, установленных Организатором конкурса.</w:t>
      </w: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E3BB7">
        <w:rPr>
          <w:rFonts w:ascii="Times New Roman" w:hAnsi="Times New Roman" w:cs="Times New Roman"/>
          <w:color w:val="auto"/>
          <w:sz w:val="24"/>
          <w:szCs w:val="24"/>
        </w:rPr>
        <w:t>2. Заявка на участие в конкурсе представляется Заявителем на бумажном носителе.</w:t>
      </w: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E3BB7">
        <w:rPr>
          <w:rFonts w:ascii="Times New Roman" w:hAnsi="Times New Roman" w:cs="Times New Roman"/>
          <w:color w:val="auto"/>
          <w:sz w:val="24"/>
          <w:szCs w:val="24"/>
        </w:rPr>
        <w:t>3. В заявке Заявитель подтверждает соответствие требованиям конкурсной документации и действующего законодательства.</w:t>
      </w: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E3BB7">
        <w:rPr>
          <w:rFonts w:ascii="Times New Roman" w:hAnsi="Times New Roman" w:cs="Times New Roman"/>
          <w:color w:val="auto"/>
          <w:sz w:val="24"/>
          <w:szCs w:val="24"/>
        </w:rPr>
        <w:t>4. Корректировка Заявки на участие в конкурс</w:t>
      </w:r>
      <w:r>
        <w:rPr>
          <w:rFonts w:ascii="Times New Roman" w:hAnsi="Times New Roman" w:cs="Times New Roman"/>
          <w:color w:val="auto"/>
          <w:sz w:val="24"/>
          <w:szCs w:val="24"/>
        </w:rPr>
        <w:t>е в части требований</w:t>
      </w:r>
      <w:r w:rsidRPr="002E3BB7">
        <w:rPr>
          <w:rFonts w:ascii="Times New Roman" w:hAnsi="Times New Roman" w:cs="Times New Roman"/>
          <w:color w:val="auto"/>
          <w:sz w:val="24"/>
          <w:szCs w:val="24"/>
        </w:rPr>
        <w:t>, установленных Организатором конкурса, Заявителем не допускается.</w:t>
      </w:r>
    </w:p>
    <w:p w:rsidR="006F5174" w:rsidRPr="002E3BB7" w:rsidRDefault="006F5174" w:rsidP="006F5174">
      <w:pPr>
        <w:pStyle w:val="3"/>
        <w:tabs>
          <w:tab w:val="clear" w:pos="2160"/>
          <w:tab w:val="left" w:pos="851"/>
        </w:tabs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E3BB7">
        <w:rPr>
          <w:rFonts w:ascii="Times New Roman" w:hAnsi="Times New Roman" w:cs="Times New Roman"/>
          <w:color w:val="auto"/>
          <w:sz w:val="24"/>
          <w:szCs w:val="24"/>
        </w:rPr>
        <w:t>5. Все данные, указанные в круглых скобках и выделенные курсивом, приведены в качестве пояснения Заявителям.</w:t>
      </w:r>
    </w:p>
    <w:p w:rsidR="006F5174" w:rsidRPr="00F67753" w:rsidRDefault="006F5174" w:rsidP="006F5174">
      <w:pPr>
        <w:tabs>
          <w:tab w:val="left" w:pos="851"/>
        </w:tabs>
        <w:ind w:firstLine="284"/>
        <w:rPr>
          <w:b/>
          <w:sz w:val="28"/>
          <w:szCs w:val="28"/>
        </w:rPr>
      </w:pPr>
    </w:p>
    <w:p w:rsidR="006F5174" w:rsidRPr="005A637D" w:rsidRDefault="006F5174" w:rsidP="006F5174">
      <w:pPr>
        <w:tabs>
          <w:tab w:val="left" w:pos="851"/>
        </w:tabs>
        <w:suppressAutoHyphens w:val="0"/>
        <w:ind w:left="644"/>
        <w:jc w:val="center"/>
        <w:rPr>
          <w:b/>
        </w:rPr>
      </w:pPr>
      <w:r w:rsidRPr="005A637D">
        <w:rPr>
          <w:b/>
        </w:rPr>
        <w:t>3. Форма доверенности на уполномоченное лицо, имеющее право подписи и представления интересов юридического лица</w:t>
      </w:r>
    </w:p>
    <w:p w:rsidR="006F5174" w:rsidRPr="00E64856" w:rsidRDefault="006F5174" w:rsidP="006F5174">
      <w:pPr>
        <w:tabs>
          <w:tab w:val="left" w:pos="851"/>
        </w:tabs>
        <w:ind w:firstLine="284"/>
        <w:jc w:val="center"/>
        <w:rPr>
          <w:b/>
        </w:rPr>
      </w:pPr>
    </w:p>
    <w:p w:rsidR="006F5174" w:rsidRDefault="006F5174" w:rsidP="006F5174">
      <w:pPr>
        <w:numPr>
          <w:ilvl w:val="0"/>
          <w:numId w:val="1"/>
        </w:numPr>
        <w:tabs>
          <w:tab w:val="left" w:pos="567"/>
          <w:tab w:val="left" w:pos="851"/>
        </w:tabs>
        <w:suppressAutoHyphens w:val="0"/>
        <w:ind w:left="0" w:firstLine="720"/>
        <w:jc w:val="both"/>
      </w:pPr>
      <w:r w:rsidRPr="00E64856">
        <w:t>Все данные, указанные в круглых скобках и выделенные курсивом, приведены в качестве пояснения Заявителям.</w:t>
      </w:r>
    </w:p>
    <w:p w:rsidR="006F5174" w:rsidRDefault="006F5174" w:rsidP="006F5174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6F5174" w:rsidRDefault="006F5174" w:rsidP="006F5174">
      <w:pPr>
        <w:tabs>
          <w:tab w:val="left" w:pos="567"/>
          <w:tab w:val="left" w:pos="851"/>
        </w:tabs>
        <w:suppressAutoHyphens w:val="0"/>
        <w:ind w:left="720"/>
        <w:jc w:val="both"/>
      </w:pPr>
    </w:p>
    <w:p w:rsidR="009213BB" w:rsidRDefault="009213BB"/>
    <w:sectPr w:rsidR="0092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1FD7"/>
    <w:multiLevelType w:val="hybridMultilevel"/>
    <w:tmpl w:val="D02E358C"/>
    <w:lvl w:ilvl="0" w:tplc="D87EE3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7887145"/>
    <w:multiLevelType w:val="hybridMultilevel"/>
    <w:tmpl w:val="8318D142"/>
    <w:lvl w:ilvl="0" w:tplc="83FE23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EC47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4E0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905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5E2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14A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FEA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409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546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C"/>
    <w:rsid w:val="006769FC"/>
    <w:rsid w:val="006F5174"/>
    <w:rsid w:val="009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uiPriority w:val="99"/>
    <w:rsid w:val="006F5174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18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F5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51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uiPriority w:val="99"/>
    <w:rsid w:val="006F5174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18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F5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51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Родионова</dc:creator>
  <cp:keywords/>
  <dc:description/>
  <cp:lastModifiedBy>Ольга Сергеевна Родионова</cp:lastModifiedBy>
  <cp:revision>2</cp:revision>
  <dcterms:created xsi:type="dcterms:W3CDTF">2024-11-13T12:52:00Z</dcterms:created>
  <dcterms:modified xsi:type="dcterms:W3CDTF">2024-11-13T12:53:00Z</dcterms:modified>
</cp:coreProperties>
</file>