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A" w:rsidRPr="003D4A86" w:rsidRDefault="00D21D0D" w:rsidP="00C8738A">
      <w:pPr>
        <w:jc w:val="center"/>
        <w:rPr>
          <w:b/>
          <w:smallCaps/>
          <w:sz w:val="32"/>
          <w:szCs w:val="32"/>
        </w:rPr>
      </w:pPr>
      <w:r w:rsidRPr="003D4A86">
        <w:rPr>
          <w:noProof/>
        </w:rPr>
        <w:drawing>
          <wp:anchor distT="0" distB="0" distL="114300" distR="114300" simplePos="0" relativeHeight="251657728" behindDoc="0" locked="0" layoutInCell="0" allowOverlap="1" wp14:anchorId="2BCA959E" wp14:editId="15DAA5C5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8A" w:rsidRPr="003D4A86">
        <w:rPr>
          <w:b/>
          <w:smallCaps/>
          <w:sz w:val="32"/>
          <w:szCs w:val="32"/>
        </w:rPr>
        <w:t>АДМИНИСТРАЦИЯ ВОРОБЬЁВСКОГО</w:t>
      </w:r>
    </w:p>
    <w:p w:rsidR="00C8738A" w:rsidRPr="003D4A86" w:rsidRDefault="00C8738A" w:rsidP="00C8738A">
      <w:pPr>
        <w:jc w:val="center"/>
        <w:rPr>
          <w:b/>
          <w:sz w:val="32"/>
          <w:szCs w:val="32"/>
        </w:rPr>
      </w:pPr>
      <w:r w:rsidRPr="003D4A86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8738A" w:rsidRPr="003D4A86" w:rsidRDefault="00C8738A" w:rsidP="00C8738A">
      <w:pPr>
        <w:jc w:val="center"/>
        <w:rPr>
          <w:rFonts w:ascii="Arial" w:hAnsi="Arial"/>
        </w:rPr>
      </w:pPr>
    </w:p>
    <w:p w:rsidR="00C8738A" w:rsidRPr="003D4A86" w:rsidRDefault="00C8738A" w:rsidP="00C8738A">
      <w:pPr>
        <w:jc w:val="center"/>
        <w:rPr>
          <w:b/>
          <w:sz w:val="36"/>
          <w:szCs w:val="36"/>
        </w:rPr>
      </w:pPr>
      <w:proofErr w:type="gramStart"/>
      <w:r w:rsidRPr="003D4A86">
        <w:rPr>
          <w:b/>
          <w:sz w:val="36"/>
          <w:szCs w:val="36"/>
        </w:rPr>
        <w:t>П</w:t>
      </w:r>
      <w:proofErr w:type="gramEnd"/>
      <w:r w:rsidRPr="003D4A86">
        <w:rPr>
          <w:b/>
          <w:sz w:val="36"/>
          <w:szCs w:val="36"/>
        </w:rPr>
        <w:t xml:space="preserve"> О С Т А Н О В Л Е Н И Е</w:t>
      </w:r>
    </w:p>
    <w:p w:rsidR="00C8738A" w:rsidRPr="003D4A86" w:rsidRDefault="00C8738A" w:rsidP="00C8738A">
      <w:pPr>
        <w:jc w:val="center"/>
        <w:rPr>
          <w:b/>
          <w:sz w:val="32"/>
        </w:rPr>
      </w:pPr>
    </w:p>
    <w:p w:rsidR="00C8738A" w:rsidRPr="003D4A86" w:rsidRDefault="00C8738A" w:rsidP="00C8738A">
      <w:pPr>
        <w:jc w:val="both"/>
        <w:rPr>
          <w:sz w:val="28"/>
          <w:szCs w:val="28"/>
          <w:u w:val="single"/>
        </w:rPr>
      </w:pPr>
      <w:r w:rsidRPr="003D4A86">
        <w:rPr>
          <w:sz w:val="28"/>
          <w:szCs w:val="28"/>
          <w:u w:val="single"/>
        </w:rPr>
        <w:t xml:space="preserve">от  </w:t>
      </w:r>
      <w:r w:rsidR="00892106">
        <w:rPr>
          <w:sz w:val="28"/>
          <w:szCs w:val="28"/>
          <w:u w:val="single"/>
        </w:rPr>
        <w:t>2</w:t>
      </w:r>
      <w:r w:rsidR="007F139E">
        <w:rPr>
          <w:sz w:val="28"/>
          <w:szCs w:val="28"/>
          <w:u w:val="single"/>
        </w:rPr>
        <w:t>5</w:t>
      </w:r>
      <w:r w:rsidR="00C16325" w:rsidRPr="003D4A86">
        <w:rPr>
          <w:sz w:val="28"/>
          <w:szCs w:val="28"/>
          <w:u w:val="single"/>
        </w:rPr>
        <w:t xml:space="preserve"> </w:t>
      </w:r>
      <w:r w:rsidR="003D4A86">
        <w:rPr>
          <w:sz w:val="28"/>
          <w:szCs w:val="28"/>
          <w:u w:val="single"/>
        </w:rPr>
        <w:t>апреля 2025</w:t>
      </w:r>
      <w:r w:rsidRPr="003D4A86">
        <w:rPr>
          <w:sz w:val="28"/>
          <w:szCs w:val="28"/>
          <w:u w:val="single"/>
        </w:rPr>
        <w:t xml:space="preserve"> г.   № </w:t>
      </w:r>
      <w:r w:rsidR="007962B2">
        <w:rPr>
          <w:sz w:val="28"/>
          <w:szCs w:val="28"/>
          <w:u w:val="single"/>
        </w:rPr>
        <w:t>312</w:t>
      </w:r>
      <w:r w:rsidR="00C16325" w:rsidRPr="003D4A86">
        <w:rPr>
          <w:sz w:val="28"/>
          <w:szCs w:val="28"/>
          <w:u w:val="single"/>
        </w:rPr>
        <w:tab/>
      </w:r>
      <w:r w:rsidRPr="003D4A86">
        <w:rPr>
          <w:sz w:val="28"/>
          <w:szCs w:val="28"/>
          <w:u w:val="single"/>
        </w:rPr>
        <w:t xml:space="preserve">     </w:t>
      </w:r>
      <w:r w:rsidRPr="003D4A86">
        <w:rPr>
          <w:sz w:val="28"/>
          <w:szCs w:val="28"/>
          <w:u w:val="single"/>
        </w:rPr>
        <w:tab/>
      </w:r>
    </w:p>
    <w:p w:rsidR="00C8738A" w:rsidRPr="003D4A86" w:rsidRDefault="00C8738A" w:rsidP="00C8738A">
      <w:pPr>
        <w:jc w:val="both"/>
        <w:rPr>
          <w:sz w:val="20"/>
        </w:rPr>
      </w:pPr>
      <w:r w:rsidRPr="003D4A86">
        <w:rPr>
          <w:sz w:val="20"/>
        </w:rPr>
        <w:tab/>
      </w:r>
      <w:proofErr w:type="gramStart"/>
      <w:r w:rsidRPr="003D4A86">
        <w:rPr>
          <w:sz w:val="20"/>
        </w:rPr>
        <w:t>с</w:t>
      </w:r>
      <w:proofErr w:type="gramEnd"/>
      <w:r w:rsidRPr="003D4A86">
        <w:rPr>
          <w:sz w:val="20"/>
        </w:rPr>
        <w:t>. Воробьёвка</w:t>
      </w:r>
    </w:p>
    <w:p w:rsidR="00C8738A" w:rsidRPr="003D4A86" w:rsidRDefault="00C8738A" w:rsidP="00C8738A">
      <w:pPr>
        <w:jc w:val="both"/>
      </w:pPr>
    </w:p>
    <w:p w:rsidR="00D21D0D" w:rsidRPr="003D4A86" w:rsidRDefault="00FB1D70" w:rsidP="00A211B0">
      <w:pPr>
        <w:widowControl w:val="0"/>
        <w:shd w:val="clear" w:color="auto" w:fill="FFFFFF"/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3D4A86">
        <w:rPr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17.12.2024 г. № 1218 «</w:t>
      </w:r>
      <w:r w:rsidR="00D21D0D" w:rsidRPr="003D4A86">
        <w:rPr>
          <w:b/>
          <w:sz w:val="28"/>
          <w:szCs w:val="28"/>
        </w:rPr>
        <w:t>О мерах поддержки  участников</w:t>
      </w:r>
      <w:r w:rsidR="00A211B0" w:rsidRPr="003D4A86">
        <w:rPr>
          <w:b/>
          <w:sz w:val="28"/>
          <w:szCs w:val="28"/>
        </w:rPr>
        <w:t xml:space="preserve"> </w:t>
      </w:r>
      <w:r w:rsidR="00D21D0D" w:rsidRPr="003D4A86">
        <w:rPr>
          <w:b/>
          <w:sz w:val="28"/>
          <w:szCs w:val="28"/>
        </w:rPr>
        <w:t>специальной военной операции и членов их семей</w:t>
      </w:r>
      <w:r w:rsidRPr="003D4A86">
        <w:rPr>
          <w:b/>
          <w:sz w:val="28"/>
          <w:szCs w:val="28"/>
        </w:rPr>
        <w:t>»</w:t>
      </w:r>
      <w:r w:rsidR="00D21D0D" w:rsidRPr="003D4A86">
        <w:rPr>
          <w:b/>
          <w:sz w:val="28"/>
          <w:szCs w:val="28"/>
        </w:rPr>
        <w:t xml:space="preserve"> </w:t>
      </w:r>
    </w:p>
    <w:p w:rsidR="00D21D0D" w:rsidRPr="003D4A86" w:rsidRDefault="00D21D0D" w:rsidP="00D21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2E0" w:rsidRPr="003D4A86" w:rsidRDefault="006B22E0" w:rsidP="00D21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9E" w:rsidRPr="00982D97" w:rsidRDefault="007F139E" w:rsidP="007F139E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частью 5 статьи 20 Федерального закона от 06.10.2003 №-131-ФЗ «Об общих принципах организации местного самоуправления в Российской Федерации», Уставом Воробьёвского муниципального района, в целях поддержки участников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Pr="00982D97">
        <w:rPr>
          <w:sz w:val="28"/>
          <w:szCs w:val="28"/>
        </w:rPr>
        <w:t xml:space="preserve"> области, Херсонской области и Украины и членов их семей, администрация Воробьёвского муниципального района </w:t>
      </w:r>
      <w:proofErr w:type="gramStart"/>
      <w:r w:rsidRPr="00982D97">
        <w:rPr>
          <w:b/>
          <w:sz w:val="28"/>
          <w:szCs w:val="28"/>
        </w:rPr>
        <w:t>п</w:t>
      </w:r>
      <w:proofErr w:type="gramEnd"/>
      <w:r w:rsidRPr="00982D97">
        <w:rPr>
          <w:b/>
          <w:sz w:val="28"/>
          <w:szCs w:val="28"/>
        </w:rPr>
        <w:t xml:space="preserve"> о с т а н о в л я е т :</w:t>
      </w:r>
    </w:p>
    <w:p w:rsidR="00FB1D70" w:rsidRPr="003D4A86" w:rsidRDefault="00D21D0D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 xml:space="preserve">1. </w:t>
      </w:r>
      <w:r w:rsidR="00FB1D70" w:rsidRPr="003D4A86">
        <w:rPr>
          <w:sz w:val="28"/>
          <w:szCs w:val="28"/>
        </w:rPr>
        <w:t>Внести в постановление администрации Воробьёвского муниципального района от 17.12.2024 г. № 1218 «О мерах поддержки  участников специальной военной операции и членов их семей» следующие изменения:</w:t>
      </w:r>
    </w:p>
    <w:p w:rsidR="007F139E" w:rsidRPr="007F139E" w:rsidRDefault="007F139E" w:rsidP="007F139E">
      <w:pPr>
        <w:spacing w:line="336" w:lineRule="auto"/>
        <w:ind w:firstLine="709"/>
        <w:jc w:val="both"/>
        <w:rPr>
          <w:sz w:val="28"/>
          <w:szCs w:val="28"/>
        </w:rPr>
      </w:pPr>
      <w:r w:rsidRPr="007F139E">
        <w:rPr>
          <w:sz w:val="28"/>
          <w:szCs w:val="28"/>
        </w:rPr>
        <w:t>1.1. Пункт 2 дополнить пункт</w:t>
      </w:r>
      <w:r>
        <w:rPr>
          <w:sz w:val="28"/>
          <w:szCs w:val="28"/>
        </w:rPr>
        <w:t>ом</w:t>
      </w:r>
      <w:r w:rsidRPr="007F139E">
        <w:rPr>
          <w:sz w:val="28"/>
          <w:szCs w:val="28"/>
        </w:rPr>
        <w:t xml:space="preserve"> 2.12. следующего содержания:</w:t>
      </w:r>
    </w:p>
    <w:p w:rsidR="007F139E" w:rsidRDefault="007F139E" w:rsidP="007F139E">
      <w:pPr>
        <w:spacing w:line="336" w:lineRule="auto"/>
        <w:ind w:firstLine="709"/>
        <w:jc w:val="both"/>
        <w:rPr>
          <w:sz w:val="28"/>
          <w:szCs w:val="28"/>
        </w:rPr>
      </w:pPr>
      <w:r w:rsidRPr="007F139E">
        <w:rPr>
          <w:sz w:val="28"/>
          <w:szCs w:val="28"/>
        </w:rPr>
        <w:t>«2.12. Направление во внеочередном порядке детей участников СВО по достижении ими возраста полутора лет в муниципальные образовательные организации Воробьёвского муниципального района, предост</w:t>
      </w:r>
      <w:r>
        <w:rPr>
          <w:sz w:val="28"/>
          <w:szCs w:val="28"/>
        </w:rPr>
        <w:t>авляющие дошкольное образование</w:t>
      </w:r>
      <w:proofErr w:type="gramStart"/>
      <w:r w:rsidRPr="007F139E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F139E" w:rsidRPr="007F139E" w:rsidRDefault="007F139E" w:rsidP="007F139E">
      <w:pPr>
        <w:spacing w:line="336" w:lineRule="auto"/>
        <w:ind w:firstLine="709"/>
        <w:jc w:val="both"/>
        <w:rPr>
          <w:sz w:val="28"/>
          <w:szCs w:val="28"/>
        </w:rPr>
      </w:pPr>
      <w:r w:rsidRPr="007F139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F139E">
        <w:rPr>
          <w:sz w:val="28"/>
          <w:szCs w:val="28"/>
        </w:rPr>
        <w:t>. Пункт 2 дополнить пункт</w:t>
      </w:r>
      <w:r>
        <w:rPr>
          <w:sz w:val="28"/>
          <w:szCs w:val="28"/>
        </w:rPr>
        <w:t>ом</w:t>
      </w:r>
      <w:r w:rsidRPr="007F139E">
        <w:rPr>
          <w:sz w:val="28"/>
          <w:szCs w:val="28"/>
        </w:rPr>
        <w:t xml:space="preserve"> 2.13. следующего содержания:</w:t>
      </w:r>
    </w:p>
    <w:p w:rsidR="007F139E" w:rsidRDefault="007F139E" w:rsidP="007F139E">
      <w:pPr>
        <w:spacing w:line="336" w:lineRule="auto"/>
        <w:ind w:firstLine="709"/>
        <w:jc w:val="both"/>
        <w:rPr>
          <w:sz w:val="28"/>
          <w:szCs w:val="28"/>
        </w:rPr>
      </w:pPr>
      <w:r w:rsidRPr="007F139E">
        <w:rPr>
          <w:sz w:val="28"/>
          <w:szCs w:val="28"/>
        </w:rPr>
        <w:lastRenderedPageBreak/>
        <w:t>«2.13. Предоставление детям участников СВО льготных путёвок в организации отдыха детей и их оздоровления</w:t>
      </w:r>
      <w:r w:rsidR="007962B2">
        <w:rPr>
          <w:sz w:val="28"/>
          <w:szCs w:val="28"/>
        </w:rPr>
        <w:t xml:space="preserve"> (</w:t>
      </w:r>
      <w:proofErr w:type="gramStart"/>
      <w:r w:rsidR="007962B2">
        <w:rPr>
          <w:sz w:val="28"/>
          <w:szCs w:val="28"/>
        </w:rPr>
        <w:t>при</w:t>
      </w:r>
      <w:proofErr w:type="gramEnd"/>
      <w:r w:rsidR="007962B2">
        <w:rPr>
          <w:sz w:val="28"/>
          <w:szCs w:val="28"/>
        </w:rPr>
        <w:t xml:space="preserve"> их </w:t>
      </w:r>
      <w:proofErr w:type="spellStart"/>
      <w:r w:rsidR="007962B2">
        <w:rPr>
          <w:sz w:val="28"/>
          <w:szCs w:val="28"/>
        </w:rPr>
        <w:t>наличи</w:t>
      </w:r>
      <w:proofErr w:type="spellEnd"/>
      <w:r w:rsidR="007962B2">
        <w:rPr>
          <w:sz w:val="28"/>
          <w:szCs w:val="28"/>
        </w:rPr>
        <w:t>)</w:t>
      </w:r>
      <w:bookmarkStart w:id="0" w:name="_GoBack"/>
      <w:bookmarkEnd w:id="0"/>
      <w:r w:rsidRPr="007F139E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982D97" w:rsidRPr="003D4A86" w:rsidRDefault="003D4A86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2</w:t>
      </w:r>
      <w:r w:rsidR="00D21D0D" w:rsidRPr="003D4A86">
        <w:rPr>
          <w:sz w:val="28"/>
          <w:szCs w:val="28"/>
        </w:rPr>
        <w:t xml:space="preserve">. </w:t>
      </w:r>
      <w:r w:rsidR="00982D97" w:rsidRPr="003D4A86">
        <w:rPr>
          <w:sz w:val="28"/>
          <w:szCs w:val="28"/>
        </w:rPr>
        <w:t>Опубликовать настоящее постановление в муниципальном средстве массовой информации «Воробьевский муниципальный вестник».</w:t>
      </w:r>
    </w:p>
    <w:p w:rsidR="00D21D0D" w:rsidRPr="003D4A86" w:rsidRDefault="003D4A86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3</w:t>
      </w:r>
      <w:r w:rsidR="00D21D0D" w:rsidRPr="003D4A86">
        <w:rPr>
          <w:sz w:val="28"/>
          <w:szCs w:val="28"/>
        </w:rPr>
        <w:t xml:space="preserve">. </w:t>
      </w:r>
      <w:proofErr w:type="gramStart"/>
      <w:r w:rsidR="00D21D0D" w:rsidRPr="003D4A86">
        <w:rPr>
          <w:sz w:val="28"/>
          <w:szCs w:val="28"/>
        </w:rPr>
        <w:t>Контроль за</w:t>
      </w:r>
      <w:proofErr w:type="gramEnd"/>
      <w:r w:rsidR="00D21D0D" w:rsidRPr="003D4A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38A" w:rsidRPr="003D4A86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p w:rsidR="00C8738A" w:rsidRPr="003D4A86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5"/>
        <w:gridCol w:w="3225"/>
      </w:tblGrid>
      <w:tr w:rsidR="00F61025" w:rsidRPr="003D4A86" w:rsidTr="00C8738A">
        <w:trPr>
          <w:trHeight w:val="404"/>
        </w:trPr>
        <w:tc>
          <w:tcPr>
            <w:tcW w:w="6345" w:type="dxa"/>
            <w:hideMark/>
          </w:tcPr>
          <w:p w:rsidR="007F139E" w:rsidRDefault="007F139E" w:rsidP="007F13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61025" w:rsidRPr="003D4A86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F61025" w:rsidRPr="003D4A86">
              <w:rPr>
                <w:sz w:val="28"/>
                <w:szCs w:val="28"/>
              </w:rPr>
              <w:t>Воробьёвского</w:t>
            </w:r>
            <w:r w:rsidR="003D4A86">
              <w:rPr>
                <w:sz w:val="28"/>
                <w:szCs w:val="28"/>
              </w:rPr>
              <w:t xml:space="preserve"> </w:t>
            </w:r>
          </w:p>
          <w:p w:rsidR="00F61025" w:rsidRPr="003D4A86" w:rsidRDefault="00F61025" w:rsidP="007F13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A8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25" w:type="dxa"/>
          </w:tcPr>
          <w:p w:rsidR="00F61025" w:rsidRPr="003D4A86" w:rsidRDefault="00F61025" w:rsidP="00F6102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1025" w:rsidRPr="003D4A86" w:rsidRDefault="007F139E" w:rsidP="007F13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Гордиенко</w:t>
            </w:r>
          </w:p>
        </w:tc>
      </w:tr>
    </w:tbl>
    <w:p w:rsidR="00C8738A" w:rsidRPr="003D4A86" w:rsidRDefault="00C8738A" w:rsidP="00F61025">
      <w:pPr>
        <w:rPr>
          <w:sz w:val="28"/>
          <w:szCs w:val="28"/>
        </w:rPr>
      </w:pPr>
    </w:p>
    <w:p w:rsidR="009A3E74" w:rsidRPr="003D4A86" w:rsidRDefault="00C8738A" w:rsidP="00F61025">
      <w:pPr>
        <w:rPr>
          <w:sz w:val="28"/>
          <w:szCs w:val="28"/>
        </w:rPr>
      </w:pPr>
      <w:r w:rsidRPr="003D4A86">
        <w:rPr>
          <w:sz w:val="28"/>
          <w:szCs w:val="28"/>
        </w:rPr>
        <w:br w:type="page"/>
      </w: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  <w:r w:rsidRPr="003D4A86">
        <w:rPr>
          <w:sz w:val="28"/>
          <w:szCs w:val="28"/>
        </w:rPr>
        <w:t xml:space="preserve">Начальник юридического отдела </w:t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proofErr w:type="spellStart"/>
      <w:r w:rsidRPr="003D4A86">
        <w:rPr>
          <w:sz w:val="28"/>
          <w:szCs w:val="28"/>
        </w:rPr>
        <w:t>В.Г.Камышанов</w:t>
      </w:r>
      <w:proofErr w:type="spellEnd"/>
    </w:p>
    <w:sectPr w:rsidR="00C8738A" w:rsidSect="00C873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409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B33FD"/>
    <w:rsid w:val="001D5C0E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4A86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C628D"/>
    <w:rsid w:val="004D0205"/>
    <w:rsid w:val="004E2691"/>
    <w:rsid w:val="00517A66"/>
    <w:rsid w:val="00531898"/>
    <w:rsid w:val="00547BE2"/>
    <w:rsid w:val="00583FC5"/>
    <w:rsid w:val="005944DA"/>
    <w:rsid w:val="005B3213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B22E0"/>
    <w:rsid w:val="006C3669"/>
    <w:rsid w:val="006C51CB"/>
    <w:rsid w:val="006C5C58"/>
    <w:rsid w:val="006E171B"/>
    <w:rsid w:val="00777C9B"/>
    <w:rsid w:val="00794E4F"/>
    <w:rsid w:val="007962B2"/>
    <w:rsid w:val="007A4944"/>
    <w:rsid w:val="007B682F"/>
    <w:rsid w:val="007F139E"/>
    <w:rsid w:val="00816EF4"/>
    <w:rsid w:val="00822823"/>
    <w:rsid w:val="00837798"/>
    <w:rsid w:val="0085201E"/>
    <w:rsid w:val="00856B4C"/>
    <w:rsid w:val="00892106"/>
    <w:rsid w:val="008A2C76"/>
    <w:rsid w:val="008B61C9"/>
    <w:rsid w:val="008C03E4"/>
    <w:rsid w:val="008D0425"/>
    <w:rsid w:val="008D2C55"/>
    <w:rsid w:val="008D3670"/>
    <w:rsid w:val="0098287D"/>
    <w:rsid w:val="00982D97"/>
    <w:rsid w:val="009A3E74"/>
    <w:rsid w:val="009B79C9"/>
    <w:rsid w:val="009D22C8"/>
    <w:rsid w:val="009F212D"/>
    <w:rsid w:val="00A211B0"/>
    <w:rsid w:val="00A2619D"/>
    <w:rsid w:val="00A529B3"/>
    <w:rsid w:val="00A57A9F"/>
    <w:rsid w:val="00A93670"/>
    <w:rsid w:val="00A94665"/>
    <w:rsid w:val="00A9733A"/>
    <w:rsid w:val="00AC3940"/>
    <w:rsid w:val="00AD2523"/>
    <w:rsid w:val="00AD6B72"/>
    <w:rsid w:val="00AE173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12C5E"/>
    <w:rsid w:val="00C16325"/>
    <w:rsid w:val="00C310F6"/>
    <w:rsid w:val="00C32ECD"/>
    <w:rsid w:val="00C3537C"/>
    <w:rsid w:val="00C455D3"/>
    <w:rsid w:val="00C4693D"/>
    <w:rsid w:val="00C55521"/>
    <w:rsid w:val="00C8738A"/>
    <w:rsid w:val="00CE5E68"/>
    <w:rsid w:val="00D1159F"/>
    <w:rsid w:val="00D124D0"/>
    <w:rsid w:val="00D14519"/>
    <w:rsid w:val="00D21D0D"/>
    <w:rsid w:val="00D304D1"/>
    <w:rsid w:val="00D736BF"/>
    <w:rsid w:val="00DB5D66"/>
    <w:rsid w:val="00DC728E"/>
    <w:rsid w:val="00E01B78"/>
    <w:rsid w:val="00E13EE1"/>
    <w:rsid w:val="00E74829"/>
    <w:rsid w:val="00E74C49"/>
    <w:rsid w:val="00E80858"/>
    <w:rsid w:val="00F04DDB"/>
    <w:rsid w:val="00F2577C"/>
    <w:rsid w:val="00F44414"/>
    <w:rsid w:val="00F51301"/>
    <w:rsid w:val="00F61025"/>
    <w:rsid w:val="00F705B8"/>
    <w:rsid w:val="00FB1864"/>
    <w:rsid w:val="00FB1D70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0DC5-EA25-4CAF-8971-A605CE7D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 Т.Н.</dc:creator>
  <cp:lastModifiedBy>Камышанов Виктор Григорьевич</cp:lastModifiedBy>
  <cp:revision>3</cp:revision>
  <cp:lastPrinted>2025-04-28T06:55:00Z</cp:lastPrinted>
  <dcterms:created xsi:type="dcterms:W3CDTF">2025-04-25T11:54:00Z</dcterms:created>
  <dcterms:modified xsi:type="dcterms:W3CDTF">2025-04-28T06:55:00Z</dcterms:modified>
</cp:coreProperties>
</file>