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18" w:rsidRPr="00275518" w:rsidRDefault="00275518" w:rsidP="0027551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518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№6</w:t>
      </w:r>
    </w:p>
    <w:p w:rsidR="00275518" w:rsidRPr="00275518" w:rsidRDefault="00275518" w:rsidP="002755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5518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экспертно-аналитических мероприятий «</w:t>
      </w:r>
      <w:r w:rsidRPr="00275518">
        <w:rPr>
          <w:rFonts w:ascii="Times New Roman" w:eastAsia="Times New Roman" w:hAnsi="Times New Roman"/>
          <w:sz w:val="28"/>
          <w:szCs w:val="28"/>
          <w:lang w:eastAsia="ru-RU"/>
        </w:rPr>
        <w:t>Анализ исполнения районного бюджета и бюджетов сельских поселений Воробьёвского муниципального района за 1 квартал 2025 год</w:t>
      </w:r>
      <w:r w:rsidRPr="00275518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275518" w:rsidRPr="00275518" w:rsidRDefault="00275518" w:rsidP="002755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5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экспертно-аналитического мероприятия: </w:t>
      </w:r>
      <w:r w:rsidRPr="00275518">
        <w:rPr>
          <w:rFonts w:ascii="Times New Roman" w:eastAsia="Times New Roman" w:hAnsi="Times New Roman"/>
          <w:sz w:val="28"/>
          <w:szCs w:val="28"/>
          <w:lang w:eastAsia="ru-RU"/>
        </w:rPr>
        <w:t>пункт 2.6.-2.7. плана работы на 2025 год и приказы председателя Контрольно-счетной палаты Воробьевского муниципального района Воронежской области от 16.04.2025 г.  № 12 – 16.</w:t>
      </w:r>
    </w:p>
    <w:p w:rsidR="00275518" w:rsidRPr="00275518" w:rsidRDefault="00275518" w:rsidP="002755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7551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Цел</w:t>
      </w:r>
      <w:proofErr w:type="gramStart"/>
      <w:r w:rsidRPr="0027551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ь(</w:t>
      </w:r>
      <w:proofErr w:type="gramEnd"/>
      <w:r w:rsidRPr="0027551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и) экспертно-аналитических мероприятий: </w:t>
      </w:r>
    </w:p>
    <w:p w:rsidR="00275518" w:rsidRPr="00275518" w:rsidRDefault="00275518" w:rsidP="002755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27551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proofErr w:type="gramStart"/>
      <w:r w:rsidRPr="00275518">
        <w:rPr>
          <w:rFonts w:ascii="Times New Roman" w:eastAsia="Times New Roman" w:hAnsi="Times New Roman" w:cs="Arial"/>
          <w:sz w:val="28"/>
          <w:szCs w:val="20"/>
          <w:lang w:eastAsia="ru-RU"/>
        </w:rPr>
        <w:t>контроль за</w:t>
      </w:r>
      <w:proofErr w:type="gramEnd"/>
      <w:r w:rsidRPr="0027551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достоверностью, полнотой и соответствием нормативных требований составления отчетности;</w:t>
      </w:r>
    </w:p>
    <w:p w:rsidR="00275518" w:rsidRPr="00275518" w:rsidRDefault="00275518" w:rsidP="002755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275518">
        <w:rPr>
          <w:rFonts w:ascii="Times New Roman" w:eastAsia="Times New Roman" w:hAnsi="Times New Roman" w:cs="Arial"/>
          <w:sz w:val="28"/>
          <w:szCs w:val="20"/>
          <w:lang w:eastAsia="ru-RU"/>
        </w:rPr>
        <w:t>- сопоставление исполненных показателей квартальной бюджетной отчетности с утвержденными годовыми назначениями, а также с показателями за аналогичный период прошлого года;</w:t>
      </w:r>
    </w:p>
    <w:p w:rsidR="00275518" w:rsidRPr="00275518" w:rsidRDefault="00275518" w:rsidP="002755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275518">
        <w:rPr>
          <w:rFonts w:ascii="Times New Roman" w:eastAsia="Times New Roman" w:hAnsi="Times New Roman"/>
          <w:sz w:val="28"/>
          <w:szCs w:val="20"/>
          <w:lang w:eastAsia="ru-RU"/>
        </w:rPr>
        <w:t>- выявления возможных несоответствий (нарушений) и подготовки предложений, направленных на их устранение</w:t>
      </w:r>
      <w:r w:rsidRPr="00275518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275518" w:rsidRPr="00275518" w:rsidRDefault="00275518" w:rsidP="0027551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51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проверенных объектов и оформленных заключений:</w:t>
      </w:r>
    </w:p>
    <w:p w:rsidR="00275518" w:rsidRPr="00275518" w:rsidRDefault="00275518" w:rsidP="002755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518">
        <w:rPr>
          <w:rFonts w:ascii="Times New Roman" w:eastAsia="Times New Roman" w:hAnsi="Times New Roman"/>
          <w:sz w:val="28"/>
          <w:szCs w:val="28"/>
          <w:lang w:eastAsia="ru-RU"/>
        </w:rPr>
        <w:t>Отчеты об исполнении районного бюджета и бюджетов сельских поселений Воробьёвского муниципального района за 1 квартал 2025 года.</w:t>
      </w:r>
    </w:p>
    <w:p w:rsidR="00275518" w:rsidRPr="00275518" w:rsidRDefault="00275518" w:rsidP="002755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5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экспертно-аналитического мероприятия: </w:t>
      </w:r>
      <w:r w:rsidRPr="00275518">
        <w:rPr>
          <w:rFonts w:ascii="Times New Roman" w:eastAsia="Times New Roman" w:hAnsi="Times New Roman"/>
          <w:sz w:val="28"/>
          <w:szCs w:val="28"/>
          <w:lang w:eastAsia="ru-RU"/>
        </w:rPr>
        <w:t xml:space="preserve">с 21 апреля 2024 г. по 13 мая 2025 г. </w:t>
      </w:r>
    </w:p>
    <w:p w:rsidR="00275518" w:rsidRPr="00275518" w:rsidRDefault="00275518" w:rsidP="0027551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518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275518" w:rsidRPr="00275518" w:rsidRDefault="00275518" w:rsidP="00275518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7551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 результатам экспертно-аналитических мероприятий составлены соответствующие заключения. </w:t>
      </w:r>
      <w:proofErr w:type="gramStart"/>
      <w:r w:rsidRPr="0027551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Обобщив материалы заключений на отчеты об исполнении бюджетов сельских поселений и районного бюджета за 1квартал 2025 года </w:t>
      </w:r>
      <w:r w:rsidRPr="00275518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Контрольно-счетная палата отмечает, что</w:t>
      </w:r>
      <w:proofErr w:type="gramEnd"/>
      <w:r w:rsidRPr="002755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исполнении бюджетов сельских поселений и районного бюджета фактов недостоверности отчетности, а также фактов, способных негативно повлиять на достоверность предоставленной отчетности выявлено не было.</w:t>
      </w:r>
    </w:p>
    <w:p w:rsidR="00275518" w:rsidRPr="00275518" w:rsidRDefault="00275518" w:rsidP="0027551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518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Предложения:</w:t>
      </w:r>
    </w:p>
    <w:p w:rsidR="00275518" w:rsidRPr="00275518" w:rsidRDefault="00275518" w:rsidP="00275518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75518">
        <w:rPr>
          <w:rFonts w:ascii="Times New Roman" w:eastAsia="Times New Roman" w:hAnsi="Times New Roman"/>
          <w:iCs/>
          <w:sz w:val="28"/>
          <w:szCs w:val="28"/>
          <w:lang w:eastAsia="ru-RU"/>
        </w:rPr>
        <w:t>Замечаний и предложений не имеется.</w:t>
      </w:r>
    </w:p>
    <w:p w:rsidR="00275518" w:rsidRPr="00275518" w:rsidRDefault="00275518" w:rsidP="002755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518" w:rsidRPr="00275518" w:rsidRDefault="00275518" w:rsidP="002755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518" w:rsidRPr="00275518" w:rsidRDefault="00275518" w:rsidP="002755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51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275518" w:rsidRPr="00275518" w:rsidRDefault="00275518" w:rsidP="002755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518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27551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7551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7551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7551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75518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275518" w:rsidRPr="00275518" w:rsidRDefault="00275518" w:rsidP="002755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75518" w:rsidRPr="00275518" w:rsidRDefault="00275518" w:rsidP="00275518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75518">
        <w:rPr>
          <w:rFonts w:ascii="Times New Roman" w:eastAsia="Times New Roman" w:hAnsi="Times New Roman"/>
          <w:sz w:val="28"/>
          <w:szCs w:val="28"/>
          <w:lang w:eastAsia="ru-RU"/>
        </w:rPr>
        <w:t>«14» мая 2025 г.</w:t>
      </w:r>
    </w:p>
    <w:p w:rsidR="00275518" w:rsidRPr="00275518" w:rsidRDefault="00275518" w:rsidP="00275518"/>
    <w:p w:rsidR="00056437" w:rsidRPr="00275518" w:rsidRDefault="00275518" w:rsidP="00275518">
      <w:bookmarkStart w:id="0" w:name="_GoBack"/>
      <w:bookmarkEnd w:id="0"/>
    </w:p>
    <w:sectPr w:rsidR="00056437" w:rsidRPr="00275518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5E"/>
    <w:rsid w:val="000058B0"/>
    <w:rsid w:val="00007D16"/>
    <w:rsid w:val="000462A8"/>
    <w:rsid w:val="000B6860"/>
    <w:rsid w:val="000E52F0"/>
    <w:rsid w:val="0017220C"/>
    <w:rsid w:val="001A45FA"/>
    <w:rsid w:val="00275518"/>
    <w:rsid w:val="002B3B5C"/>
    <w:rsid w:val="002F0D12"/>
    <w:rsid w:val="00301697"/>
    <w:rsid w:val="00322E20"/>
    <w:rsid w:val="003725E5"/>
    <w:rsid w:val="003905D0"/>
    <w:rsid w:val="003D28DF"/>
    <w:rsid w:val="003E1DAD"/>
    <w:rsid w:val="0046353A"/>
    <w:rsid w:val="005451DD"/>
    <w:rsid w:val="00565C9E"/>
    <w:rsid w:val="005B06A5"/>
    <w:rsid w:val="00621607"/>
    <w:rsid w:val="0067106D"/>
    <w:rsid w:val="006A60D1"/>
    <w:rsid w:val="006D243D"/>
    <w:rsid w:val="0071200E"/>
    <w:rsid w:val="007543F5"/>
    <w:rsid w:val="008B3A5A"/>
    <w:rsid w:val="0090145E"/>
    <w:rsid w:val="009416F2"/>
    <w:rsid w:val="009549D9"/>
    <w:rsid w:val="009727BD"/>
    <w:rsid w:val="00983CE0"/>
    <w:rsid w:val="009B4B5C"/>
    <w:rsid w:val="00A5707D"/>
    <w:rsid w:val="00A740E2"/>
    <w:rsid w:val="00AA6A5D"/>
    <w:rsid w:val="00AC2F94"/>
    <w:rsid w:val="00AD181F"/>
    <w:rsid w:val="00B00119"/>
    <w:rsid w:val="00B230A5"/>
    <w:rsid w:val="00B31838"/>
    <w:rsid w:val="00C50D5F"/>
    <w:rsid w:val="00C663ED"/>
    <w:rsid w:val="00CB6F96"/>
    <w:rsid w:val="00CD262A"/>
    <w:rsid w:val="00D9550F"/>
    <w:rsid w:val="00DA407E"/>
    <w:rsid w:val="00DE66B5"/>
    <w:rsid w:val="00E2494E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4</cp:revision>
  <cp:lastPrinted>2022-01-27T07:28:00Z</cp:lastPrinted>
  <dcterms:created xsi:type="dcterms:W3CDTF">2024-06-03T11:20:00Z</dcterms:created>
  <dcterms:modified xsi:type="dcterms:W3CDTF">2025-05-14T06:32:00Z</dcterms:modified>
</cp:coreProperties>
</file>