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D3" w:rsidRPr="00933FD3" w:rsidRDefault="00933FD3" w:rsidP="00933FD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D3">
        <w:rPr>
          <w:rFonts w:ascii="Times New Roman" w:hAnsi="Times New Roman" w:cs="Times New Roman"/>
          <w:b/>
          <w:sz w:val="28"/>
          <w:szCs w:val="28"/>
        </w:rPr>
        <w:t xml:space="preserve">Государственная социальная помощь </w:t>
      </w:r>
    </w:p>
    <w:p w:rsidR="00933FD3" w:rsidRPr="00933FD3" w:rsidRDefault="00933FD3" w:rsidP="00933FD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D3">
        <w:rPr>
          <w:rFonts w:ascii="Times New Roman" w:hAnsi="Times New Roman" w:cs="Times New Roman"/>
          <w:b/>
          <w:sz w:val="28"/>
          <w:szCs w:val="28"/>
        </w:rPr>
        <w:t>на основании социального контракта</w:t>
      </w:r>
    </w:p>
    <w:p w:rsidR="00933FD3" w:rsidRDefault="00933FD3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BED" w:rsidRDefault="00060E6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E6C"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 оказывается гражданам, которые по независящим от них причинам имеют среднедушевой доход ниже величины прожиточного минимума, </w:t>
      </w:r>
      <w:bookmarkStart w:id="0" w:name="_GoBack"/>
      <w:bookmarkEnd w:id="0"/>
      <w:r w:rsidRPr="00060E6C">
        <w:rPr>
          <w:rFonts w:ascii="Times New Roman" w:hAnsi="Times New Roman" w:cs="Times New Roman"/>
          <w:sz w:val="28"/>
          <w:szCs w:val="28"/>
        </w:rPr>
        <w:t>установленной в соответствии с Законом Воронежской области «О прожиточном минимуме в Воронежской области».</w:t>
      </w:r>
    </w:p>
    <w:p w:rsidR="00060E6C" w:rsidRDefault="00060E6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 – соглашение, которое заключено между гражданином и КУВО «Управление социальной защиты населения Воробьевского района»</w:t>
      </w:r>
      <w:r w:rsidR="00771F20">
        <w:rPr>
          <w:rFonts w:ascii="Times New Roman" w:hAnsi="Times New Roman" w:cs="Times New Roman"/>
          <w:sz w:val="28"/>
          <w:szCs w:val="28"/>
        </w:rPr>
        <w:t xml:space="preserve"> и в соответствии с которым КУВО УСЗН </w:t>
      </w:r>
      <w:r w:rsidR="00965A79">
        <w:rPr>
          <w:rFonts w:ascii="Times New Roman" w:hAnsi="Times New Roman" w:cs="Times New Roman"/>
          <w:sz w:val="28"/>
          <w:szCs w:val="28"/>
        </w:rPr>
        <w:t xml:space="preserve">Воробьевского района </w:t>
      </w:r>
      <w:r w:rsidR="00771F20">
        <w:rPr>
          <w:rFonts w:ascii="Times New Roman" w:hAnsi="Times New Roman" w:cs="Times New Roman"/>
          <w:sz w:val="28"/>
          <w:szCs w:val="28"/>
        </w:rPr>
        <w:t>обязуется оказать гражданину государственную социальную помощь, гражданин – исполнить положения социального контракта в полном объеме, включая программу социальной адаптации.</w:t>
      </w:r>
    </w:p>
    <w:p w:rsidR="00965A79" w:rsidRDefault="00965A79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социальной адаптации – разработанная КУВО УСЗН Воробьевского района совместно с гражданином и иными исполнительными органами государственной власти Воронежской области, органами местного самоуправления и учреждениями программа, включающая в себя мероприятия, которые направлены на повышение среднедушевых доходов гражданина (или его семьи), а также виды, объем, сроки и порядок реализации этих мероприятий.</w:t>
      </w:r>
    </w:p>
    <w:p w:rsidR="00965A79" w:rsidRDefault="00965A79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оказания государственной социальной помощи на основании социального контракта является выход малоимущих граждан, среднедушевой доход которых ниже величины прожиточного минимума, установленного в соответствии с законом Воронежской области </w:t>
      </w:r>
      <w:r w:rsidRPr="00965A79">
        <w:rPr>
          <w:rFonts w:ascii="Times New Roman" w:hAnsi="Times New Roman" w:cs="Times New Roman"/>
          <w:sz w:val="28"/>
          <w:szCs w:val="28"/>
        </w:rPr>
        <w:t>«О прожиточном минимуме в Воронежской области»</w:t>
      </w:r>
      <w:r>
        <w:rPr>
          <w:rFonts w:ascii="Times New Roman" w:hAnsi="Times New Roman" w:cs="Times New Roman"/>
          <w:sz w:val="28"/>
          <w:szCs w:val="28"/>
        </w:rPr>
        <w:t>, на более высокий уровень жизни за счет собственных активных действий для получения постоянных самостоятельных источников дохода в денежной форме, позволяющих преодолеть трудную жизненную ситуацию и улучшить материальное полож</w:t>
      </w:r>
      <w:r w:rsidR="00A84239">
        <w:rPr>
          <w:rFonts w:ascii="Times New Roman" w:hAnsi="Times New Roman" w:cs="Times New Roman"/>
          <w:sz w:val="28"/>
          <w:szCs w:val="28"/>
        </w:rPr>
        <w:t>ение.</w:t>
      </w:r>
    </w:p>
    <w:p w:rsidR="00C4135C" w:rsidRDefault="00C4135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 оказывается один раз в три года.</w:t>
      </w:r>
    </w:p>
    <w:p w:rsidR="00C4135C" w:rsidRDefault="00C4135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 может быть заключен по следующим мероприятиям:</w:t>
      </w:r>
    </w:p>
    <w:p w:rsidR="00C4135C" w:rsidRDefault="00DF1F66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41">
        <w:rPr>
          <w:rFonts w:ascii="Times New Roman" w:hAnsi="Times New Roman" w:cs="Times New Roman"/>
          <w:b/>
          <w:sz w:val="28"/>
          <w:szCs w:val="28"/>
        </w:rPr>
        <w:lastRenderedPageBreak/>
        <w:t>1. поиск работы.</w:t>
      </w:r>
      <w:r>
        <w:rPr>
          <w:rFonts w:ascii="Times New Roman" w:hAnsi="Times New Roman" w:cs="Times New Roman"/>
          <w:sz w:val="28"/>
          <w:szCs w:val="28"/>
        </w:rPr>
        <w:t xml:space="preserve"> Социальный контракт заключается с гражданином на срок не более чем на 9 месяцев.</w:t>
      </w:r>
      <w:r w:rsidR="008708F8">
        <w:rPr>
          <w:rFonts w:ascii="Times New Roman" w:hAnsi="Times New Roman" w:cs="Times New Roman"/>
          <w:sz w:val="28"/>
          <w:szCs w:val="28"/>
        </w:rPr>
        <w:t xml:space="preserve"> </w:t>
      </w:r>
      <w:r w:rsidR="008708F8" w:rsidRPr="008708F8">
        <w:rPr>
          <w:rFonts w:ascii="Times New Roman" w:hAnsi="Times New Roman" w:cs="Times New Roman"/>
          <w:sz w:val="28"/>
          <w:szCs w:val="28"/>
        </w:rPr>
        <w:t>Выплата осуществляется в размере величины прожиточного минимума трудоспособного населения</w:t>
      </w:r>
      <w:r w:rsidR="008708F8">
        <w:rPr>
          <w:rFonts w:ascii="Times New Roman" w:hAnsi="Times New Roman" w:cs="Times New Roman"/>
          <w:sz w:val="28"/>
          <w:szCs w:val="28"/>
        </w:rPr>
        <w:t>, в месяц заключения социального контракта и три месяца после подтверждения факта трудоустройства гражданином</w:t>
      </w:r>
      <w:r w:rsidR="008708F8" w:rsidRPr="008708F8">
        <w:rPr>
          <w:rFonts w:ascii="Times New Roman" w:hAnsi="Times New Roman" w:cs="Times New Roman"/>
          <w:sz w:val="28"/>
          <w:szCs w:val="28"/>
        </w:rPr>
        <w:t>.</w:t>
      </w:r>
    </w:p>
    <w:p w:rsidR="00C4135C" w:rsidRDefault="00C4135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41">
        <w:rPr>
          <w:rFonts w:ascii="Times New Roman" w:hAnsi="Times New Roman" w:cs="Times New Roman"/>
          <w:b/>
          <w:sz w:val="28"/>
          <w:szCs w:val="28"/>
        </w:rPr>
        <w:t>2. осуществление индивидуальной предпринимательской деятельности</w:t>
      </w:r>
      <w:r w:rsidR="00933FD3" w:rsidRPr="00EB2441">
        <w:rPr>
          <w:rFonts w:ascii="Times New Roman" w:hAnsi="Times New Roman" w:cs="Times New Roman"/>
          <w:b/>
          <w:sz w:val="28"/>
          <w:szCs w:val="28"/>
        </w:rPr>
        <w:t>, в том числе применяя специальный налоговый режим «Налог на профессиональный доход».</w:t>
      </w:r>
      <w:r w:rsidR="00933FD3">
        <w:rPr>
          <w:rFonts w:ascii="Times New Roman" w:hAnsi="Times New Roman" w:cs="Times New Roman"/>
          <w:sz w:val="28"/>
          <w:szCs w:val="28"/>
        </w:rPr>
        <w:t xml:space="preserve"> Социальный контракт заключается с гражданином на срок не более 12 месяцев. Выплата предоставляется гражданину единовременно в размере не более 250 000 рублей. Государственная социальная помощь не предоставляется в случае, если гражданин или </w:t>
      </w:r>
      <w:r w:rsidR="00F90F41">
        <w:rPr>
          <w:rFonts w:ascii="Times New Roman" w:hAnsi="Times New Roman" w:cs="Times New Roman"/>
          <w:sz w:val="28"/>
          <w:szCs w:val="28"/>
        </w:rPr>
        <w:t>член его семьи зарегистрированы в качестве индивидуальных предпринимателей, в том числе применяя специальный налоговый режим «Налог на профессиональный доход», на дату подачи заявления.</w:t>
      </w:r>
    </w:p>
    <w:p w:rsidR="00C4135C" w:rsidRDefault="00C4135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90F41" w:rsidRPr="00EB244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B2441">
        <w:rPr>
          <w:rFonts w:ascii="Times New Roman" w:hAnsi="Times New Roman" w:cs="Times New Roman"/>
          <w:b/>
          <w:sz w:val="28"/>
          <w:szCs w:val="28"/>
        </w:rPr>
        <w:t>веден</w:t>
      </w:r>
      <w:r w:rsidR="00F90F41" w:rsidRPr="00EB2441">
        <w:rPr>
          <w:rFonts w:ascii="Times New Roman" w:hAnsi="Times New Roman" w:cs="Times New Roman"/>
          <w:b/>
          <w:sz w:val="28"/>
          <w:szCs w:val="28"/>
        </w:rPr>
        <w:t>ию личного подсобного хозяйства</w:t>
      </w:r>
      <w:r w:rsidR="00F90F41">
        <w:rPr>
          <w:rFonts w:ascii="Times New Roman" w:hAnsi="Times New Roman" w:cs="Times New Roman"/>
          <w:sz w:val="28"/>
          <w:szCs w:val="28"/>
        </w:rPr>
        <w:t xml:space="preserve"> социальный контракт заключается с гражданином на срок не более чем 12 месяцев. Выплата предоставляется гражданину единовременно в размере не более 100 000 рублей. </w:t>
      </w:r>
    </w:p>
    <w:p w:rsidR="00C4135C" w:rsidRDefault="00C4135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41">
        <w:rPr>
          <w:rFonts w:ascii="Times New Roman" w:hAnsi="Times New Roman" w:cs="Times New Roman"/>
          <w:b/>
          <w:sz w:val="28"/>
          <w:szCs w:val="28"/>
        </w:rPr>
        <w:t>4. осуществление иных мероприятий, направленных на преодоление трудной жизненной ситуации.</w:t>
      </w:r>
      <w:r w:rsidR="00A44EB3">
        <w:rPr>
          <w:rFonts w:ascii="Times New Roman" w:hAnsi="Times New Roman" w:cs="Times New Roman"/>
          <w:sz w:val="28"/>
          <w:szCs w:val="28"/>
        </w:rPr>
        <w:t xml:space="preserve"> Под иными мероприятиями понимаются мероприятия,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</w:t>
      </w:r>
      <w:r w:rsidR="00F90F41">
        <w:rPr>
          <w:rFonts w:ascii="Times New Roman" w:hAnsi="Times New Roman" w:cs="Times New Roman"/>
          <w:sz w:val="28"/>
          <w:szCs w:val="28"/>
        </w:rPr>
        <w:t xml:space="preserve"> С</w:t>
      </w:r>
      <w:r w:rsidR="00F90F41" w:rsidRPr="00F90F41">
        <w:rPr>
          <w:rFonts w:ascii="Times New Roman" w:hAnsi="Times New Roman" w:cs="Times New Roman"/>
          <w:sz w:val="28"/>
          <w:szCs w:val="28"/>
        </w:rPr>
        <w:t>оциальный контракт заключается с гр</w:t>
      </w:r>
      <w:r w:rsidR="00F90F41">
        <w:rPr>
          <w:rFonts w:ascii="Times New Roman" w:hAnsi="Times New Roman" w:cs="Times New Roman"/>
          <w:sz w:val="28"/>
          <w:szCs w:val="28"/>
        </w:rPr>
        <w:t>ажданином на срок не более чем 6</w:t>
      </w:r>
      <w:r w:rsidR="00F90F41" w:rsidRPr="00F90F41">
        <w:rPr>
          <w:rFonts w:ascii="Times New Roman" w:hAnsi="Times New Roman" w:cs="Times New Roman"/>
          <w:sz w:val="28"/>
          <w:szCs w:val="28"/>
        </w:rPr>
        <w:t xml:space="preserve"> месяцев.</w:t>
      </w:r>
      <w:r w:rsidR="00F90F41">
        <w:rPr>
          <w:rFonts w:ascii="Times New Roman" w:hAnsi="Times New Roman" w:cs="Times New Roman"/>
          <w:sz w:val="28"/>
          <w:szCs w:val="28"/>
        </w:rPr>
        <w:t xml:space="preserve"> Выплата осуществляется ежемесячно в размере величины прожиточного минимума трудоспособного населения за 2 квартал года, предшествующего году заключения социального контракта.</w:t>
      </w:r>
    </w:p>
    <w:p w:rsidR="00A44EB3" w:rsidRDefault="00A44EB3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назначения государственной социальной помощи на основании социального контракта являются:</w:t>
      </w:r>
    </w:p>
    <w:p w:rsidR="00A44EB3" w:rsidRDefault="001252B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4EB3">
        <w:rPr>
          <w:rFonts w:ascii="Times New Roman" w:hAnsi="Times New Roman" w:cs="Times New Roman"/>
          <w:sz w:val="28"/>
          <w:szCs w:val="28"/>
        </w:rPr>
        <w:t>оданное гражданином заявление по установленной форме;</w:t>
      </w:r>
    </w:p>
    <w:p w:rsidR="00A44EB3" w:rsidRDefault="001252B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44EB3">
        <w:rPr>
          <w:rFonts w:ascii="Times New Roman" w:hAnsi="Times New Roman" w:cs="Times New Roman"/>
          <w:sz w:val="28"/>
          <w:szCs w:val="28"/>
        </w:rPr>
        <w:t>еличина среднедушевого дохода заявителя и его семьи ниже величины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 рассчитанной в соответствии с законодательством.</w:t>
      </w:r>
    </w:p>
    <w:p w:rsidR="001252BC" w:rsidRDefault="001252BC" w:rsidP="00060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также прикладываются сведения об имуществе, сведения о доходах одиноко проживающего гражданина или семьи за три месяца, предшествующих дате подачи заявления.</w:t>
      </w:r>
    </w:p>
    <w:p w:rsidR="00074743" w:rsidRPr="00933FD3" w:rsidRDefault="00074743" w:rsidP="000747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FD3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граждане могут обращаться по телефону КУВО «Управление социальной защиты населения Воробьевского района»: 8 (47356) 3-19-75. </w:t>
      </w:r>
    </w:p>
    <w:p w:rsidR="00074743" w:rsidRDefault="00074743" w:rsidP="000747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FD3">
        <w:rPr>
          <w:rFonts w:ascii="Times New Roman" w:hAnsi="Times New Roman" w:cs="Times New Roman"/>
          <w:sz w:val="28"/>
          <w:szCs w:val="28"/>
        </w:rPr>
        <w:t>Время работы: понедельник  с 8-00 до 17-00, вторник–пятница с 08.00 до 16.00, обеденный перерыв с 12-00 до 13-00.</w:t>
      </w:r>
    </w:p>
    <w:p w:rsidR="00933FD3" w:rsidRDefault="00933FD3" w:rsidP="000747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4743" w:rsidRPr="00060E6C" w:rsidRDefault="00074743" w:rsidP="00933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E6C" w:rsidRPr="00060E6C" w:rsidRDefault="00060E6C" w:rsidP="00060E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0E6C" w:rsidRPr="00060E6C" w:rsidSect="00DD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6C"/>
    <w:rsid w:val="00060E6C"/>
    <w:rsid w:val="00074743"/>
    <w:rsid w:val="001055C3"/>
    <w:rsid w:val="001252BC"/>
    <w:rsid w:val="00130810"/>
    <w:rsid w:val="00141271"/>
    <w:rsid w:val="0017672A"/>
    <w:rsid w:val="001C317A"/>
    <w:rsid w:val="00272984"/>
    <w:rsid w:val="002B208D"/>
    <w:rsid w:val="002F1933"/>
    <w:rsid w:val="003051FC"/>
    <w:rsid w:val="00434724"/>
    <w:rsid w:val="00511A4C"/>
    <w:rsid w:val="0059703A"/>
    <w:rsid w:val="00691860"/>
    <w:rsid w:val="00771F20"/>
    <w:rsid w:val="008708F8"/>
    <w:rsid w:val="00933FD3"/>
    <w:rsid w:val="00965A79"/>
    <w:rsid w:val="009A4195"/>
    <w:rsid w:val="00A44EB3"/>
    <w:rsid w:val="00A734FC"/>
    <w:rsid w:val="00A84239"/>
    <w:rsid w:val="00AC53AD"/>
    <w:rsid w:val="00AC620D"/>
    <w:rsid w:val="00B8556B"/>
    <w:rsid w:val="00B9105D"/>
    <w:rsid w:val="00C02603"/>
    <w:rsid w:val="00C4135C"/>
    <w:rsid w:val="00C41FAF"/>
    <w:rsid w:val="00C4501E"/>
    <w:rsid w:val="00C72F78"/>
    <w:rsid w:val="00C870E3"/>
    <w:rsid w:val="00CC36E0"/>
    <w:rsid w:val="00CF05E4"/>
    <w:rsid w:val="00DD7BED"/>
    <w:rsid w:val="00DF1F66"/>
    <w:rsid w:val="00E05A2C"/>
    <w:rsid w:val="00EB2441"/>
    <w:rsid w:val="00F763E3"/>
    <w:rsid w:val="00F817CF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D145-1DBF-42E4-836A-4D02986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Пипченко Елена Александровна</cp:lastModifiedBy>
  <cp:revision>2</cp:revision>
  <dcterms:created xsi:type="dcterms:W3CDTF">2021-11-19T05:25:00Z</dcterms:created>
  <dcterms:modified xsi:type="dcterms:W3CDTF">2021-11-19T05:25:00Z</dcterms:modified>
</cp:coreProperties>
</file>