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5A31AA" w:rsidRDefault="00E22A39" w:rsidP="00E22A39">
      <w:pPr>
        <w:spacing w:line="288" w:lineRule="auto"/>
        <w:jc w:val="center"/>
        <w:rPr>
          <w:b/>
          <w:bCs/>
          <w:smallCaps/>
          <w:sz w:val="32"/>
          <w:szCs w:val="32"/>
        </w:rPr>
      </w:pPr>
      <w:r w:rsidRPr="005A31AA">
        <w:rPr>
          <w:noProof/>
        </w:rPr>
        <w:drawing>
          <wp:anchor distT="0" distB="0" distL="114300" distR="114300" simplePos="0" relativeHeight="251659264" behindDoc="0" locked="0" layoutInCell="1" allowOverlap="1" wp14:anchorId="2665D8AA" wp14:editId="2C35AADB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1AA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E22A39" w:rsidRPr="005A31AA" w:rsidRDefault="00E22A39" w:rsidP="00E22A39">
      <w:pPr>
        <w:jc w:val="center"/>
        <w:rPr>
          <w:b/>
          <w:bCs/>
          <w:sz w:val="32"/>
          <w:szCs w:val="32"/>
        </w:rPr>
      </w:pPr>
      <w:r w:rsidRPr="005A31AA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5A31AA" w:rsidRDefault="00E22A39" w:rsidP="00E22A39">
      <w:pPr>
        <w:jc w:val="center"/>
        <w:rPr>
          <w:rFonts w:ascii="Arial" w:hAnsi="Arial" w:cs="Arial"/>
        </w:rPr>
      </w:pPr>
    </w:p>
    <w:p w:rsidR="00E22A39" w:rsidRPr="005A31AA" w:rsidRDefault="00E22A39" w:rsidP="00E22A39">
      <w:pPr>
        <w:jc w:val="center"/>
        <w:rPr>
          <w:b/>
          <w:bCs/>
          <w:sz w:val="36"/>
          <w:szCs w:val="36"/>
        </w:rPr>
      </w:pPr>
      <w:proofErr w:type="gramStart"/>
      <w:r w:rsidRPr="005A31AA">
        <w:rPr>
          <w:b/>
          <w:bCs/>
          <w:sz w:val="36"/>
          <w:szCs w:val="36"/>
        </w:rPr>
        <w:t>П</w:t>
      </w:r>
      <w:proofErr w:type="gramEnd"/>
      <w:r w:rsidRPr="005A31AA">
        <w:rPr>
          <w:b/>
          <w:bCs/>
          <w:sz w:val="36"/>
          <w:szCs w:val="36"/>
        </w:rPr>
        <w:t xml:space="preserve"> О С Т А Н О В Л Е Н И Е</w:t>
      </w:r>
    </w:p>
    <w:p w:rsidR="00E22A39" w:rsidRPr="005A31AA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5A31AA" w:rsidRDefault="00E22A39" w:rsidP="00E22A39">
      <w:pPr>
        <w:jc w:val="both"/>
        <w:rPr>
          <w:sz w:val="28"/>
          <w:szCs w:val="28"/>
          <w:u w:val="single"/>
        </w:rPr>
      </w:pPr>
      <w:r w:rsidRPr="005A31AA">
        <w:rPr>
          <w:sz w:val="28"/>
          <w:szCs w:val="28"/>
          <w:u w:val="single"/>
        </w:rPr>
        <w:t xml:space="preserve">от  </w:t>
      </w:r>
      <w:r w:rsidR="000E4A96">
        <w:rPr>
          <w:sz w:val="28"/>
          <w:szCs w:val="28"/>
          <w:u w:val="single"/>
        </w:rPr>
        <w:t>24</w:t>
      </w:r>
      <w:r w:rsidR="005E2A23">
        <w:rPr>
          <w:sz w:val="28"/>
          <w:szCs w:val="28"/>
          <w:u w:val="single"/>
        </w:rPr>
        <w:t xml:space="preserve"> </w:t>
      </w:r>
      <w:r w:rsidR="00D01F7D" w:rsidRPr="005A31AA">
        <w:rPr>
          <w:sz w:val="28"/>
          <w:szCs w:val="28"/>
          <w:u w:val="single"/>
        </w:rPr>
        <w:t xml:space="preserve">  января</w:t>
      </w:r>
      <w:r w:rsidRPr="005A31AA">
        <w:rPr>
          <w:sz w:val="28"/>
          <w:szCs w:val="28"/>
          <w:u w:val="single"/>
        </w:rPr>
        <w:t xml:space="preserve"> 20</w:t>
      </w:r>
      <w:r w:rsidR="000175FF" w:rsidRPr="005A31AA">
        <w:rPr>
          <w:sz w:val="28"/>
          <w:szCs w:val="28"/>
          <w:u w:val="single"/>
        </w:rPr>
        <w:t>2</w:t>
      </w:r>
      <w:r w:rsidR="00D01F7D" w:rsidRPr="005A31AA">
        <w:rPr>
          <w:sz w:val="28"/>
          <w:szCs w:val="28"/>
          <w:u w:val="single"/>
        </w:rPr>
        <w:t>2</w:t>
      </w:r>
      <w:r w:rsidRPr="005A31AA">
        <w:rPr>
          <w:sz w:val="28"/>
          <w:szCs w:val="28"/>
          <w:u w:val="single"/>
        </w:rPr>
        <w:t xml:space="preserve"> г. №  </w:t>
      </w:r>
      <w:r w:rsidR="000E4A96">
        <w:rPr>
          <w:sz w:val="28"/>
          <w:szCs w:val="28"/>
          <w:u w:val="single"/>
        </w:rPr>
        <w:t>78</w:t>
      </w:r>
      <w:r w:rsidRPr="005A31AA">
        <w:rPr>
          <w:sz w:val="28"/>
          <w:szCs w:val="28"/>
          <w:u w:val="single"/>
        </w:rPr>
        <w:t xml:space="preserve">  </w:t>
      </w:r>
      <w:r w:rsidRPr="005A31AA">
        <w:rPr>
          <w:sz w:val="28"/>
          <w:szCs w:val="28"/>
          <w:u w:val="single"/>
        </w:rPr>
        <w:tab/>
      </w:r>
      <w:r w:rsidRPr="005A31AA">
        <w:rPr>
          <w:sz w:val="28"/>
          <w:szCs w:val="28"/>
          <w:u w:val="single"/>
        </w:rPr>
        <w:tab/>
        <w:t xml:space="preserve">  </w:t>
      </w:r>
    </w:p>
    <w:p w:rsidR="00E22A39" w:rsidRPr="005A31AA" w:rsidRDefault="00E22A39" w:rsidP="00E22A39">
      <w:pPr>
        <w:jc w:val="both"/>
        <w:rPr>
          <w:sz w:val="20"/>
          <w:szCs w:val="20"/>
        </w:rPr>
      </w:pPr>
      <w:r w:rsidRPr="005A31AA">
        <w:rPr>
          <w:sz w:val="20"/>
          <w:szCs w:val="20"/>
        </w:rPr>
        <w:t xml:space="preserve">  </w:t>
      </w:r>
      <w:r w:rsidRPr="005A31AA">
        <w:rPr>
          <w:sz w:val="20"/>
          <w:szCs w:val="20"/>
        </w:rPr>
        <w:tab/>
        <w:t xml:space="preserve">            с. Воробьевка</w:t>
      </w:r>
    </w:p>
    <w:p w:rsidR="00E22A39" w:rsidRPr="005A31AA" w:rsidRDefault="00E22A39" w:rsidP="00E22A39">
      <w:pPr>
        <w:jc w:val="both"/>
      </w:pPr>
    </w:p>
    <w:p w:rsidR="00D45FFE" w:rsidRPr="005A31AA" w:rsidRDefault="00EF69DF" w:rsidP="00E22A39">
      <w:pPr>
        <w:ind w:right="4251"/>
        <w:jc w:val="both"/>
        <w:rPr>
          <w:b/>
          <w:sz w:val="28"/>
          <w:szCs w:val="28"/>
        </w:rPr>
      </w:pPr>
      <w:bookmarkStart w:id="0" w:name="_GoBack"/>
      <w:r w:rsidRPr="005A31AA">
        <w:rPr>
          <w:b/>
          <w:sz w:val="28"/>
          <w:szCs w:val="28"/>
        </w:rPr>
        <w:t>О внесении изменений в</w:t>
      </w:r>
      <w:r w:rsidR="000175FF" w:rsidRPr="005A31AA">
        <w:rPr>
          <w:b/>
          <w:sz w:val="28"/>
          <w:szCs w:val="28"/>
        </w:rPr>
        <w:t xml:space="preserve"> постановление администрации Воробьевского мун</w:t>
      </w:r>
      <w:r w:rsidR="000175FF" w:rsidRPr="005A31AA">
        <w:rPr>
          <w:b/>
          <w:sz w:val="28"/>
          <w:szCs w:val="28"/>
        </w:rPr>
        <w:t>и</w:t>
      </w:r>
      <w:r w:rsidR="000175FF" w:rsidRPr="005A31AA">
        <w:rPr>
          <w:b/>
          <w:sz w:val="28"/>
          <w:szCs w:val="28"/>
        </w:rPr>
        <w:t xml:space="preserve">ципального района от </w:t>
      </w:r>
      <w:r w:rsidR="005E2A23">
        <w:rPr>
          <w:b/>
          <w:sz w:val="28"/>
          <w:szCs w:val="28"/>
        </w:rPr>
        <w:t>22</w:t>
      </w:r>
      <w:r w:rsidR="000175FF" w:rsidRPr="005A31AA">
        <w:rPr>
          <w:b/>
          <w:sz w:val="28"/>
          <w:szCs w:val="28"/>
        </w:rPr>
        <w:t xml:space="preserve">.02.2018 г. № </w:t>
      </w:r>
      <w:r w:rsidR="005E2A23">
        <w:rPr>
          <w:b/>
          <w:sz w:val="28"/>
          <w:szCs w:val="28"/>
        </w:rPr>
        <w:t>134</w:t>
      </w:r>
      <w:r w:rsidR="000175FF" w:rsidRPr="005A31AA">
        <w:rPr>
          <w:b/>
          <w:sz w:val="28"/>
          <w:szCs w:val="28"/>
        </w:rPr>
        <w:t xml:space="preserve"> «</w:t>
      </w:r>
      <w:r w:rsidR="00E22A39" w:rsidRPr="005A31AA">
        <w:rPr>
          <w:b/>
          <w:sz w:val="28"/>
          <w:szCs w:val="28"/>
        </w:rPr>
        <w:t>Об утверждении положения об оплате труда работников муниципал</w:t>
      </w:r>
      <w:r w:rsidR="00E22A39" w:rsidRPr="005A31AA">
        <w:rPr>
          <w:b/>
          <w:sz w:val="28"/>
          <w:szCs w:val="28"/>
        </w:rPr>
        <w:t>ь</w:t>
      </w:r>
      <w:r w:rsidR="00E22A39" w:rsidRPr="005A31AA">
        <w:rPr>
          <w:b/>
          <w:sz w:val="28"/>
          <w:szCs w:val="28"/>
        </w:rPr>
        <w:t>н</w:t>
      </w:r>
      <w:r w:rsidR="00D45FFE" w:rsidRPr="005A31AA">
        <w:rPr>
          <w:b/>
          <w:sz w:val="28"/>
          <w:szCs w:val="28"/>
        </w:rPr>
        <w:t>ых</w:t>
      </w:r>
      <w:r w:rsidR="00E22A39" w:rsidRPr="005A31AA">
        <w:rPr>
          <w:b/>
          <w:sz w:val="28"/>
          <w:szCs w:val="28"/>
        </w:rPr>
        <w:t xml:space="preserve"> казенн</w:t>
      </w:r>
      <w:r w:rsidR="00D45FFE" w:rsidRPr="005A31AA">
        <w:rPr>
          <w:b/>
          <w:sz w:val="28"/>
          <w:szCs w:val="28"/>
        </w:rPr>
        <w:t>ых</w:t>
      </w:r>
      <w:r w:rsidR="00E22A39" w:rsidRPr="005A31AA">
        <w:rPr>
          <w:b/>
          <w:sz w:val="28"/>
          <w:szCs w:val="28"/>
        </w:rPr>
        <w:t xml:space="preserve"> </w:t>
      </w:r>
      <w:r w:rsidR="005E2A23">
        <w:rPr>
          <w:b/>
          <w:sz w:val="28"/>
          <w:szCs w:val="28"/>
        </w:rPr>
        <w:t xml:space="preserve">дошкольных </w:t>
      </w:r>
      <w:r w:rsidR="00D45FFE" w:rsidRPr="005A31AA">
        <w:rPr>
          <w:b/>
          <w:sz w:val="28"/>
          <w:szCs w:val="28"/>
        </w:rPr>
        <w:t>образов</w:t>
      </w:r>
      <w:r w:rsidR="00D45FFE" w:rsidRPr="005A31AA">
        <w:rPr>
          <w:b/>
          <w:sz w:val="28"/>
          <w:szCs w:val="28"/>
        </w:rPr>
        <w:t>а</w:t>
      </w:r>
      <w:r w:rsidR="00D45FFE" w:rsidRPr="005A31AA">
        <w:rPr>
          <w:b/>
          <w:sz w:val="28"/>
          <w:szCs w:val="28"/>
        </w:rPr>
        <w:t>тельных организаций Воробьевского муниципально</w:t>
      </w:r>
      <w:r w:rsidR="000175FF" w:rsidRPr="005A31AA">
        <w:rPr>
          <w:b/>
          <w:sz w:val="28"/>
          <w:szCs w:val="28"/>
        </w:rPr>
        <w:t>го района»</w:t>
      </w:r>
    </w:p>
    <w:bookmarkEnd w:id="0"/>
    <w:p w:rsidR="00E22A39" w:rsidRPr="005A31AA" w:rsidRDefault="00E22A39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0175FF" w:rsidRPr="005A31AA" w:rsidRDefault="000175FF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E22A39" w:rsidRPr="005A31AA" w:rsidRDefault="00D01F7D" w:rsidP="00EF69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A31AA">
        <w:rPr>
          <w:sz w:val="28"/>
          <w:szCs w:val="28"/>
        </w:rPr>
        <w:t>В соответствии с Трудовым кодексом Российской Федерации, Решен</w:t>
      </w:r>
      <w:r w:rsidRPr="005A31AA">
        <w:rPr>
          <w:sz w:val="28"/>
          <w:szCs w:val="28"/>
        </w:rPr>
        <w:t>и</w:t>
      </w:r>
      <w:r w:rsidRPr="005A31AA">
        <w:rPr>
          <w:sz w:val="28"/>
          <w:szCs w:val="28"/>
        </w:rPr>
        <w:t>ем Совета народных депутатов от 30.03.2009 г. № 10 «Об оплате труда р</w:t>
      </w:r>
      <w:r w:rsidRPr="005A31AA">
        <w:rPr>
          <w:sz w:val="28"/>
          <w:szCs w:val="28"/>
        </w:rPr>
        <w:t>а</w:t>
      </w:r>
      <w:r w:rsidRPr="005A31AA">
        <w:rPr>
          <w:sz w:val="28"/>
          <w:szCs w:val="28"/>
        </w:rPr>
        <w:t>ботников муниципальных учреждений Воробьевского района», приказами департамента образования, науки и молодежной политики Воронежской о</w:t>
      </w:r>
      <w:r w:rsidRPr="005A31AA">
        <w:rPr>
          <w:sz w:val="28"/>
          <w:szCs w:val="28"/>
        </w:rPr>
        <w:t>б</w:t>
      </w:r>
      <w:r w:rsidRPr="005A31AA">
        <w:rPr>
          <w:sz w:val="28"/>
          <w:szCs w:val="28"/>
        </w:rPr>
        <w:t>ласти от 29.12.2017 г. № 1576 «</w:t>
      </w:r>
      <w:r w:rsidRPr="005A31AA">
        <w:rPr>
          <w:bCs/>
          <w:sz w:val="28"/>
          <w:szCs w:val="28"/>
        </w:rPr>
        <w:t xml:space="preserve">Об утверждении примерных положений об оплате труда в </w:t>
      </w:r>
      <w:r w:rsidRPr="005A31AA">
        <w:rPr>
          <w:bCs/>
          <w:kern w:val="36"/>
          <w:sz w:val="28"/>
          <w:szCs w:val="28"/>
        </w:rPr>
        <w:t>образовательных организациях, расположенных на террит</w:t>
      </w:r>
      <w:r w:rsidRPr="005A31AA">
        <w:rPr>
          <w:bCs/>
          <w:kern w:val="36"/>
          <w:sz w:val="28"/>
          <w:szCs w:val="28"/>
        </w:rPr>
        <w:t>о</w:t>
      </w:r>
      <w:r w:rsidRPr="005A31AA">
        <w:rPr>
          <w:bCs/>
          <w:kern w:val="36"/>
          <w:sz w:val="28"/>
          <w:szCs w:val="28"/>
        </w:rPr>
        <w:t>рии Воронежской области и иных организаций, подведомственных департ</w:t>
      </w:r>
      <w:r w:rsidRPr="005A31AA">
        <w:rPr>
          <w:bCs/>
          <w:kern w:val="36"/>
          <w:sz w:val="28"/>
          <w:szCs w:val="28"/>
        </w:rPr>
        <w:t>а</w:t>
      </w:r>
      <w:r w:rsidRPr="005A31AA">
        <w:rPr>
          <w:bCs/>
          <w:kern w:val="36"/>
          <w:sz w:val="28"/>
          <w:szCs w:val="28"/>
        </w:rPr>
        <w:t>менту образования, науки и молодежной</w:t>
      </w:r>
      <w:proofErr w:type="gramEnd"/>
      <w:r w:rsidRPr="005A31AA">
        <w:rPr>
          <w:bCs/>
          <w:kern w:val="36"/>
          <w:sz w:val="28"/>
          <w:szCs w:val="28"/>
        </w:rPr>
        <w:t xml:space="preserve"> политики Воронежской области</w:t>
      </w:r>
      <w:r w:rsidRPr="005A31AA">
        <w:rPr>
          <w:sz w:val="28"/>
          <w:szCs w:val="28"/>
        </w:rPr>
        <w:t>», от 08 декабря 2021 года №1681 «О внесении изменений в приказ департамента образования науки и молодежной политики Воронежской области от 29.12.2017 №1576»</w:t>
      </w:r>
      <w:r w:rsidR="00EF69DF" w:rsidRPr="005A31AA">
        <w:rPr>
          <w:sz w:val="28"/>
          <w:szCs w:val="28"/>
        </w:rPr>
        <w:t xml:space="preserve">, </w:t>
      </w:r>
      <w:r w:rsidR="00E22A39" w:rsidRPr="005A31AA">
        <w:rPr>
          <w:sz w:val="28"/>
          <w:szCs w:val="28"/>
        </w:rPr>
        <w:t xml:space="preserve">администрация Воробьевского муниципального района </w:t>
      </w:r>
      <w:proofErr w:type="gramStart"/>
      <w:r w:rsidR="00E22A39" w:rsidRPr="005A31AA">
        <w:rPr>
          <w:b/>
          <w:sz w:val="28"/>
          <w:szCs w:val="28"/>
        </w:rPr>
        <w:t>п</w:t>
      </w:r>
      <w:proofErr w:type="gramEnd"/>
      <w:r w:rsidR="00E22A39" w:rsidRPr="005A31AA">
        <w:rPr>
          <w:b/>
          <w:sz w:val="28"/>
          <w:szCs w:val="28"/>
        </w:rPr>
        <w:t xml:space="preserve"> о с т а н о в л я е т:</w:t>
      </w:r>
    </w:p>
    <w:p w:rsidR="00D01F7D" w:rsidRPr="005A31AA" w:rsidRDefault="00E22A39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 xml:space="preserve">1. </w:t>
      </w:r>
      <w:r w:rsidR="00EF69DF" w:rsidRPr="005A31AA">
        <w:rPr>
          <w:sz w:val="28"/>
          <w:szCs w:val="28"/>
        </w:rPr>
        <w:t xml:space="preserve">Внести в </w:t>
      </w:r>
      <w:r w:rsidRPr="005A31AA">
        <w:rPr>
          <w:sz w:val="28"/>
          <w:szCs w:val="28"/>
        </w:rPr>
        <w:t xml:space="preserve">Положение об оплате труда работников </w:t>
      </w:r>
      <w:r w:rsidR="00D45FFE" w:rsidRPr="005A31AA">
        <w:rPr>
          <w:sz w:val="28"/>
          <w:szCs w:val="28"/>
        </w:rPr>
        <w:t>муниципальных к</w:t>
      </w:r>
      <w:r w:rsidR="00D45FFE" w:rsidRPr="005A31AA">
        <w:rPr>
          <w:sz w:val="28"/>
          <w:szCs w:val="28"/>
        </w:rPr>
        <w:t>а</w:t>
      </w:r>
      <w:r w:rsidR="00D45FFE" w:rsidRPr="005A31AA">
        <w:rPr>
          <w:sz w:val="28"/>
          <w:szCs w:val="28"/>
        </w:rPr>
        <w:t xml:space="preserve">зенных </w:t>
      </w:r>
      <w:r w:rsidR="005E2A23">
        <w:rPr>
          <w:sz w:val="28"/>
          <w:szCs w:val="28"/>
        </w:rPr>
        <w:t xml:space="preserve">дошкольных </w:t>
      </w:r>
      <w:r w:rsidR="00D45FFE" w:rsidRPr="005A31AA">
        <w:rPr>
          <w:sz w:val="28"/>
          <w:szCs w:val="28"/>
        </w:rPr>
        <w:t>образовательных организаций Воробьевского муниц</w:t>
      </w:r>
      <w:r w:rsidR="00D45FFE" w:rsidRPr="005A31AA">
        <w:rPr>
          <w:sz w:val="28"/>
          <w:szCs w:val="28"/>
        </w:rPr>
        <w:t>и</w:t>
      </w:r>
      <w:r w:rsidR="00D45FFE" w:rsidRPr="005A31AA">
        <w:rPr>
          <w:sz w:val="28"/>
          <w:szCs w:val="28"/>
        </w:rPr>
        <w:t>пального района</w:t>
      </w:r>
      <w:r w:rsidR="00EF69DF" w:rsidRPr="005A31AA">
        <w:rPr>
          <w:sz w:val="28"/>
          <w:szCs w:val="28"/>
        </w:rPr>
        <w:t>, утвержденное постановлением администрации Воробье</w:t>
      </w:r>
      <w:r w:rsidR="00EF69DF" w:rsidRPr="005A31AA">
        <w:rPr>
          <w:sz w:val="28"/>
          <w:szCs w:val="28"/>
        </w:rPr>
        <w:t>в</w:t>
      </w:r>
      <w:r w:rsidR="00EF69DF" w:rsidRPr="005A31AA">
        <w:rPr>
          <w:sz w:val="28"/>
          <w:szCs w:val="28"/>
        </w:rPr>
        <w:t xml:space="preserve">ского муниципального района от </w:t>
      </w:r>
      <w:r w:rsidR="005E2A23">
        <w:rPr>
          <w:sz w:val="28"/>
          <w:szCs w:val="28"/>
        </w:rPr>
        <w:t>22</w:t>
      </w:r>
      <w:r w:rsidR="00EF69DF" w:rsidRPr="005A31AA">
        <w:rPr>
          <w:sz w:val="28"/>
          <w:szCs w:val="28"/>
        </w:rPr>
        <w:t xml:space="preserve">.02.2018 г. № </w:t>
      </w:r>
      <w:r w:rsidR="005E2A23">
        <w:rPr>
          <w:sz w:val="28"/>
          <w:szCs w:val="28"/>
        </w:rPr>
        <w:t>134</w:t>
      </w:r>
      <w:r w:rsidR="00EF69DF" w:rsidRPr="005A31AA">
        <w:rPr>
          <w:sz w:val="28"/>
          <w:szCs w:val="28"/>
        </w:rPr>
        <w:t xml:space="preserve"> </w:t>
      </w:r>
      <w:r w:rsidR="00D01F7D" w:rsidRPr="005A31AA">
        <w:rPr>
          <w:sz w:val="28"/>
          <w:szCs w:val="28"/>
        </w:rPr>
        <w:t>(далее - Положение) следующие изменения</w:t>
      </w:r>
      <w:r w:rsidR="00EF69DF" w:rsidRPr="005A31AA">
        <w:rPr>
          <w:sz w:val="28"/>
          <w:szCs w:val="28"/>
        </w:rPr>
        <w:t>:</w:t>
      </w:r>
    </w:p>
    <w:p w:rsidR="00D01F7D" w:rsidRPr="005A31AA" w:rsidRDefault="00D01F7D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lastRenderedPageBreak/>
        <w:t xml:space="preserve">1.1. Таблицу 1 раздела 5 Положения дополнить строками </w:t>
      </w:r>
      <w:r w:rsidR="005E2A23">
        <w:rPr>
          <w:sz w:val="28"/>
          <w:szCs w:val="28"/>
        </w:rPr>
        <w:t>8</w:t>
      </w:r>
      <w:r w:rsidRPr="005A31AA">
        <w:rPr>
          <w:sz w:val="28"/>
          <w:szCs w:val="28"/>
        </w:rPr>
        <w:t>-</w:t>
      </w:r>
      <w:r w:rsidR="005E2A23">
        <w:rPr>
          <w:sz w:val="28"/>
          <w:szCs w:val="28"/>
        </w:rPr>
        <w:t>9</w:t>
      </w:r>
      <w:r w:rsidRPr="005A31AA">
        <w:rPr>
          <w:sz w:val="28"/>
          <w:szCs w:val="28"/>
        </w:rPr>
        <w:t xml:space="preserve"> следу</w:t>
      </w:r>
      <w:r w:rsidRPr="005A31AA">
        <w:rPr>
          <w:sz w:val="28"/>
          <w:szCs w:val="28"/>
        </w:rPr>
        <w:t>ю</w:t>
      </w:r>
      <w:r w:rsidRPr="005A31AA">
        <w:rPr>
          <w:sz w:val="28"/>
          <w:szCs w:val="28"/>
        </w:rPr>
        <w:t>щего содержания:</w:t>
      </w:r>
    </w:p>
    <w:p w:rsidR="00D01F7D" w:rsidRPr="005A31AA" w:rsidRDefault="00D01F7D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>«</w:t>
      </w:r>
    </w:p>
    <w:tbl>
      <w:tblPr>
        <w:tblStyle w:val="a5"/>
        <w:tblW w:w="0" w:type="auto"/>
        <w:tblInd w:w="432" w:type="dxa"/>
        <w:tblLook w:val="04A0" w:firstRow="1" w:lastRow="0" w:firstColumn="1" w:lastColumn="0" w:noHBand="0" w:noVBand="1"/>
      </w:tblPr>
      <w:tblGrid>
        <w:gridCol w:w="810"/>
        <w:gridCol w:w="6237"/>
        <w:gridCol w:w="1276"/>
        <w:gridCol w:w="815"/>
      </w:tblGrid>
      <w:tr w:rsidR="00D01F7D" w:rsidRPr="005A31AA" w:rsidTr="00D01F7D">
        <w:tc>
          <w:tcPr>
            <w:tcW w:w="810" w:type="dxa"/>
          </w:tcPr>
          <w:p w:rsidR="00D01F7D" w:rsidRPr="005A31AA" w:rsidRDefault="005E2A23" w:rsidP="00045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31AA">
              <w:rPr>
                <w:sz w:val="28"/>
                <w:szCs w:val="28"/>
              </w:rPr>
              <w:t>Педагогические работники, реализующие общ</w:t>
            </w:r>
            <w:r w:rsidRPr="005A31AA">
              <w:rPr>
                <w:sz w:val="28"/>
                <w:szCs w:val="28"/>
              </w:rPr>
              <w:t>е</w:t>
            </w:r>
            <w:r w:rsidRPr="005A31AA">
              <w:rPr>
                <w:sz w:val="28"/>
                <w:szCs w:val="28"/>
              </w:rPr>
              <w:t>образовательные программы дошкольного обр</w:t>
            </w:r>
            <w:r w:rsidRPr="005A31AA">
              <w:rPr>
                <w:sz w:val="28"/>
                <w:szCs w:val="28"/>
              </w:rPr>
              <w:t>а</w:t>
            </w:r>
            <w:r w:rsidRPr="005A31AA">
              <w:rPr>
                <w:sz w:val="28"/>
                <w:szCs w:val="28"/>
              </w:rPr>
              <w:t>зования, за исключением педагогов-психологов</w:t>
            </w:r>
          </w:p>
        </w:tc>
        <w:tc>
          <w:tcPr>
            <w:tcW w:w="1276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1AA">
              <w:rPr>
                <w:sz w:val="28"/>
                <w:szCs w:val="28"/>
              </w:rPr>
              <w:t>1,3</w:t>
            </w:r>
          </w:p>
        </w:tc>
        <w:tc>
          <w:tcPr>
            <w:tcW w:w="815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01F7D" w:rsidRPr="005A31AA" w:rsidTr="00D01F7D">
        <w:tc>
          <w:tcPr>
            <w:tcW w:w="810" w:type="dxa"/>
          </w:tcPr>
          <w:p w:rsidR="00D01F7D" w:rsidRPr="005A31AA" w:rsidRDefault="005E2A23" w:rsidP="00045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31AA">
              <w:rPr>
                <w:sz w:val="28"/>
                <w:szCs w:val="28"/>
              </w:rPr>
              <w:t>Педагоги-психологи</w:t>
            </w:r>
          </w:p>
        </w:tc>
        <w:tc>
          <w:tcPr>
            <w:tcW w:w="1276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1AA">
              <w:rPr>
                <w:sz w:val="28"/>
                <w:szCs w:val="28"/>
              </w:rPr>
              <w:t>2,5</w:t>
            </w:r>
          </w:p>
        </w:tc>
        <w:tc>
          <w:tcPr>
            <w:tcW w:w="815" w:type="dxa"/>
          </w:tcPr>
          <w:p w:rsidR="00D01F7D" w:rsidRPr="005A31AA" w:rsidRDefault="00D01F7D" w:rsidP="00D01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01F7D" w:rsidRPr="005A31AA" w:rsidRDefault="00D01F7D" w:rsidP="00EF69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A31AA">
        <w:rPr>
          <w:sz w:val="28"/>
          <w:szCs w:val="28"/>
        </w:rPr>
        <w:t>»</w:t>
      </w:r>
    </w:p>
    <w:p w:rsidR="00D01F7D" w:rsidRPr="005A31AA" w:rsidRDefault="00D01F7D" w:rsidP="00EF69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A31AA">
        <w:rPr>
          <w:sz w:val="28"/>
          <w:szCs w:val="28"/>
        </w:rPr>
        <w:t>1.2. Приложение № 3 к Положению изложить в редакции согласно пр</w:t>
      </w:r>
      <w:r w:rsidRPr="005A31AA">
        <w:rPr>
          <w:sz w:val="28"/>
          <w:szCs w:val="28"/>
        </w:rPr>
        <w:t>и</w:t>
      </w:r>
      <w:r w:rsidRPr="005A31AA">
        <w:rPr>
          <w:sz w:val="28"/>
          <w:szCs w:val="28"/>
        </w:rPr>
        <w:t>ложению к настоящему постановлению.</w:t>
      </w:r>
    </w:p>
    <w:p w:rsidR="00D01F7D" w:rsidRPr="005A31AA" w:rsidRDefault="00D01F7D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>2. Опубликовать настоящее постановление в муниципальном средстве массовой информации «Воробьевский муниципальный вестник».</w:t>
      </w:r>
    </w:p>
    <w:p w:rsidR="00E22A39" w:rsidRPr="005A31AA" w:rsidRDefault="00D01F7D" w:rsidP="00E22A39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>3</w:t>
      </w:r>
      <w:r w:rsidR="00E22A39" w:rsidRPr="005A31AA">
        <w:rPr>
          <w:sz w:val="28"/>
          <w:szCs w:val="28"/>
        </w:rPr>
        <w:t xml:space="preserve">. </w:t>
      </w:r>
      <w:proofErr w:type="gramStart"/>
      <w:r w:rsidRPr="005A31AA">
        <w:rPr>
          <w:sz w:val="28"/>
          <w:szCs w:val="28"/>
        </w:rPr>
        <w:t>Контроль за</w:t>
      </w:r>
      <w:proofErr w:type="gramEnd"/>
      <w:r w:rsidRPr="005A31AA">
        <w:rPr>
          <w:sz w:val="28"/>
          <w:szCs w:val="28"/>
        </w:rPr>
        <w:t xml:space="preserve"> исполнением настоящего постановления </w:t>
      </w:r>
      <w:r w:rsidR="00E03379">
        <w:rPr>
          <w:sz w:val="28"/>
          <w:szCs w:val="28"/>
        </w:rPr>
        <w:t>оставляю за собой</w:t>
      </w:r>
      <w:r w:rsidRPr="005A31AA">
        <w:rPr>
          <w:sz w:val="28"/>
          <w:szCs w:val="28"/>
        </w:rPr>
        <w:t>.</w:t>
      </w:r>
    </w:p>
    <w:p w:rsidR="00E22A39" w:rsidRPr="005A31AA" w:rsidRDefault="00E22A39" w:rsidP="00D01F7D">
      <w:pPr>
        <w:jc w:val="both"/>
        <w:rPr>
          <w:sz w:val="28"/>
          <w:szCs w:val="28"/>
        </w:rPr>
      </w:pPr>
    </w:p>
    <w:p w:rsidR="00E22A39" w:rsidRPr="005A31AA" w:rsidRDefault="00E22A39" w:rsidP="00D01F7D">
      <w:pPr>
        <w:jc w:val="both"/>
        <w:rPr>
          <w:sz w:val="28"/>
          <w:szCs w:val="28"/>
        </w:rPr>
      </w:pPr>
    </w:p>
    <w:p w:rsidR="00D01F7D" w:rsidRPr="005A31AA" w:rsidRDefault="00D01F7D" w:rsidP="00D01F7D">
      <w:pPr>
        <w:jc w:val="both"/>
        <w:rPr>
          <w:sz w:val="28"/>
          <w:szCs w:val="28"/>
        </w:rPr>
      </w:pPr>
    </w:p>
    <w:p w:rsidR="00E03379" w:rsidRDefault="00E03379" w:rsidP="00E22A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0175FF" w:rsidRPr="005A31A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1F7D" w:rsidRPr="005A31AA">
        <w:rPr>
          <w:sz w:val="28"/>
          <w:szCs w:val="28"/>
        </w:rPr>
        <w:t xml:space="preserve"> </w:t>
      </w:r>
    </w:p>
    <w:p w:rsidR="00E22A39" w:rsidRPr="005A31AA" w:rsidRDefault="00D01F7D" w:rsidP="00E22A39">
      <w:pPr>
        <w:jc w:val="both"/>
        <w:rPr>
          <w:sz w:val="28"/>
          <w:szCs w:val="28"/>
        </w:rPr>
      </w:pPr>
      <w:r w:rsidRPr="005A31AA">
        <w:rPr>
          <w:sz w:val="28"/>
          <w:szCs w:val="28"/>
        </w:rPr>
        <w:t xml:space="preserve">Воробьевского </w:t>
      </w:r>
      <w:r w:rsidR="00E22A39" w:rsidRPr="005A31AA">
        <w:rPr>
          <w:sz w:val="28"/>
          <w:szCs w:val="28"/>
        </w:rPr>
        <w:t xml:space="preserve">муниципального района        </w:t>
      </w:r>
      <w:r w:rsidR="00E22A39" w:rsidRPr="005A31AA">
        <w:rPr>
          <w:sz w:val="28"/>
          <w:szCs w:val="28"/>
        </w:rPr>
        <w:tab/>
      </w:r>
      <w:r w:rsidRPr="005A31AA">
        <w:rPr>
          <w:sz w:val="28"/>
          <w:szCs w:val="28"/>
        </w:rPr>
        <w:tab/>
      </w:r>
      <w:r w:rsidRPr="005A31AA">
        <w:rPr>
          <w:sz w:val="28"/>
          <w:szCs w:val="28"/>
        </w:rPr>
        <w:tab/>
      </w:r>
      <w:proofErr w:type="spellStart"/>
      <w:r w:rsidR="00E03379">
        <w:rPr>
          <w:sz w:val="28"/>
          <w:szCs w:val="28"/>
        </w:rPr>
        <w:t>С.А.Письяуков</w:t>
      </w:r>
      <w:proofErr w:type="spellEnd"/>
      <w:r w:rsidR="00E22A39" w:rsidRPr="005A31AA">
        <w:rPr>
          <w:sz w:val="28"/>
          <w:szCs w:val="28"/>
        </w:rPr>
        <w:t xml:space="preserve"> </w:t>
      </w:r>
    </w:p>
    <w:p w:rsidR="00713F9D" w:rsidRPr="005A31AA" w:rsidRDefault="00E22A39" w:rsidP="00713F9D">
      <w:r w:rsidRPr="005A31AA">
        <w:rPr>
          <w:sz w:val="28"/>
          <w:szCs w:val="28"/>
        </w:rPr>
        <w:br w:type="page"/>
      </w:r>
    </w:p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F80376" w:rsidRPr="005A31AA" w:rsidRDefault="00F80376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/>
    <w:p w:rsidR="00713F9D" w:rsidRPr="005A31AA" w:rsidRDefault="00713F9D" w:rsidP="00713F9D">
      <w:r w:rsidRPr="005A31AA">
        <w:t xml:space="preserve">Начальник юридического отдела </w:t>
      </w:r>
      <w:r w:rsidRPr="005A31AA">
        <w:tab/>
      </w:r>
      <w:r w:rsidRPr="005A31AA">
        <w:tab/>
      </w:r>
      <w:r w:rsidRPr="005A31AA">
        <w:tab/>
      </w:r>
      <w:r w:rsidRPr="005A31AA">
        <w:tab/>
      </w:r>
      <w:r w:rsidRPr="005A31AA">
        <w:tab/>
      </w:r>
      <w:r w:rsidRPr="005A31AA">
        <w:tab/>
      </w:r>
      <w:proofErr w:type="spellStart"/>
      <w:r w:rsidRPr="005A31AA">
        <w:t>В.Г.Камышанов</w:t>
      </w:r>
      <w:proofErr w:type="spellEnd"/>
    </w:p>
    <w:p w:rsidR="00D01F7D" w:rsidRPr="005A31AA" w:rsidRDefault="00D01F7D">
      <w:r w:rsidRPr="005A31AA">
        <w:br w:type="page"/>
      </w:r>
    </w:p>
    <w:p w:rsidR="005A31AA" w:rsidRPr="005A31AA" w:rsidRDefault="005A31AA" w:rsidP="00D01F7D">
      <w:pPr>
        <w:ind w:left="5103"/>
        <w:rPr>
          <w:sz w:val="28"/>
          <w:szCs w:val="28"/>
        </w:rPr>
      </w:pPr>
      <w:r w:rsidRPr="005A31AA">
        <w:rPr>
          <w:sz w:val="28"/>
          <w:szCs w:val="28"/>
        </w:rPr>
        <w:lastRenderedPageBreak/>
        <w:t xml:space="preserve">Приложение </w:t>
      </w:r>
    </w:p>
    <w:p w:rsidR="005A31AA" w:rsidRPr="005A31AA" w:rsidRDefault="005A31AA" w:rsidP="00D01F7D">
      <w:pPr>
        <w:ind w:left="5103"/>
        <w:rPr>
          <w:sz w:val="28"/>
          <w:szCs w:val="28"/>
        </w:rPr>
      </w:pPr>
      <w:r w:rsidRPr="005A31AA">
        <w:rPr>
          <w:sz w:val="28"/>
          <w:szCs w:val="28"/>
        </w:rPr>
        <w:t>к постановлению администрации</w:t>
      </w:r>
    </w:p>
    <w:p w:rsidR="005A31AA" w:rsidRPr="005A31AA" w:rsidRDefault="005A31AA" w:rsidP="00D01F7D">
      <w:pPr>
        <w:ind w:left="5103"/>
        <w:rPr>
          <w:sz w:val="28"/>
          <w:szCs w:val="28"/>
        </w:rPr>
      </w:pPr>
      <w:r w:rsidRPr="005A31AA">
        <w:rPr>
          <w:sz w:val="28"/>
          <w:szCs w:val="28"/>
        </w:rPr>
        <w:t xml:space="preserve">Воробьевского муниципального района </w:t>
      </w:r>
    </w:p>
    <w:p w:rsidR="005A31AA" w:rsidRPr="005A31AA" w:rsidRDefault="005A31AA" w:rsidP="00D01F7D">
      <w:pPr>
        <w:ind w:left="5103"/>
        <w:rPr>
          <w:sz w:val="28"/>
          <w:szCs w:val="28"/>
        </w:rPr>
      </w:pPr>
      <w:r w:rsidRPr="005A31AA">
        <w:rPr>
          <w:sz w:val="28"/>
          <w:szCs w:val="28"/>
        </w:rPr>
        <w:t xml:space="preserve">от </w:t>
      </w:r>
      <w:r w:rsidR="0023507D">
        <w:rPr>
          <w:sz w:val="28"/>
          <w:szCs w:val="28"/>
        </w:rPr>
        <w:t>24.01.2022 г.</w:t>
      </w:r>
      <w:r w:rsidRPr="005A31AA">
        <w:rPr>
          <w:sz w:val="28"/>
          <w:szCs w:val="28"/>
        </w:rPr>
        <w:t xml:space="preserve"> № </w:t>
      </w:r>
      <w:r w:rsidR="0023507D">
        <w:rPr>
          <w:sz w:val="28"/>
          <w:szCs w:val="28"/>
        </w:rPr>
        <w:t>78</w:t>
      </w:r>
      <w:r w:rsidRPr="005A31AA">
        <w:rPr>
          <w:sz w:val="28"/>
          <w:szCs w:val="28"/>
        </w:rPr>
        <w:t xml:space="preserve"> </w:t>
      </w:r>
    </w:p>
    <w:p w:rsidR="005A31AA" w:rsidRPr="005A31AA" w:rsidRDefault="005A31AA" w:rsidP="00D01F7D">
      <w:pPr>
        <w:ind w:left="5103"/>
        <w:rPr>
          <w:sz w:val="28"/>
          <w:szCs w:val="28"/>
        </w:rPr>
      </w:pPr>
    </w:p>
    <w:p w:rsidR="00D01F7D" w:rsidRPr="005A31AA" w:rsidRDefault="005A31AA" w:rsidP="00D01F7D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D01F7D" w:rsidRPr="005A31AA">
        <w:rPr>
          <w:sz w:val="28"/>
          <w:szCs w:val="28"/>
        </w:rPr>
        <w:t>Приложение 3</w:t>
      </w:r>
    </w:p>
    <w:p w:rsidR="00D01F7D" w:rsidRPr="005A31AA" w:rsidRDefault="00D01F7D" w:rsidP="00D01F7D">
      <w:pPr>
        <w:ind w:left="5103"/>
        <w:rPr>
          <w:sz w:val="28"/>
          <w:szCs w:val="28"/>
        </w:rPr>
      </w:pPr>
      <w:r w:rsidRPr="005A31AA">
        <w:rPr>
          <w:sz w:val="28"/>
          <w:szCs w:val="28"/>
        </w:rPr>
        <w:t>к Положению об оплате труда р</w:t>
      </w:r>
      <w:r w:rsidRPr="005A31AA">
        <w:rPr>
          <w:sz w:val="28"/>
          <w:szCs w:val="28"/>
        </w:rPr>
        <w:t>а</w:t>
      </w:r>
      <w:r w:rsidRPr="005A31AA">
        <w:rPr>
          <w:sz w:val="28"/>
          <w:szCs w:val="28"/>
        </w:rPr>
        <w:t>ботников муниципальных казе</w:t>
      </w:r>
      <w:r w:rsidRPr="005A31AA">
        <w:rPr>
          <w:sz w:val="28"/>
          <w:szCs w:val="28"/>
        </w:rPr>
        <w:t>н</w:t>
      </w:r>
      <w:r w:rsidRPr="005A31AA">
        <w:rPr>
          <w:sz w:val="28"/>
          <w:szCs w:val="28"/>
        </w:rPr>
        <w:t>ных общеобразовательных орган</w:t>
      </w:r>
      <w:r w:rsidRPr="005A31AA">
        <w:rPr>
          <w:sz w:val="28"/>
          <w:szCs w:val="28"/>
        </w:rPr>
        <w:t>и</w:t>
      </w:r>
      <w:r w:rsidRPr="005A31AA">
        <w:rPr>
          <w:sz w:val="28"/>
          <w:szCs w:val="28"/>
        </w:rPr>
        <w:t>заций Воробьевского муниципал</w:t>
      </w:r>
      <w:r w:rsidRPr="005A31AA">
        <w:rPr>
          <w:sz w:val="28"/>
          <w:szCs w:val="28"/>
        </w:rPr>
        <w:t>ь</w:t>
      </w:r>
      <w:r w:rsidRPr="005A31AA">
        <w:rPr>
          <w:sz w:val="28"/>
          <w:szCs w:val="28"/>
        </w:rPr>
        <w:t>ного района</w:t>
      </w:r>
    </w:p>
    <w:p w:rsidR="00D01F7D" w:rsidRPr="005A31AA" w:rsidRDefault="00D01F7D" w:rsidP="00D01F7D">
      <w:pPr>
        <w:ind w:firstLine="709"/>
        <w:rPr>
          <w:sz w:val="28"/>
          <w:szCs w:val="28"/>
        </w:rPr>
      </w:pPr>
    </w:p>
    <w:p w:rsidR="005E2A23" w:rsidRPr="00922D29" w:rsidRDefault="005E2A23" w:rsidP="005E2A23">
      <w:pPr>
        <w:jc w:val="center"/>
        <w:rPr>
          <w:b/>
          <w:bCs/>
        </w:rPr>
      </w:pPr>
      <w:r w:rsidRPr="00922D29">
        <w:rPr>
          <w:b/>
          <w:bCs/>
        </w:rPr>
        <w:t>Примерный перечень критериев и показателей эффективности работы муниципал</w:t>
      </w:r>
      <w:r w:rsidRPr="00922D29">
        <w:rPr>
          <w:b/>
          <w:bCs/>
        </w:rPr>
        <w:t>ь</w:t>
      </w:r>
      <w:r w:rsidRPr="00922D29">
        <w:rPr>
          <w:b/>
          <w:bCs/>
        </w:rPr>
        <w:t>ной образовательной организации, реализующей основную образовательную пр</w:t>
      </w:r>
      <w:r w:rsidRPr="00922D29">
        <w:rPr>
          <w:b/>
          <w:bCs/>
        </w:rPr>
        <w:t>о</w:t>
      </w:r>
      <w:r w:rsidRPr="00922D29">
        <w:rPr>
          <w:b/>
          <w:bCs/>
        </w:rPr>
        <w:t xml:space="preserve">грамму дошкольного образования, на территории </w:t>
      </w:r>
      <w:r>
        <w:rPr>
          <w:b/>
          <w:bCs/>
        </w:rPr>
        <w:t>Воробьевского муниципального района</w:t>
      </w:r>
    </w:p>
    <w:p w:rsidR="005E2A23" w:rsidRPr="00922D29" w:rsidRDefault="005E2A23" w:rsidP="005E2A23">
      <w:pPr>
        <w:spacing w:line="360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72"/>
        <w:gridCol w:w="7497"/>
        <w:gridCol w:w="1106"/>
      </w:tblGrid>
      <w:tr w:rsidR="005E2A23" w:rsidRPr="005E2A23" w:rsidTr="005E2A23">
        <w:trPr>
          <w:trHeight w:val="20"/>
        </w:trPr>
        <w:tc>
          <w:tcPr>
            <w:tcW w:w="505" w:type="pct"/>
            <w:gridSpan w:val="2"/>
            <w:vAlign w:val="center"/>
          </w:tcPr>
          <w:p w:rsidR="005E2A23" w:rsidRPr="005E2A23" w:rsidRDefault="005E2A23" w:rsidP="005E2A23">
            <w:pPr>
              <w:shd w:val="clear" w:color="auto" w:fill="FFFFFF"/>
              <w:ind w:right="67" w:firstLine="24"/>
              <w:jc w:val="center"/>
              <w:rPr>
                <w:b/>
                <w:bCs/>
                <w:kern w:val="28"/>
              </w:rPr>
            </w:pPr>
            <w:r w:rsidRPr="005E2A23">
              <w:rPr>
                <w:b/>
                <w:bCs/>
                <w:kern w:val="28"/>
              </w:rPr>
              <w:t xml:space="preserve">№ </w:t>
            </w:r>
            <w:proofErr w:type="gramStart"/>
            <w:r w:rsidRPr="005E2A23">
              <w:rPr>
                <w:b/>
                <w:bCs/>
                <w:kern w:val="28"/>
              </w:rPr>
              <w:t>п</w:t>
            </w:r>
            <w:proofErr w:type="gramEnd"/>
            <w:r w:rsidRPr="005E2A23">
              <w:rPr>
                <w:b/>
                <w:bCs/>
                <w:kern w:val="28"/>
              </w:rPr>
              <w:t>/п</w:t>
            </w:r>
          </w:p>
        </w:tc>
        <w:tc>
          <w:tcPr>
            <w:tcW w:w="3916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ind w:right="67" w:firstLine="24"/>
              <w:jc w:val="center"/>
              <w:rPr>
                <w:kern w:val="28"/>
              </w:rPr>
            </w:pPr>
            <w:r w:rsidRPr="005E2A23">
              <w:rPr>
                <w:b/>
                <w:bCs/>
                <w:kern w:val="28"/>
              </w:rPr>
              <w:t>Показатели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b/>
                <w:bCs/>
                <w:kern w:val="28"/>
              </w:rPr>
              <w:t>Баллы</w:t>
            </w:r>
          </w:p>
        </w:tc>
      </w:tr>
      <w:tr w:rsidR="005E2A23" w:rsidRPr="005E2A23" w:rsidTr="005E2A23">
        <w:trPr>
          <w:trHeight w:val="20"/>
        </w:trPr>
        <w:tc>
          <w:tcPr>
            <w:tcW w:w="5000" w:type="pct"/>
            <w:gridSpan w:val="4"/>
            <w:vAlign w:val="center"/>
          </w:tcPr>
          <w:p w:rsidR="005E2A23" w:rsidRPr="005E2A23" w:rsidRDefault="005E2A23" w:rsidP="005E2A23">
            <w:pPr>
              <w:pStyle w:val="afe"/>
              <w:ind w:left="33"/>
              <w:jc w:val="center"/>
              <w:rPr>
                <w:b/>
                <w:bCs/>
                <w:kern w:val="28"/>
              </w:rPr>
            </w:pPr>
            <w:r w:rsidRPr="005E2A23">
              <w:rPr>
                <w:b/>
                <w:bCs/>
                <w:kern w:val="28"/>
              </w:rPr>
              <w:t xml:space="preserve">Критерий 1. Обеспечение соответствия содержания и организации образовательного процесса требованиям ФГОС </w:t>
            </w:r>
            <w:proofErr w:type="gramStart"/>
            <w:r w:rsidRPr="005E2A23">
              <w:rPr>
                <w:b/>
                <w:bCs/>
                <w:kern w:val="28"/>
              </w:rPr>
              <w:t>ДО</w:t>
            </w:r>
            <w:proofErr w:type="gramEnd"/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Наличие образовательной программы,</w:t>
            </w:r>
            <w:r w:rsidRPr="005E2A23">
              <w:rPr>
                <w:kern w:val="28"/>
              </w:rPr>
              <w:t xml:space="preserve"> основанной на индивидуализ</w:t>
            </w:r>
            <w:r w:rsidRPr="005E2A23">
              <w:rPr>
                <w:kern w:val="28"/>
              </w:rPr>
              <w:t>а</w:t>
            </w:r>
            <w:r w:rsidRPr="005E2A23">
              <w:rPr>
                <w:kern w:val="28"/>
              </w:rPr>
              <w:t>ции образовательной деятельности и режимных моментов: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rPr>
                <w:kern w:val="28"/>
              </w:rPr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ind w:left="24" w:right="67"/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1.2.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jc w:val="both"/>
              <w:rPr>
                <w:kern w:val="28"/>
              </w:rPr>
            </w:pPr>
            <w:r w:rsidRPr="005E2A23">
              <w:t>Наличие образовательной программы, в которой предусмотрено предоставление ребенку право выбора видов активности и формир</w:t>
            </w:r>
            <w:r w:rsidRPr="005E2A23">
              <w:t>о</w:t>
            </w:r>
            <w:r w:rsidRPr="005E2A23">
              <w:t>вание детских сообществ по интересам</w:t>
            </w:r>
            <w:r w:rsidRPr="005E2A23">
              <w:rPr>
                <w:kern w:val="28"/>
              </w:rPr>
              <w:t>:</w:t>
            </w:r>
          </w:p>
          <w:p w:rsidR="005E2A23" w:rsidRPr="005E2A23" w:rsidRDefault="005E2A23" w:rsidP="005E2A23">
            <w:pPr>
              <w:ind w:left="24" w:right="67"/>
            </w:pPr>
            <w:r w:rsidRPr="005E2A23">
              <w:t>- да;</w:t>
            </w:r>
          </w:p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1.3.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внутренней комплексной системы оценки качества образов</w:t>
            </w:r>
            <w:r w:rsidRPr="005E2A23">
              <w:rPr>
                <w:kern w:val="28"/>
              </w:rPr>
              <w:t>а</w:t>
            </w:r>
            <w:r w:rsidRPr="005E2A23">
              <w:rPr>
                <w:kern w:val="28"/>
              </w:rPr>
              <w:t>ния в ДОО:</w:t>
            </w:r>
          </w:p>
          <w:p w:rsidR="005E2A23" w:rsidRPr="005E2A23" w:rsidRDefault="005E2A23" w:rsidP="005E2A23">
            <w:pPr>
              <w:ind w:left="24" w:right="67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ind w:left="24" w:right="67"/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1.4.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shd w:val="clear" w:color="auto" w:fill="FFFFFF"/>
              <w:jc w:val="both"/>
            </w:pPr>
            <w:r w:rsidRPr="005E2A23">
              <w:t>Участие ДОО в апробации процедур и инструментов оценки качества дошкольного образования в условиях экспериментальной оценки кач</w:t>
            </w:r>
            <w:r w:rsidRPr="005E2A23">
              <w:t>е</w:t>
            </w:r>
            <w:r w:rsidRPr="005E2A23">
              <w:t>ства в субъектах Российской Федерации (ФИРО, МГППУ, ФГБНУ "ИИДСВ РАО"):</w:t>
            </w:r>
          </w:p>
          <w:p w:rsidR="005E2A23" w:rsidRPr="005E2A23" w:rsidRDefault="005E2A23" w:rsidP="005E2A23">
            <w:pPr>
              <w:ind w:left="24" w:right="67"/>
            </w:pPr>
            <w:r w:rsidRPr="005E2A23">
              <w:t>- да;</w:t>
            </w:r>
          </w:p>
          <w:p w:rsidR="005E2A23" w:rsidRPr="005E2A23" w:rsidRDefault="005E2A23" w:rsidP="005E2A23">
            <w:pPr>
              <w:shd w:val="clear" w:color="auto" w:fill="FFFFFF"/>
              <w:jc w:val="both"/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1.5.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Наличие воспитанников, занимающихся различными видами дополн</w:t>
            </w:r>
            <w:r w:rsidRPr="005E2A23">
              <w:rPr>
                <w:spacing w:val="-3"/>
                <w:kern w:val="28"/>
              </w:rPr>
              <w:t>и</w:t>
            </w:r>
            <w:r w:rsidRPr="005E2A23">
              <w:rPr>
                <w:spacing w:val="-3"/>
                <w:kern w:val="28"/>
              </w:rPr>
              <w:t xml:space="preserve">тельного образования, предоставляемыми ДОО и не прописанными в рамках части ООП </w:t>
            </w:r>
            <w:proofErr w:type="gramStart"/>
            <w:r w:rsidRPr="005E2A23">
              <w:rPr>
                <w:spacing w:val="-3"/>
                <w:kern w:val="28"/>
              </w:rPr>
              <w:t>ДО</w:t>
            </w:r>
            <w:proofErr w:type="gramEnd"/>
            <w:r w:rsidRPr="005E2A23">
              <w:rPr>
                <w:spacing w:val="-3"/>
                <w:kern w:val="28"/>
              </w:rPr>
              <w:t>, формируемой участниками образовательных о</w:t>
            </w:r>
            <w:r w:rsidRPr="005E2A23">
              <w:rPr>
                <w:spacing w:val="-3"/>
                <w:kern w:val="28"/>
              </w:rPr>
              <w:t>т</w:t>
            </w:r>
            <w:r w:rsidRPr="005E2A23">
              <w:rPr>
                <w:spacing w:val="-3"/>
                <w:kern w:val="28"/>
              </w:rPr>
              <w:t>ношений:</w:t>
            </w:r>
          </w:p>
          <w:p w:rsidR="005E2A23" w:rsidRPr="005E2A23" w:rsidRDefault="005E2A23" w:rsidP="005E2A23">
            <w:pPr>
              <w:rPr>
                <w:kern w:val="28"/>
                <w:lang w:eastAsia="en-US"/>
              </w:rPr>
            </w:pPr>
            <w:r w:rsidRPr="005E2A23">
              <w:rPr>
                <w:kern w:val="28"/>
                <w:lang w:eastAsia="en-US"/>
              </w:rPr>
              <w:t>- да;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  <w:lang w:eastAsia="en-US"/>
              </w:rPr>
              <w:t xml:space="preserve">- </w:t>
            </w:r>
            <w:r w:rsidRPr="005E2A23">
              <w:rPr>
                <w:kern w:val="28"/>
              </w:rPr>
              <w:t>нет</w:t>
            </w:r>
            <w:r w:rsidRPr="005E2A23">
              <w:rPr>
                <w:kern w:val="28"/>
                <w:lang w:eastAsia="en-US"/>
              </w:rPr>
              <w:t>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1.6.1.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Доля воспитанников, осваивающих программы </w:t>
            </w:r>
            <w:r w:rsidRPr="005E2A23">
              <w:rPr>
                <w:spacing w:val="-3"/>
                <w:kern w:val="28"/>
              </w:rPr>
              <w:t>физкультурно-спортивной</w:t>
            </w:r>
            <w:r w:rsidRPr="005E2A23">
              <w:rPr>
                <w:kern w:val="28"/>
              </w:rPr>
              <w:t xml:space="preserve"> направленности, в общей численности воспитанников: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10%;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10 до 30%;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- 30% и более;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больше в сравнении с прошлым учебным годом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1.6.2.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Доля воспитанников, осваивающих программы </w:t>
            </w:r>
            <w:r w:rsidRPr="005E2A23">
              <w:rPr>
                <w:spacing w:val="-3"/>
                <w:kern w:val="28"/>
              </w:rPr>
              <w:t>художественной</w:t>
            </w:r>
            <w:r w:rsidRPr="005E2A23">
              <w:rPr>
                <w:kern w:val="28"/>
              </w:rPr>
              <w:t xml:space="preserve"> направленности, в общей численности воспитанников: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10%;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10 до 30%;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- 30% и более;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больше в сравнении с прошлым учебным годом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1.6.3.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Доля воспитанников, осваивающих программы </w:t>
            </w:r>
            <w:r w:rsidRPr="005E2A23">
              <w:rPr>
                <w:spacing w:val="-3"/>
                <w:kern w:val="28"/>
              </w:rPr>
              <w:t>социально-коммуникативной</w:t>
            </w:r>
            <w:r w:rsidRPr="005E2A23">
              <w:rPr>
                <w:kern w:val="28"/>
              </w:rPr>
              <w:t xml:space="preserve"> направленности, в общей численности воспитанн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ков: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10%;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10 до 30%;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- 30% и более;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больше в сравнении с прошлым учебным годом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1.6.4.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Доля воспитанников, осваивающих программы </w:t>
            </w:r>
            <w:r w:rsidRPr="005E2A23">
              <w:rPr>
                <w:spacing w:val="-3"/>
                <w:kern w:val="28"/>
              </w:rPr>
              <w:t xml:space="preserve">технической </w:t>
            </w:r>
            <w:r w:rsidRPr="005E2A23">
              <w:rPr>
                <w:kern w:val="28"/>
              </w:rPr>
              <w:t>направле</w:t>
            </w:r>
            <w:r w:rsidRPr="005E2A23">
              <w:rPr>
                <w:kern w:val="28"/>
              </w:rPr>
              <w:t>н</w:t>
            </w:r>
            <w:r w:rsidRPr="005E2A23">
              <w:rPr>
                <w:kern w:val="28"/>
              </w:rPr>
              <w:t>ности, в общей численности воспитанников: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10%;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10 до 30%;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- 30% и более;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больше в сравнении с прошлым учебным годом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1.6.5.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Доля воспитанников, осваивающих программы </w:t>
            </w:r>
            <w:r w:rsidRPr="005E2A23">
              <w:rPr>
                <w:spacing w:val="-3"/>
                <w:kern w:val="28"/>
              </w:rPr>
              <w:t xml:space="preserve">естественнонаучной </w:t>
            </w:r>
            <w:r w:rsidRPr="005E2A23">
              <w:rPr>
                <w:kern w:val="28"/>
              </w:rPr>
              <w:t>направленности, в общей численности воспитанников: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10%;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10 до 30%;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- 30% и более;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больше в сравнении с прошлым учебным годом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1.6.6.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Доля воспитанников, осваивающих программы </w:t>
            </w:r>
            <w:r w:rsidRPr="005E2A23">
              <w:rPr>
                <w:spacing w:val="-3"/>
                <w:kern w:val="28"/>
              </w:rPr>
              <w:t xml:space="preserve">туристско-краеведческой </w:t>
            </w:r>
            <w:r w:rsidRPr="005E2A23">
              <w:rPr>
                <w:kern w:val="28"/>
              </w:rPr>
              <w:t>направленности, в общей численности воспитанников: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10%;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10 до 30%;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- 30% и более;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больше в сравнении с прошлым учебным годом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1.7.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color w:val="000000" w:themeColor="text1"/>
                <w:spacing w:val="-3"/>
                <w:kern w:val="28"/>
              </w:rPr>
            </w:pPr>
            <w:r w:rsidRPr="005E2A23">
              <w:rPr>
                <w:color w:val="000000" w:themeColor="text1"/>
                <w:kern w:val="28"/>
              </w:rPr>
              <w:t>Доля воспитанников,</w:t>
            </w:r>
            <w:r w:rsidRPr="005E2A23">
              <w:rPr>
                <w:b/>
                <w:color w:val="000000" w:themeColor="text1"/>
                <w:kern w:val="28"/>
              </w:rPr>
              <w:t xml:space="preserve"> </w:t>
            </w:r>
            <w:r w:rsidRPr="005E2A23">
              <w:rPr>
                <w:color w:val="000000" w:themeColor="text1"/>
                <w:kern w:val="28"/>
              </w:rPr>
              <w:t>осваивающих программы дополнительного обр</w:t>
            </w:r>
            <w:r w:rsidRPr="005E2A23">
              <w:rPr>
                <w:color w:val="000000" w:themeColor="text1"/>
                <w:kern w:val="28"/>
              </w:rPr>
              <w:t>а</w:t>
            </w:r>
            <w:r w:rsidRPr="005E2A23">
              <w:rPr>
                <w:color w:val="000000" w:themeColor="text1"/>
                <w:kern w:val="28"/>
              </w:rPr>
              <w:t xml:space="preserve">зования </w:t>
            </w:r>
            <w:r w:rsidRPr="005E2A23">
              <w:rPr>
                <w:color w:val="000000" w:themeColor="text1"/>
                <w:spacing w:val="-3"/>
                <w:kern w:val="28"/>
              </w:rPr>
              <w:t xml:space="preserve">в сетевой форме и не прописанных в рамках части ООП </w:t>
            </w:r>
            <w:proofErr w:type="gramStart"/>
            <w:r w:rsidRPr="005E2A23">
              <w:rPr>
                <w:color w:val="000000" w:themeColor="text1"/>
                <w:spacing w:val="-3"/>
                <w:kern w:val="28"/>
              </w:rPr>
              <w:t>ДО</w:t>
            </w:r>
            <w:proofErr w:type="gramEnd"/>
            <w:r w:rsidRPr="005E2A23">
              <w:rPr>
                <w:color w:val="000000" w:themeColor="text1"/>
                <w:spacing w:val="-3"/>
                <w:kern w:val="28"/>
              </w:rPr>
              <w:t>:</w:t>
            </w:r>
          </w:p>
          <w:p w:rsidR="005E2A23" w:rsidRPr="005E2A23" w:rsidRDefault="005E2A23" w:rsidP="005E2A23">
            <w:pPr>
              <w:rPr>
                <w:color w:val="000000" w:themeColor="text1"/>
                <w:kern w:val="28"/>
              </w:rPr>
            </w:pPr>
            <w:r w:rsidRPr="005E2A23">
              <w:rPr>
                <w:color w:val="000000" w:themeColor="text1"/>
                <w:kern w:val="28"/>
              </w:rPr>
              <w:t>- от 0 до 10%;</w:t>
            </w:r>
          </w:p>
          <w:p w:rsidR="005E2A23" w:rsidRPr="005E2A23" w:rsidRDefault="005E2A23" w:rsidP="005E2A23">
            <w:pPr>
              <w:rPr>
                <w:color w:val="000000" w:themeColor="text1"/>
                <w:kern w:val="28"/>
              </w:rPr>
            </w:pPr>
            <w:r w:rsidRPr="005E2A23">
              <w:rPr>
                <w:color w:val="000000" w:themeColor="text1"/>
                <w:kern w:val="28"/>
              </w:rPr>
              <w:t>- от 10 до 30%;</w:t>
            </w:r>
          </w:p>
          <w:p w:rsidR="005E2A23" w:rsidRPr="005E2A23" w:rsidRDefault="005E2A23" w:rsidP="005E2A23">
            <w:pPr>
              <w:rPr>
                <w:color w:val="000000" w:themeColor="text1"/>
                <w:kern w:val="28"/>
              </w:rPr>
            </w:pPr>
            <w:r w:rsidRPr="005E2A23">
              <w:rPr>
                <w:color w:val="000000" w:themeColor="text1"/>
                <w:kern w:val="28"/>
              </w:rPr>
              <w:t>- 30% и более;</w:t>
            </w:r>
          </w:p>
          <w:p w:rsidR="005E2A23" w:rsidRPr="005E2A23" w:rsidRDefault="005E2A23" w:rsidP="005E2A23">
            <w:pPr>
              <w:rPr>
                <w:color w:val="000000" w:themeColor="text1"/>
                <w:kern w:val="28"/>
              </w:rPr>
            </w:pPr>
            <w:r w:rsidRPr="005E2A23">
              <w:rPr>
                <w:color w:val="000000" w:themeColor="text1"/>
                <w:kern w:val="28"/>
              </w:rPr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5000" w:type="pct"/>
            <w:gridSpan w:val="4"/>
            <w:vAlign w:val="center"/>
          </w:tcPr>
          <w:p w:rsidR="005E2A23" w:rsidRPr="005E2A23" w:rsidRDefault="005E2A23" w:rsidP="005E2A23">
            <w:pPr>
              <w:jc w:val="center"/>
              <w:rPr>
                <w:b/>
                <w:bCs/>
                <w:kern w:val="28"/>
              </w:rPr>
            </w:pPr>
            <w:r w:rsidRPr="005E2A23">
              <w:rPr>
                <w:b/>
                <w:bCs/>
                <w:kern w:val="28"/>
              </w:rPr>
              <w:t xml:space="preserve">Критерий 2. Создание кадровых условий реализации ООП </w:t>
            </w:r>
            <w:proofErr w:type="gramStart"/>
            <w:r w:rsidRPr="005E2A23">
              <w:rPr>
                <w:b/>
                <w:bCs/>
                <w:kern w:val="28"/>
              </w:rPr>
              <w:t>ДО</w:t>
            </w:r>
            <w:proofErr w:type="gramEnd"/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jc w:val="both"/>
              <w:rPr>
                <w:spacing w:val="-3"/>
                <w:kern w:val="28"/>
              </w:rPr>
            </w:pPr>
            <w:r w:rsidRPr="005E2A23">
              <w:t>Наличие вакансий на должности педагогических работников</w:t>
            </w:r>
            <w:r w:rsidRPr="005E2A23">
              <w:rPr>
                <w:spacing w:val="-3"/>
                <w:kern w:val="28"/>
              </w:rPr>
              <w:t xml:space="preserve"> на конец учебного года:</w:t>
            </w:r>
          </w:p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- да;</w:t>
            </w:r>
          </w:p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Наличие педагогических работников, имеющих учёную степень:</w:t>
            </w:r>
          </w:p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- да;</w:t>
            </w:r>
          </w:p>
          <w:p w:rsidR="005E2A23" w:rsidRPr="005E2A23" w:rsidRDefault="005E2A23" w:rsidP="005E2A23">
            <w:pPr>
              <w:ind w:left="34"/>
              <w:jc w:val="both"/>
              <w:rPr>
                <w:kern w:val="28"/>
              </w:rPr>
            </w:pPr>
            <w:r w:rsidRPr="005E2A23">
              <w:rPr>
                <w:spacing w:val="-3"/>
                <w:kern w:val="28"/>
              </w:rPr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педагогических работников, имеющих государственные и о</w:t>
            </w:r>
            <w:r w:rsidRPr="005E2A23">
              <w:rPr>
                <w:kern w:val="28"/>
              </w:rPr>
              <w:t>т</w:t>
            </w:r>
            <w:r w:rsidRPr="005E2A23">
              <w:rPr>
                <w:kern w:val="28"/>
              </w:rPr>
              <w:t>раслевые награды:</w:t>
            </w:r>
          </w:p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spacing w:val="-3"/>
                <w:kern w:val="28"/>
              </w:rPr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2.4.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Доля педагогических работников (без внешних совместителей) в во</w:t>
            </w:r>
            <w:r w:rsidRPr="005E2A23">
              <w:rPr>
                <w:kern w:val="28"/>
              </w:rPr>
              <w:t>з</w:t>
            </w:r>
            <w:r w:rsidRPr="005E2A23">
              <w:rPr>
                <w:kern w:val="28"/>
              </w:rPr>
              <w:t>расте до 35 лет в общей численности педагогических работников: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15%;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- 15% и более;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2.5.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Наличие документально оформленной действующей системы сопр</w:t>
            </w:r>
            <w:r w:rsidRPr="005E2A23">
              <w:t>о</w:t>
            </w:r>
            <w:r w:rsidRPr="005E2A23">
              <w:t xml:space="preserve">вождения молодых педагогов (системы наставничества и т.п.): </w:t>
            </w:r>
          </w:p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- да;</w:t>
            </w:r>
          </w:p>
          <w:p w:rsidR="005E2A23" w:rsidRPr="005E2A23" w:rsidRDefault="005E2A23" w:rsidP="005E2A23">
            <w:pPr>
              <w:jc w:val="both"/>
              <w:rPr>
                <w:b/>
                <w:bCs/>
              </w:rPr>
            </w:pPr>
            <w:r w:rsidRPr="005E2A23">
              <w:rPr>
                <w:spacing w:val="-3"/>
                <w:kern w:val="28"/>
              </w:rPr>
              <w:t>- нет.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2.6.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jc w:val="both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 xml:space="preserve">Доля педагогических работников </w:t>
            </w:r>
            <w:r w:rsidRPr="005E2A23">
              <w:rPr>
                <w:kern w:val="28"/>
              </w:rPr>
              <w:t>(без внешних совместителей)</w:t>
            </w:r>
            <w:r w:rsidRPr="005E2A23">
              <w:rPr>
                <w:spacing w:val="-3"/>
                <w:kern w:val="28"/>
              </w:rPr>
              <w:t>, им</w:t>
            </w:r>
            <w:r w:rsidRPr="005E2A23">
              <w:rPr>
                <w:spacing w:val="-3"/>
                <w:kern w:val="28"/>
              </w:rPr>
              <w:t>е</w:t>
            </w:r>
            <w:r w:rsidRPr="005E2A23">
              <w:rPr>
                <w:spacing w:val="-3"/>
                <w:kern w:val="28"/>
              </w:rPr>
              <w:t>ющих первую и высшую квалификационные категории, в общей чи</w:t>
            </w:r>
            <w:r w:rsidRPr="005E2A23">
              <w:rPr>
                <w:spacing w:val="-3"/>
                <w:kern w:val="28"/>
              </w:rPr>
              <w:t>с</w:t>
            </w:r>
            <w:r w:rsidRPr="005E2A23">
              <w:rPr>
                <w:spacing w:val="-3"/>
                <w:kern w:val="28"/>
              </w:rPr>
              <w:t>ленности педагогических работников:</w:t>
            </w:r>
          </w:p>
          <w:p w:rsidR="005E2A23" w:rsidRPr="005E2A23" w:rsidRDefault="005E2A23" w:rsidP="005E2A23">
            <w:pPr>
              <w:autoSpaceDE w:val="0"/>
              <w:autoSpaceDN w:val="0"/>
              <w:adjustRightInd w:val="0"/>
              <w:ind w:left="14" w:right="187"/>
              <w:jc w:val="both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- от 0 до 50%;</w:t>
            </w:r>
          </w:p>
          <w:p w:rsidR="005E2A23" w:rsidRPr="005E2A23" w:rsidRDefault="005E2A23" w:rsidP="005E2A23">
            <w:pPr>
              <w:autoSpaceDE w:val="0"/>
              <w:autoSpaceDN w:val="0"/>
              <w:adjustRightInd w:val="0"/>
              <w:ind w:left="14" w:right="187"/>
              <w:jc w:val="both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- 50% и более;</w:t>
            </w:r>
          </w:p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 w:firstLine="20"/>
              <w:jc w:val="both"/>
              <w:rPr>
                <w:rFonts w:eastAsia="Batang"/>
                <w:spacing w:val="-3"/>
                <w:kern w:val="28"/>
                <w:lang w:eastAsia="ko-KR"/>
              </w:rPr>
            </w:pPr>
            <w:r w:rsidRPr="005E2A23">
              <w:rPr>
                <w:spacing w:val="-3"/>
                <w:kern w:val="28"/>
              </w:rPr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2.7.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Доля педагогических работников (без внешних совместителей), име</w:t>
            </w:r>
            <w:r w:rsidRPr="005E2A23">
              <w:t>ю</w:t>
            </w:r>
            <w:r w:rsidRPr="005E2A23">
              <w:t>щих высшую квалификационную категорию, в общей численности п</w:t>
            </w:r>
            <w:r w:rsidRPr="005E2A23">
              <w:t>е</w:t>
            </w:r>
            <w:r w:rsidRPr="005E2A23">
              <w:t>дагогических работников: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от 0 до 15%;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- 15% и более;</w:t>
            </w:r>
          </w:p>
          <w:p w:rsidR="005E2A23" w:rsidRPr="005E2A23" w:rsidRDefault="005E2A23" w:rsidP="005E2A23">
            <w:pPr>
              <w:jc w:val="both"/>
              <w:rPr>
                <w:spacing w:val="-3"/>
                <w:kern w:val="28"/>
              </w:rPr>
            </w:pPr>
            <w:r w:rsidRPr="005E2A23"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2.8.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Доля педагогических работников и административно-управленческого персонала (без внешних совместителей), прошедших повышение кв</w:t>
            </w:r>
            <w:r w:rsidRPr="005E2A23">
              <w:rPr>
                <w:kern w:val="28"/>
              </w:rPr>
              <w:t>а</w:t>
            </w:r>
            <w:r w:rsidRPr="005E2A23">
              <w:rPr>
                <w:kern w:val="28"/>
              </w:rPr>
              <w:t>лификации в отчетном учебном году, в общей численности педагогич</w:t>
            </w:r>
            <w:r w:rsidRPr="005E2A23">
              <w:rPr>
                <w:kern w:val="28"/>
              </w:rPr>
              <w:t>е</w:t>
            </w:r>
            <w:r w:rsidRPr="005E2A23">
              <w:rPr>
                <w:kern w:val="28"/>
              </w:rPr>
              <w:t>ских работников и административно-управленческого персонала: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25%;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- 25% и более;</w:t>
            </w:r>
          </w:p>
          <w:p w:rsidR="005E2A23" w:rsidRPr="005E2A23" w:rsidRDefault="005E2A23" w:rsidP="005E2A23">
            <w:pPr>
              <w:ind w:firstLine="34"/>
              <w:rPr>
                <w:kern w:val="28"/>
              </w:rPr>
            </w:pPr>
            <w:r w:rsidRPr="005E2A23">
              <w:rPr>
                <w:kern w:val="28"/>
              </w:rPr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2.9.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Доля педагогических работников (без внешних совместителей), пр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>шедших повышение квалификации в форме стажировки в отчетном учебном году, в общей численности педагогических работников, пр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>шедших повышение квалификации в отчетном учебном году: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- от 0 до 10%;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- 10% и более;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spacing w:val="-3"/>
                <w:kern w:val="28"/>
              </w:rPr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2.10.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  <w:lang w:eastAsia="en-US"/>
              </w:rPr>
            </w:pPr>
            <w:r w:rsidRPr="005E2A23">
              <w:rPr>
                <w:kern w:val="28"/>
                <w:lang w:eastAsia="en-US"/>
              </w:rPr>
              <w:t>Количество публикаций, размещенных педагогическими работниками и административно-управленческим персоналом в официальных издан</w:t>
            </w:r>
            <w:r w:rsidRPr="005E2A23">
              <w:rPr>
                <w:kern w:val="28"/>
                <w:lang w:eastAsia="en-US"/>
              </w:rPr>
              <w:t>и</w:t>
            </w:r>
            <w:r w:rsidRPr="005E2A23">
              <w:rPr>
                <w:kern w:val="28"/>
                <w:lang w:eastAsia="en-US"/>
              </w:rPr>
              <w:t xml:space="preserve">ях по профилю педагогической деятельности (в </w:t>
            </w:r>
            <w:proofErr w:type="spellStart"/>
            <w:r w:rsidRPr="005E2A23">
              <w:rPr>
                <w:kern w:val="28"/>
                <w:lang w:eastAsia="en-US"/>
              </w:rPr>
              <w:t>т.ч</w:t>
            </w:r>
            <w:proofErr w:type="spellEnd"/>
            <w:r w:rsidRPr="005E2A23">
              <w:rPr>
                <w:kern w:val="28"/>
                <w:lang w:eastAsia="en-US"/>
              </w:rPr>
              <w:t>. в электронных), и</w:t>
            </w:r>
            <w:r w:rsidRPr="005E2A23">
              <w:rPr>
                <w:kern w:val="28"/>
                <w:lang w:eastAsia="en-US"/>
              </w:rPr>
              <w:t>з</w:t>
            </w:r>
            <w:r w:rsidRPr="005E2A23">
              <w:rPr>
                <w:kern w:val="28"/>
                <w:lang w:eastAsia="en-US"/>
              </w:rPr>
              <w:t>дателями которых являются образовательные организации ВПО, ДПО, органы управления образованием и подведомственные им организации, профсоюз:</w:t>
            </w:r>
          </w:p>
          <w:p w:rsidR="005E2A23" w:rsidRPr="005E2A23" w:rsidRDefault="005E2A23" w:rsidP="005E2A23">
            <w:pPr>
              <w:rPr>
                <w:kern w:val="28"/>
                <w:lang w:eastAsia="en-US"/>
              </w:rPr>
            </w:pPr>
            <w:r w:rsidRPr="005E2A23">
              <w:rPr>
                <w:kern w:val="28"/>
                <w:lang w:eastAsia="en-US"/>
              </w:rPr>
              <w:t>- 0;</w:t>
            </w:r>
          </w:p>
          <w:p w:rsidR="005E2A23" w:rsidRPr="005E2A23" w:rsidRDefault="005E2A23" w:rsidP="005E2A23">
            <w:pPr>
              <w:rPr>
                <w:kern w:val="28"/>
                <w:lang w:eastAsia="en-US"/>
              </w:rPr>
            </w:pPr>
            <w:r w:rsidRPr="005E2A23">
              <w:rPr>
                <w:kern w:val="28"/>
                <w:lang w:eastAsia="en-US"/>
              </w:rPr>
              <w:t>- 1 и более;</w:t>
            </w:r>
          </w:p>
          <w:p w:rsidR="005E2A23" w:rsidRPr="005E2A23" w:rsidRDefault="005E2A23" w:rsidP="005E2A23">
            <w:pPr>
              <w:rPr>
                <w:kern w:val="28"/>
                <w:lang w:eastAsia="en-US"/>
              </w:rPr>
            </w:pPr>
            <w:r w:rsidRPr="005E2A23">
              <w:rPr>
                <w:kern w:val="28"/>
                <w:lang w:eastAsia="en-US"/>
              </w:rPr>
              <w:t xml:space="preserve">- </w:t>
            </w:r>
            <w:r w:rsidRPr="005E2A23">
              <w:rPr>
                <w:kern w:val="28"/>
              </w:rPr>
              <w:t>больше</w:t>
            </w:r>
            <w:r w:rsidRPr="005E2A23">
              <w:rPr>
                <w:kern w:val="28"/>
                <w:lang w:eastAsia="en-US"/>
              </w:rPr>
              <w:t xml:space="preserve">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2.11.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  <w:lang w:eastAsia="en-US"/>
              </w:rPr>
            </w:pPr>
            <w:r w:rsidRPr="005E2A23">
              <w:rPr>
                <w:kern w:val="28"/>
                <w:lang w:eastAsia="en-US"/>
              </w:rPr>
              <w:t>Доля педагогических работников, имеющих публикации в официал</w:t>
            </w:r>
            <w:r w:rsidRPr="005E2A23">
              <w:rPr>
                <w:kern w:val="28"/>
                <w:lang w:eastAsia="en-US"/>
              </w:rPr>
              <w:t>ь</w:t>
            </w:r>
            <w:r w:rsidRPr="005E2A23">
              <w:rPr>
                <w:kern w:val="28"/>
                <w:lang w:eastAsia="en-US"/>
              </w:rPr>
              <w:t>ных изданиях по профилю педагогической деятельности (в том числе электронных), издателями которых являются образовательные орган</w:t>
            </w:r>
            <w:r w:rsidRPr="005E2A23">
              <w:rPr>
                <w:kern w:val="28"/>
                <w:lang w:eastAsia="en-US"/>
              </w:rPr>
              <w:t>и</w:t>
            </w:r>
            <w:r w:rsidRPr="005E2A23">
              <w:rPr>
                <w:kern w:val="28"/>
                <w:lang w:eastAsia="en-US"/>
              </w:rPr>
              <w:t>зации ВПО, ДПО, органы управления образованием и подведомстве</w:t>
            </w:r>
            <w:r w:rsidRPr="005E2A23">
              <w:rPr>
                <w:kern w:val="28"/>
                <w:lang w:eastAsia="en-US"/>
              </w:rPr>
              <w:t>н</w:t>
            </w:r>
            <w:r w:rsidRPr="005E2A23">
              <w:rPr>
                <w:kern w:val="28"/>
                <w:lang w:eastAsia="en-US"/>
              </w:rPr>
              <w:t>ные им организации, профсоюз, в общей численности педагогических работников:</w:t>
            </w:r>
          </w:p>
          <w:p w:rsidR="005E2A23" w:rsidRPr="005E2A23" w:rsidRDefault="005E2A23" w:rsidP="005E2A23">
            <w:pPr>
              <w:rPr>
                <w:kern w:val="28"/>
                <w:lang w:eastAsia="en-US"/>
              </w:rPr>
            </w:pPr>
            <w:r w:rsidRPr="005E2A23">
              <w:rPr>
                <w:kern w:val="28"/>
                <w:lang w:eastAsia="en-US"/>
              </w:rPr>
              <w:t>- от 0 до 20%;</w:t>
            </w:r>
          </w:p>
          <w:p w:rsidR="005E2A23" w:rsidRPr="005E2A23" w:rsidRDefault="005E2A23" w:rsidP="005E2A23">
            <w:pPr>
              <w:rPr>
                <w:kern w:val="28"/>
                <w:lang w:eastAsia="en-US"/>
              </w:rPr>
            </w:pPr>
            <w:r w:rsidRPr="005E2A23">
              <w:rPr>
                <w:kern w:val="28"/>
                <w:lang w:eastAsia="en-US"/>
              </w:rPr>
              <w:t>- 20% и более;</w:t>
            </w:r>
          </w:p>
          <w:p w:rsidR="005E2A23" w:rsidRPr="005E2A23" w:rsidRDefault="005E2A23" w:rsidP="005E2A23">
            <w:pPr>
              <w:rPr>
                <w:kern w:val="28"/>
                <w:lang w:eastAsia="en-US"/>
              </w:rPr>
            </w:pPr>
            <w:r w:rsidRPr="005E2A23">
              <w:rPr>
                <w:kern w:val="28"/>
                <w:lang w:eastAsia="en-US"/>
              </w:rPr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2.12.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Численность педагогических работников, являющихся лауреатами и победителями муниципального этапа очных конкурсов профессионал</w:t>
            </w:r>
            <w:r w:rsidRPr="005E2A23">
              <w:t>ь</w:t>
            </w:r>
            <w:r w:rsidRPr="005E2A23">
              <w:t>ного мастерства, смотров, фестивалей, проводимых органами законод</w:t>
            </w:r>
            <w:r w:rsidRPr="005E2A23">
              <w:t>а</w:t>
            </w:r>
            <w:r w:rsidRPr="005E2A23">
              <w:t>тельной и исполнительной власти муниципального уровня и подведо</w:t>
            </w:r>
            <w:r w:rsidRPr="005E2A23">
              <w:t>м</w:t>
            </w:r>
            <w:r w:rsidRPr="005E2A23">
              <w:t>ственными им организациями, Профсоюзом работников народного о</w:t>
            </w:r>
            <w:r w:rsidRPr="005E2A23">
              <w:t>б</w:t>
            </w:r>
            <w:r w:rsidRPr="005E2A23">
              <w:t>разования и науки РФ на муниципальном уровне:</w:t>
            </w:r>
          </w:p>
          <w:p w:rsidR="005E2A23" w:rsidRPr="005E2A23" w:rsidRDefault="005E2A23" w:rsidP="005E2A23">
            <w:pPr>
              <w:rPr>
                <w:kern w:val="28"/>
              </w:rPr>
            </w:pPr>
            <w:r w:rsidRPr="005E2A23">
              <w:t xml:space="preserve">- </w:t>
            </w:r>
            <w:r w:rsidRPr="005E2A23">
              <w:rPr>
                <w:kern w:val="28"/>
              </w:rPr>
              <w:t>0;</w:t>
            </w:r>
          </w:p>
          <w:p w:rsidR="005E2A23" w:rsidRPr="005E2A23" w:rsidRDefault="005E2A23" w:rsidP="005E2A23">
            <w:pPr>
              <w:rPr>
                <w:kern w:val="28"/>
              </w:rPr>
            </w:pPr>
            <w:r w:rsidRPr="005E2A23">
              <w:rPr>
                <w:kern w:val="28"/>
              </w:rPr>
              <w:t>- 1 и более;</w:t>
            </w:r>
          </w:p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right="187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больше в сравнении с прошлым учебным годом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2.13.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Численность педагогических работников, являющихся лауреатами и победителями регионального этапа очных конкурсов профессиональн</w:t>
            </w:r>
            <w:r w:rsidRPr="005E2A23">
              <w:t>о</w:t>
            </w:r>
            <w:r w:rsidRPr="005E2A23">
              <w:t>го мастерства, смотров, фестивалей, проводимых органами законод</w:t>
            </w:r>
            <w:r w:rsidRPr="005E2A23">
              <w:t>а</w:t>
            </w:r>
            <w:r w:rsidRPr="005E2A23">
              <w:t>тельной и исполнительной власти регионального уровня и подведо</w:t>
            </w:r>
            <w:r w:rsidRPr="005E2A23">
              <w:t>м</w:t>
            </w:r>
            <w:r w:rsidRPr="005E2A23">
              <w:t>ственными им организациями, в том числе образовательными орган</w:t>
            </w:r>
            <w:r w:rsidRPr="005E2A23">
              <w:t>и</w:t>
            </w:r>
            <w:r w:rsidRPr="005E2A23">
              <w:t>зациями ДПО, профессиональными образовательными организациями, Профсоюзом работников народного образования и науки РФ на реги</w:t>
            </w:r>
            <w:r w:rsidRPr="005E2A23">
              <w:t>о</w:t>
            </w:r>
            <w:r w:rsidRPr="005E2A23">
              <w:t>нальном уровне:</w:t>
            </w:r>
          </w:p>
          <w:p w:rsidR="005E2A23" w:rsidRPr="005E2A23" w:rsidRDefault="005E2A23" w:rsidP="005E2A23">
            <w:pPr>
              <w:rPr>
                <w:kern w:val="28"/>
              </w:rPr>
            </w:pPr>
            <w:r w:rsidRPr="005E2A23">
              <w:t xml:space="preserve">- </w:t>
            </w:r>
            <w:r w:rsidRPr="005E2A23">
              <w:rPr>
                <w:kern w:val="28"/>
              </w:rPr>
              <w:t>0;</w:t>
            </w:r>
          </w:p>
          <w:p w:rsidR="005E2A23" w:rsidRPr="005E2A23" w:rsidRDefault="005E2A23" w:rsidP="005E2A23">
            <w:pPr>
              <w:rPr>
                <w:kern w:val="28"/>
              </w:rPr>
            </w:pPr>
            <w:r w:rsidRPr="005E2A23">
              <w:rPr>
                <w:kern w:val="28"/>
              </w:rPr>
              <w:t>- 1 и более;</w:t>
            </w:r>
          </w:p>
          <w:p w:rsidR="005E2A23" w:rsidRPr="005E2A23" w:rsidRDefault="005E2A23" w:rsidP="005E2A23">
            <w:r w:rsidRPr="005E2A23">
              <w:rPr>
                <w:kern w:val="28"/>
              </w:rPr>
              <w:t>- больше в сравнении с прошлым учебным годом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2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1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2.14.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Численность педагогических работников, являющихся лауреатами и победителями федерального этапа очных конкурсов профессионального мастерства, смотров, фестивалей, проводимых органами законодател</w:t>
            </w:r>
            <w:r w:rsidRPr="005E2A23">
              <w:t>ь</w:t>
            </w:r>
            <w:r w:rsidRPr="005E2A23">
              <w:t>ной и исполнительной власти федерального уровня, подведомственн</w:t>
            </w:r>
            <w:r w:rsidRPr="005E2A23">
              <w:t>ы</w:t>
            </w:r>
            <w:r w:rsidRPr="005E2A23">
              <w:t>ми им организациями, в том числе организациями ВО, Профсоюзом р</w:t>
            </w:r>
            <w:r w:rsidRPr="005E2A23">
              <w:t>а</w:t>
            </w:r>
            <w:r w:rsidRPr="005E2A23">
              <w:t>ботников народного образования и науки РФ на федеральном уровне:</w:t>
            </w:r>
          </w:p>
          <w:p w:rsidR="005E2A23" w:rsidRPr="005E2A23" w:rsidRDefault="005E2A23" w:rsidP="005E2A23">
            <w:pPr>
              <w:rPr>
                <w:kern w:val="28"/>
              </w:rPr>
            </w:pPr>
            <w:r w:rsidRPr="005E2A23">
              <w:t xml:space="preserve">- </w:t>
            </w:r>
            <w:r w:rsidRPr="005E2A23">
              <w:rPr>
                <w:kern w:val="28"/>
              </w:rPr>
              <w:t>0;</w:t>
            </w:r>
          </w:p>
          <w:p w:rsidR="005E2A23" w:rsidRPr="005E2A23" w:rsidRDefault="005E2A23" w:rsidP="005E2A23">
            <w:pPr>
              <w:rPr>
                <w:kern w:val="28"/>
              </w:rPr>
            </w:pPr>
            <w:r w:rsidRPr="005E2A23">
              <w:rPr>
                <w:kern w:val="28"/>
              </w:rPr>
              <w:t>- 1 и более;</w:t>
            </w:r>
          </w:p>
          <w:p w:rsidR="005E2A23" w:rsidRPr="005E2A23" w:rsidRDefault="005E2A23" w:rsidP="005E2A23">
            <w:r w:rsidRPr="005E2A23">
              <w:rPr>
                <w:kern w:val="28"/>
              </w:rPr>
              <w:t>- больше в сравнении с прошлым учебным годом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2,5</w:t>
            </w:r>
          </w:p>
          <w:p w:rsidR="005E2A23" w:rsidRPr="005E2A23" w:rsidRDefault="005E2A23" w:rsidP="005E2A23">
            <w:pPr>
              <w:jc w:val="center"/>
            </w:pPr>
            <w:r w:rsidRPr="005E2A23">
              <w:rPr>
                <w:kern w:val="28"/>
              </w:rPr>
              <w:t>1,5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2.15.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Численность педагогических работников, являющихся лауреатами и победителями заочных (дистанционных) конкурсов профессионального мастерства, смотров, фестивалей, проводимые органами законодател</w:t>
            </w:r>
            <w:r w:rsidRPr="005E2A23">
              <w:t>ь</w:t>
            </w:r>
            <w:r w:rsidRPr="005E2A23">
              <w:t>ной и исполнительной власти всех уровней и подведомственными им организациями, в том числе образовательными организациями ВО и ДПО, Профсоюзом работников народного образования и науки РФ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 xml:space="preserve">- </w:t>
            </w:r>
            <w:r w:rsidRPr="005E2A23">
              <w:rPr>
                <w:kern w:val="28"/>
              </w:rPr>
              <w:t>0;</w:t>
            </w:r>
          </w:p>
          <w:p w:rsidR="005E2A23" w:rsidRPr="005E2A23" w:rsidRDefault="005E2A23" w:rsidP="005E2A23">
            <w:pPr>
              <w:rPr>
                <w:kern w:val="28"/>
              </w:rPr>
            </w:pPr>
            <w:r w:rsidRPr="005E2A23">
              <w:rPr>
                <w:kern w:val="28"/>
              </w:rPr>
              <w:t>- 1 и более;</w:t>
            </w:r>
          </w:p>
          <w:p w:rsidR="005E2A23" w:rsidRPr="005E2A23" w:rsidRDefault="005E2A23" w:rsidP="005E2A23">
            <w:r w:rsidRPr="005E2A23">
              <w:rPr>
                <w:kern w:val="28"/>
              </w:rPr>
              <w:t>- больше в сравнении с прошлым учебным годом)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1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2.16.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Количество мероприятий (</w:t>
            </w:r>
            <w:proofErr w:type="spellStart"/>
            <w:r w:rsidRPr="005E2A23">
              <w:t>вебинаров</w:t>
            </w:r>
            <w:proofErr w:type="spellEnd"/>
            <w:r w:rsidRPr="005E2A23">
              <w:t>, семинаров, конференций, кру</w:t>
            </w:r>
            <w:r w:rsidRPr="005E2A23">
              <w:t>г</w:t>
            </w:r>
            <w:r w:rsidRPr="005E2A23">
              <w:t xml:space="preserve">лых столов) по проблематике реализации ФГОС </w:t>
            </w:r>
            <w:proofErr w:type="gramStart"/>
            <w:r w:rsidRPr="005E2A23">
              <w:t>ДО</w:t>
            </w:r>
            <w:proofErr w:type="gramEnd"/>
            <w:r w:rsidRPr="005E2A23">
              <w:t>, организованных и проведенных образовательной организацией на муниципальном уровне: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- 0;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 и более;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больше в сравнении с прошлым учебным годом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0,5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2.17.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Количество мероприятий (</w:t>
            </w:r>
            <w:proofErr w:type="spellStart"/>
            <w:r w:rsidRPr="005E2A23">
              <w:t>вебинаров</w:t>
            </w:r>
            <w:proofErr w:type="spellEnd"/>
            <w:r w:rsidRPr="005E2A23">
              <w:t>, семинаров, конференций, кру</w:t>
            </w:r>
            <w:r w:rsidRPr="005E2A23">
              <w:t>г</w:t>
            </w:r>
            <w:r w:rsidRPr="005E2A23">
              <w:t xml:space="preserve">лых столов) по проблематике реализации ФГОС </w:t>
            </w:r>
            <w:proofErr w:type="gramStart"/>
            <w:r w:rsidRPr="005E2A23">
              <w:t>ДО</w:t>
            </w:r>
            <w:proofErr w:type="gramEnd"/>
            <w:r w:rsidRPr="005E2A23">
              <w:t>, организованных и проведенных образовательной организацией на межмуниципальном и региональном уровне: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- 0;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 и более;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больше в сравнении с прошлым учебным годом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rPr>
                <w:b/>
                <w:bCs/>
              </w:rPr>
            </w:pPr>
          </w:p>
          <w:p w:rsidR="005E2A23" w:rsidRPr="005E2A23" w:rsidRDefault="005E2A23" w:rsidP="005E2A23">
            <w:pPr>
              <w:rPr>
                <w:b/>
                <w:bCs/>
              </w:rPr>
            </w:pPr>
          </w:p>
          <w:p w:rsidR="005E2A23" w:rsidRPr="005E2A23" w:rsidRDefault="005E2A23" w:rsidP="005E2A23">
            <w:pPr>
              <w:rPr>
                <w:b/>
                <w:bCs/>
              </w:rPr>
            </w:pPr>
          </w:p>
          <w:p w:rsidR="005E2A23" w:rsidRPr="005E2A23" w:rsidRDefault="005E2A23" w:rsidP="005E2A23">
            <w:pPr>
              <w:rPr>
                <w:b/>
                <w:bCs/>
              </w:rPr>
            </w:pP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1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1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2.18.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Количество мероприятий на межмуниципальном и региональном уровне (</w:t>
            </w:r>
            <w:proofErr w:type="spellStart"/>
            <w:r w:rsidRPr="005E2A23">
              <w:t>вебинаров</w:t>
            </w:r>
            <w:proofErr w:type="spellEnd"/>
            <w:r w:rsidRPr="005E2A23">
              <w:t>, семинаров, конференций, круглых столов) по пр</w:t>
            </w:r>
            <w:r w:rsidRPr="005E2A23">
              <w:t>о</w:t>
            </w:r>
            <w:r w:rsidRPr="005E2A23">
              <w:t xml:space="preserve">блематике реализации ФГОС </w:t>
            </w:r>
            <w:proofErr w:type="gramStart"/>
            <w:r w:rsidRPr="005E2A23">
              <w:t>ДО</w:t>
            </w:r>
            <w:proofErr w:type="gramEnd"/>
            <w:r w:rsidRPr="005E2A23">
              <w:t>, в которых организация принимала участие: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- 0;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 и более;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больше в сравнении с прошлым учебным годом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rPr>
                <w:b/>
                <w:bCs/>
              </w:rPr>
            </w:pPr>
          </w:p>
          <w:p w:rsidR="005E2A23" w:rsidRPr="005E2A23" w:rsidRDefault="005E2A23" w:rsidP="005E2A23">
            <w:pPr>
              <w:rPr>
                <w:b/>
                <w:bCs/>
              </w:rPr>
            </w:pPr>
          </w:p>
          <w:p w:rsidR="005E2A23" w:rsidRPr="005E2A23" w:rsidRDefault="005E2A23" w:rsidP="005E2A23">
            <w:pPr>
              <w:rPr>
                <w:b/>
                <w:bCs/>
              </w:rPr>
            </w:pPr>
          </w:p>
          <w:p w:rsidR="005E2A23" w:rsidRPr="005E2A23" w:rsidRDefault="005E2A23" w:rsidP="005E2A23">
            <w:pPr>
              <w:rPr>
                <w:b/>
                <w:bCs/>
              </w:rPr>
            </w:pP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0,5</w:t>
            </w:r>
          </w:p>
          <w:p w:rsidR="005E2A23" w:rsidRPr="005E2A23" w:rsidRDefault="005E2A23" w:rsidP="005E2A23">
            <w:pPr>
              <w:jc w:val="center"/>
              <w:rPr>
                <w:b/>
                <w:bCs/>
              </w:rPr>
            </w:pPr>
            <w:r w:rsidRPr="005E2A23"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2.19.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Количество мероприятий на межрегиональном уровне (</w:t>
            </w:r>
            <w:proofErr w:type="spellStart"/>
            <w:r w:rsidRPr="005E2A23">
              <w:t>вебинаров</w:t>
            </w:r>
            <w:proofErr w:type="spellEnd"/>
            <w:r w:rsidRPr="005E2A23">
              <w:t>, с</w:t>
            </w:r>
            <w:r w:rsidRPr="005E2A23">
              <w:t>е</w:t>
            </w:r>
            <w:r w:rsidRPr="005E2A23">
              <w:t>минаров, конференций, круглых столов) по приоритетным направлен</w:t>
            </w:r>
            <w:r w:rsidRPr="005E2A23">
              <w:t>и</w:t>
            </w:r>
            <w:r w:rsidRPr="005E2A23">
              <w:t>ям образования, в которых организация принимала участие: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- 0;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 и более;</w:t>
            </w:r>
          </w:p>
          <w:p w:rsidR="005E2A23" w:rsidRPr="005E2A23" w:rsidRDefault="005E2A23" w:rsidP="005E2A23">
            <w:pPr>
              <w:jc w:val="both"/>
              <w:rPr>
                <w:b/>
                <w:bCs/>
              </w:rPr>
            </w:pPr>
            <w:r w:rsidRPr="005E2A23"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1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2.20.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Наличие педагогических работников, состоящих в профессиональных сетевых сообществах: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- 0;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 и более;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больше в сравнении с прошлым учебным годом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1</w:t>
            </w:r>
          </w:p>
          <w:p w:rsidR="005E2A23" w:rsidRPr="005E2A23" w:rsidRDefault="005E2A23" w:rsidP="005E2A23">
            <w:pPr>
              <w:jc w:val="center"/>
              <w:rPr>
                <w:b/>
                <w:bCs/>
              </w:rPr>
            </w:pPr>
            <w:r w:rsidRPr="005E2A23"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2.21.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Наличие педагогических и административных работников, являющихся региональными, всероссийскими и международными экспертами (сп</w:t>
            </w:r>
            <w:r w:rsidRPr="005E2A23">
              <w:t>е</w:t>
            </w:r>
            <w:r w:rsidRPr="005E2A23">
              <w:t>циалистами-аналитиками) в рамках реализации различных направлений профессиональной деятельности (в том числе члены жюри):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- 0;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 и более;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больше в сравнении с прошлым учебным годом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1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2.22.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Наличие работника, соответствующего требованиям к квалификации, по должности музыкальный руководитель (в штате или работающего по совместительству):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0,5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2.23.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Наличие работника, соответствующего требованиям к квалификации, по должности инструктор по физической культуре (в штате или раб</w:t>
            </w:r>
            <w:r w:rsidRPr="005E2A23">
              <w:t>о</w:t>
            </w:r>
            <w:r w:rsidRPr="005E2A23">
              <w:t xml:space="preserve">тающего по совместительству):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0,5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2.24.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Наличие работника, соответствующего требованиям к квалификации, по должности учитель-логопед (в штате или работающего по совмест</w:t>
            </w:r>
            <w:r w:rsidRPr="005E2A23">
              <w:t>и</w:t>
            </w:r>
            <w:r w:rsidRPr="005E2A23">
              <w:t xml:space="preserve">тельству):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0,5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2.25.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Наличие работника, соответствующего требованиям к квалификации, по должности педагог-психолог (в штате или работающего по совм</w:t>
            </w:r>
            <w:r w:rsidRPr="005E2A23">
              <w:t>е</w:t>
            </w:r>
            <w:r w:rsidRPr="005E2A23">
              <w:t xml:space="preserve">стительству):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0,5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2.26.</w:t>
            </w:r>
          </w:p>
        </w:tc>
        <w:tc>
          <w:tcPr>
            <w:tcW w:w="4007" w:type="pct"/>
            <w:gridSpan w:val="2"/>
            <w:vAlign w:val="center"/>
          </w:tcPr>
          <w:p w:rsidR="005E2A23" w:rsidRPr="005E2A23" w:rsidRDefault="005E2A23" w:rsidP="005E2A23">
            <w:pPr>
              <w:jc w:val="both"/>
            </w:pPr>
            <w:r w:rsidRPr="005E2A23">
              <w:t>Наличие работника, соответствующего требованиям к квалификации, по должности педагог дополнительного образования (в штате или раб</w:t>
            </w:r>
            <w:r w:rsidRPr="005E2A23">
              <w:t>о</w:t>
            </w:r>
            <w:r w:rsidRPr="005E2A23">
              <w:t xml:space="preserve">тающего по совместительству):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  <w:vAlign w:val="center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0,5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5000" w:type="pct"/>
            <w:gridSpan w:val="4"/>
            <w:vAlign w:val="center"/>
          </w:tcPr>
          <w:p w:rsidR="005E2A23" w:rsidRPr="005E2A23" w:rsidRDefault="005E2A23" w:rsidP="005E2A23">
            <w:pPr>
              <w:jc w:val="center"/>
              <w:rPr>
                <w:b/>
                <w:bCs/>
              </w:rPr>
            </w:pPr>
            <w:r w:rsidRPr="005E2A23">
              <w:rPr>
                <w:b/>
                <w:bCs/>
              </w:rPr>
              <w:t xml:space="preserve">Критерий 3. Создание материально-технических условий реализации ООП </w:t>
            </w:r>
            <w:proofErr w:type="gramStart"/>
            <w:r w:rsidRPr="005E2A23">
              <w:rPr>
                <w:b/>
                <w:bCs/>
              </w:rPr>
              <w:t>ДО</w:t>
            </w:r>
            <w:proofErr w:type="gramEnd"/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3.1.1.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Наличие действующей проводной локальной сети организации: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3.1.2.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Наличие действующей беспроводной локальной сети организации: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3.2.1.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Наличие в ОО доступа к сети Интернет в административных помещ</w:t>
            </w:r>
            <w:r w:rsidRPr="005E2A23">
              <w:t>е</w:t>
            </w:r>
            <w:r w:rsidRPr="005E2A23">
              <w:t>ниях: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3.2.2.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Наличие в ОО доступа к сети Интернет с АРМ каждого педагога: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3.3.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Скорость подключения к сети Интернет: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до 50 Мбит/с;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более 50 Мбит/с.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3.4.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proofErr w:type="gramStart"/>
            <w:r w:rsidRPr="005E2A23">
              <w:t>Доля групповых помещений и других помещений для реализации обр</w:t>
            </w:r>
            <w:r w:rsidRPr="005E2A23">
              <w:t>а</w:t>
            </w:r>
            <w:r w:rsidRPr="005E2A23">
              <w:t>зовательной программы, оборудованных АРМ (ПК (ноутбук)+принтер (МФУ)+</w:t>
            </w:r>
            <w:proofErr w:type="spellStart"/>
            <w:r w:rsidRPr="005E2A23">
              <w:t>медиапроектор</w:t>
            </w:r>
            <w:proofErr w:type="spellEnd"/>
            <w:r w:rsidRPr="005E2A23">
              <w:t xml:space="preserve"> (интерактивная доска), от общего количества данных помещений:</w:t>
            </w:r>
            <w:proofErr w:type="gramEnd"/>
          </w:p>
          <w:p w:rsidR="005E2A23" w:rsidRPr="005E2A23" w:rsidRDefault="005E2A23" w:rsidP="005E2A23">
            <w:pPr>
              <w:jc w:val="both"/>
            </w:pPr>
            <w:r w:rsidRPr="005E2A23">
              <w:t>- от 0 до 50%;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от 50% до 100%;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-100%;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3.5.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Доля групповых помещений и других помещений для реализации обр</w:t>
            </w:r>
            <w:r w:rsidRPr="005E2A23">
              <w:t>а</w:t>
            </w:r>
            <w:r w:rsidRPr="005E2A23">
              <w:t>зовательной программы, оснащенных интерактивными досками с пр</w:t>
            </w:r>
            <w:r w:rsidRPr="005E2A23">
              <w:t>о</w:t>
            </w:r>
            <w:r w:rsidRPr="005E2A23">
              <w:t>екторами (или интерактивными панелями), от общего количества да</w:t>
            </w:r>
            <w:r w:rsidRPr="005E2A23">
              <w:t>н</w:t>
            </w:r>
            <w:r w:rsidRPr="005E2A23">
              <w:t>ных помещений: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от 0 до 50%;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- 50% и более;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3.6.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Доля групповых помещений и других помещений для реализации обр</w:t>
            </w:r>
            <w:r w:rsidRPr="005E2A23">
              <w:t>а</w:t>
            </w:r>
            <w:r w:rsidRPr="005E2A23">
              <w:t xml:space="preserve">зовательной программы, оснащенных </w:t>
            </w:r>
            <w:proofErr w:type="gramStart"/>
            <w:r w:rsidRPr="005E2A23">
              <w:t>документ-камерами</w:t>
            </w:r>
            <w:proofErr w:type="gramEnd"/>
            <w:r w:rsidRPr="005E2A23">
              <w:t>, от общего количества данных помещений: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от 0 до 20%;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- 20% и более;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3.7.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Количество ноутбуков или ПК, планшетов, использующихся обуча</w:t>
            </w:r>
            <w:r w:rsidRPr="005E2A23">
              <w:t>ю</w:t>
            </w:r>
            <w:r w:rsidRPr="005E2A23">
              <w:t xml:space="preserve">щимися (воспитанниками) при освоении ООП </w:t>
            </w:r>
            <w:proofErr w:type="gramStart"/>
            <w:r w:rsidRPr="005E2A23">
              <w:t>ДО</w:t>
            </w:r>
            <w:proofErr w:type="gramEnd"/>
            <w:r w:rsidRPr="005E2A23">
              <w:t>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до 10;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- 10 и более (мобильный комплект);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3.8.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 xml:space="preserve">Количество </w:t>
            </w:r>
            <w:r w:rsidRPr="005E2A23">
              <w:rPr>
                <w:kern w:val="28"/>
              </w:rPr>
              <w:t>автоматизированных рабочих мест педагогов</w:t>
            </w:r>
            <w:r w:rsidRPr="005E2A23">
              <w:t xml:space="preserve"> (в том числе мобильных), позволяющих реализовывать ООП </w:t>
            </w:r>
            <w:proofErr w:type="gramStart"/>
            <w:r w:rsidRPr="005E2A23">
              <w:t>ДО</w:t>
            </w:r>
            <w:proofErr w:type="gramEnd"/>
            <w:r w:rsidRPr="005E2A23">
              <w:t xml:space="preserve"> </w:t>
            </w:r>
            <w:proofErr w:type="gramStart"/>
            <w:r w:rsidRPr="005E2A23">
              <w:t>в</w:t>
            </w:r>
            <w:proofErr w:type="gramEnd"/>
            <w:r w:rsidRPr="005E2A23">
              <w:t xml:space="preserve"> бесконтактном режиме на основе цифровых технологий и дистанционного обучения: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от 1 до 5;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- 5 и более;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3.9.1.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оборудованных центров (зон) элементарного экспериментир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>вания, используемых в образовательном процессе для организации де</w:t>
            </w:r>
            <w:r w:rsidRPr="005E2A23">
              <w:rPr>
                <w:kern w:val="28"/>
              </w:rPr>
              <w:t>я</w:t>
            </w:r>
            <w:r w:rsidRPr="005E2A23">
              <w:rPr>
                <w:kern w:val="28"/>
              </w:rPr>
              <w:t>тельности воспитанников от 0 до 3 лет: центры для игры с водой и пе</w:t>
            </w:r>
            <w:r w:rsidRPr="005E2A23">
              <w:rPr>
                <w:kern w:val="28"/>
              </w:rPr>
              <w:t>с</w:t>
            </w:r>
            <w:r w:rsidRPr="005E2A23">
              <w:rPr>
                <w:kern w:val="28"/>
              </w:rPr>
              <w:t>ком: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3.9.2.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оборудованных центров (зон) элементарного экспериментир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>вания, используемых в образовательном процессе для организации де</w:t>
            </w:r>
            <w:r w:rsidRPr="005E2A23">
              <w:rPr>
                <w:kern w:val="28"/>
              </w:rPr>
              <w:t>я</w:t>
            </w:r>
            <w:r w:rsidRPr="005E2A23">
              <w:rPr>
                <w:kern w:val="28"/>
              </w:rPr>
              <w:t>тельности воспитанников от 0 до 3 лет: центры для экспериментиров</w:t>
            </w:r>
            <w:r w:rsidRPr="005E2A23">
              <w:rPr>
                <w:kern w:val="28"/>
              </w:rPr>
              <w:t>а</w:t>
            </w:r>
            <w:r w:rsidRPr="005E2A23">
              <w:rPr>
                <w:kern w:val="28"/>
              </w:rPr>
              <w:t>ния с материалами и веществами и т.д.: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3.9.3.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Наличие оборудованных игровых центров (зон) для формирования навыков самообслуживания и использования бытовых предметов для воспитанников от 0 до 3 лет: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3.9.4.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Наличие оборудованных центров (зон) литературно-художественного развития для воспитанников от 0 до 3 лет: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3.9.5.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Наличие оборудованных центров (зон) двигательной активности для воспитанников от 0 до 3 лет: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3.9.6.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Наличие оборудованных центров (зон) сенсорного и психомоторного развития для воспитанников от 0 до 3 лет: 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3.9.7.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Наличие оборудованных центров (зон) художественно-эстетического развития для воспитанников от 0 до 3 лет: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3.10.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Наличие оборудования для организации видеоконференцсвязи: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Наличие оборудования для </w:t>
            </w:r>
            <w:proofErr w:type="spellStart"/>
            <w:r w:rsidRPr="005E2A23">
              <w:rPr>
                <w:kern w:val="28"/>
              </w:rPr>
              <w:t>видеофиксации</w:t>
            </w:r>
            <w:proofErr w:type="spellEnd"/>
            <w:r w:rsidRPr="005E2A23">
              <w:rPr>
                <w:kern w:val="28"/>
              </w:rPr>
              <w:t xml:space="preserve"> образовательной деятельн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>сти с целью организации методической работы по обеспечению пр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 xml:space="preserve">фессионального роста педагогов: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физическое развитие воспитанников от 3 до 7 лет: спортивный зал: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вающего физическое развитие воспитанников от 3 до 7 лет: тренаже</w:t>
            </w:r>
            <w:r w:rsidRPr="005E2A23">
              <w:rPr>
                <w:kern w:val="28"/>
              </w:rPr>
              <w:t>р</w:t>
            </w:r>
            <w:r w:rsidRPr="005E2A23">
              <w:rPr>
                <w:kern w:val="28"/>
              </w:rPr>
              <w:t xml:space="preserve">ный зал: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физическое развитие воспитанников от 3 до 7 лет: центры двигательной активности в рекреационных помещениях ОО: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3.12.4.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вающего физическое развитие воспитанников от 3 до 7 лет: центры л</w:t>
            </w:r>
            <w:r w:rsidRPr="005E2A23">
              <w:rPr>
                <w:kern w:val="28"/>
              </w:rPr>
              <w:t>е</w:t>
            </w:r>
            <w:r w:rsidRPr="005E2A23">
              <w:rPr>
                <w:kern w:val="28"/>
              </w:rPr>
              <w:t xml:space="preserve">чебной физкультуры: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3.12.5.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социально-коммуникативное развитие воспитанников от 3 до 7 лет: центры социальной интеграции: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3.12.6.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социально-коммуникативное развитие воспитанников от 3 до 7 лет: информационно - библиотечные центры: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3.12.7.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вающего познавательное развитие воспитанников от 3 до 7 лет: иссл</w:t>
            </w:r>
            <w:r w:rsidRPr="005E2A23">
              <w:rPr>
                <w:kern w:val="28"/>
              </w:rPr>
              <w:t>е</w:t>
            </w:r>
            <w:r w:rsidRPr="005E2A23">
              <w:rPr>
                <w:kern w:val="28"/>
              </w:rPr>
              <w:t>довательские лаборатории (в том числе с интерактивным сопровожд</w:t>
            </w:r>
            <w:r w:rsidRPr="005E2A23">
              <w:rPr>
                <w:kern w:val="28"/>
              </w:rPr>
              <w:t>е</w:t>
            </w:r>
            <w:r w:rsidRPr="005E2A23">
              <w:rPr>
                <w:kern w:val="28"/>
              </w:rPr>
              <w:t xml:space="preserve">нием):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3.12.8.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познавательное развитие воспитанников от 3 до 7 лет: </w:t>
            </w:r>
            <w:proofErr w:type="spellStart"/>
            <w:r w:rsidRPr="005E2A23">
              <w:rPr>
                <w:kern w:val="28"/>
              </w:rPr>
              <w:t>экоце</w:t>
            </w:r>
            <w:r w:rsidRPr="005E2A23">
              <w:rPr>
                <w:kern w:val="28"/>
              </w:rPr>
              <w:t>н</w:t>
            </w:r>
            <w:r w:rsidRPr="005E2A23">
              <w:rPr>
                <w:kern w:val="28"/>
              </w:rPr>
              <w:t>тры</w:t>
            </w:r>
            <w:proofErr w:type="spellEnd"/>
            <w:r w:rsidRPr="005E2A23">
              <w:rPr>
                <w:kern w:val="28"/>
              </w:rPr>
              <w:t xml:space="preserve">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3.12.9.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вающего познавательное развитие воспитанников от 3 до 7 лет: инте</w:t>
            </w:r>
            <w:r w:rsidRPr="005E2A23">
              <w:rPr>
                <w:kern w:val="28"/>
              </w:rPr>
              <w:t>р</w:t>
            </w:r>
            <w:r w:rsidRPr="005E2A23">
              <w:rPr>
                <w:kern w:val="28"/>
              </w:rPr>
              <w:t xml:space="preserve">активные музеи: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3.12.10.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познавательное развитие воспитанников от 3 до 7 лет: </w:t>
            </w:r>
            <w:proofErr w:type="spellStart"/>
            <w:r w:rsidRPr="005E2A23">
              <w:rPr>
                <w:kern w:val="28"/>
              </w:rPr>
              <w:t>инж</w:t>
            </w:r>
            <w:r w:rsidRPr="005E2A23">
              <w:rPr>
                <w:kern w:val="28"/>
              </w:rPr>
              <w:t>е</w:t>
            </w:r>
            <w:r w:rsidRPr="005E2A23">
              <w:rPr>
                <w:kern w:val="28"/>
              </w:rPr>
              <w:t>нерно</w:t>
            </w:r>
            <w:proofErr w:type="spellEnd"/>
            <w:r w:rsidRPr="005E2A23">
              <w:rPr>
                <w:kern w:val="28"/>
              </w:rPr>
              <w:t xml:space="preserve"> - технические центры: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3.12.11.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познавательное развитие воспитанников от 3 до 7 лет: студии конструирования и моделирования: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3.12.12.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познавательное развитие воспитанников от 3 до 7 лет: </w:t>
            </w:r>
            <w:proofErr w:type="spellStart"/>
            <w:r w:rsidRPr="005E2A23">
              <w:rPr>
                <w:kern w:val="28"/>
              </w:rPr>
              <w:t>лего</w:t>
            </w:r>
            <w:proofErr w:type="spellEnd"/>
            <w:r w:rsidRPr="005E2A23">
              <w:rPr>
                <w:kern w:val="28"/>
              </w:rPr>
              <w:t xml:space="preserve"> - центры: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3.12.13.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речевое развитие воспитанников от 3 до 7 лет: театральные студии: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3.12.14.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речевое развитие воспитанников от 3 до 7 лет: литературные гостиные: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3.12.15.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вающего речевое развитие воспитанников от 3 до 7 лет: театры под о</w:t>
            </w:r>
            <w:r w:rsidRPr="005E2A23">
              <w:rPr>
                <w:kern w:val="28"/>
              </w:rPr>
              <w:t>т</w:t>
            </w:r>
            <w:r w:rsidRPr="005E2A23">
              <w:rPr>
                <w:kern w:val="28"/>
              </w:rPr>
              <w:t xml:space="preserve">крытым небом (на территории ОО):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3.12.16.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вающего речевое развитие воспитанников от 3 до 7 лет: детские тип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 xml:space="preserve">графии: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3.12.17.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вающего речевое развитие воспитанников от 3 до 7 лет: студии речев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 xml:space="preserve">го творчества: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3.12.18.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художественно - эстетическое развитие воспитанников от 3 до 7 лет: художественно - экспозиционные холлы: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3.12.19.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вающего художественно - эстетическое развитие воспитанников от 3 до 7 лет: мастерские (художественные, гончарные):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3.12.20.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оборудованного пространства свободного доступа, обеспеч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вающего художественно - эстетическое развитие воспитанников от 3 до 7 лет: студии эстетической направленности (песочной анимации, де</w:t>
            </w:r>
            <w:r w:rsidRPr="005E2A23">
              <w:rPr>
                <w:kern w:val="28"/>
              </w:rPr>
              <w:t>т</w:t>
            </w:r>
            <w:r w:rsidRPr="005E2A23">
              <w:rPr>
                <w:kern w:val="28"/>
              </w:rPr>
              <w:t xml:space="preserve">ской мультипликации, детского дизайна): 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3.13.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Наличие мест для уединения в каждой групповой ячейке: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ind w:left="24" w:right="67"/>
              <w:jc w:val="center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3.14.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lang w:eastAsia="en-US"/>
              </w:rPr>
              <w:t>Наличие в ДОО специально оборудованного пространства (Ресурсные центры), обеспечивающего коррекционную, реабилитационную работу, социальную адаптацию и деятельность по профилактике нарушений развития детей с ОВЗ и детей-инвалидов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2,0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5000" w:type="pct"/>
            <w:gridSpan w:val="4"/>
            <w:vAlign w:val="center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b/>
                <w:bCs/>
                <w:kern w:val="28"/>
              </w:rPr>
              <w:t>Критерий 4. Создание безопасных и комфортных условий реализации ОП ДОО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35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4.1.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spacing w:val="-3"/>
                <w:kern w:val="28"/>
              </w:rPr>
              <w:t xml:space="preserve">Наличие </w:t>
            </w:r>
            <w:r w:rsidRPr="005E2A23">
              <w:rPr>
                <w:kern w:val="28"/>
              </w:rPr>
              <w:t>воспитанников</w:t>
            </w:r>
            <w:r w:rsidRPr="005E2A23">
              <w:rPr>
                <w:spacing w:val="-3"/>
                <w:kern w:val="28"/>
              </w:rPr>
              <w:t xml:space="preserve">, </w:t>
            </w:r>
            <w:r w:rsidRPr="005E2A23">
              <w:rPr>
                <w:kern w:val="28"/>
              </w:rPr>
              <w:t>получивших в течение года травмы на занят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ях и мероприятиях в ДОО: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4.2.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shd w:val="clear" w:color="auto" w:fill="FFFFFF"/>
              <w:ind w:left="14" w:right="187"/>
              <w:jc w:val="both"/>
              <w:rPr>
                <w:kern w:val="28"/>
              </w:rPr>
            </w:pPr>
            <w:r w:rsidRPr="005E2A23">
              <w:rPr>
                <w:spacing w:val="-3"/>
                <w:kern w:val="28"/>
              </w:rPr>
              <w:t xml:space="preserve">Наличие работников, </w:t>
            </w:r>
            <w:r w:rsidRPr="005E2A23">
              <w:rPr>
                <w:kern w:val="28"/>
              </w:rPr>
              <w:t>получивших в течение года травмы на произво</w:t>
            </w:r>
            <w:r w:rsidRPr="005E2A23">
              <w:rPr>
                <w:kern w:val="28"/>
              </w:rPr>
              <w:t>д</w:t>
            </w:r>
            <w:r w:rsidRPr="005E2A23">
              <w:rPr>
                <w:kern w:val="28"/>
              </w:rPr>
              <w:t>стве: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4.3.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shd w:val="clear" w:color="auto" w:fill="FFFFFF"/>
              <w:ind w:left="14" w:right="187"/>
              <w:jc w:val="both"/>
              <w:rPr>
                <w:kern w:val="28"/>
              </w:rPr>
            </w:pPr>
            <w:r w:rsidRPr="005E2A23">
              <w:rPr>
                <w:spacing w:val="-3"/>
                <w:kern w:val="28"/>
              </w:rPr>
              <w:t xml:space="preserve">Наличие замечаний со стороны </w:t>
            </w:r>
            <w:proofErr w:type="spellStart"/>
            <w:r w:rsidRPr="005E2A23">
              <w:rPr>
                <w:spacing w:val="-3"/>
                <w:kern w:val="28"/>
              </w:rPr>
              <w:t>Роспотребнадзора</w:t>
            </w:r>
            <w:proofErr w:type="spellEnd"/>
            <w:r w:rsidRPr="005E2A23">
              <w:rPr>
                <w:spacing w:val="-3"/>
                <w:kern w:val="28"/>
              </w:rPr>
              <w:t xml:space="preserve"> и учредителей по в</w:t>
            </w:r>
            <w:r w:rsidRPr="005E2A23">
              <w:rPr>
                <w:spacing w:val="-3"/>
                <w:kern w:val="28"/>
              </w:rPr>
              <w:t>о</w:t>
            </w:r>
            <w:r w:rsidRPr="005E2A23">
              <w:rPr>
                <w:spacing w:val="-3"/>
                <w:kern w:val="28"/>
              </w:rPr>
              <w:t>просам организации питания</w:t>
            </w:r>
            <w:r w:rsidRPr="005E2A23">
              <w:rPr>
                <w:kern w:val="28"/>
              </w:rPr>
              <w:t>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shd w:val="clear" w:color="auto" w:fill="FFFFFF"/>
              <w:ind w:left="14" w:right="187"/>
              <w:jc w:val="both"/>
              <w:rPr>
                <w:spacing w:val="-3"/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kern w:val="28"/>
              </w:rPr>
            </w:pPr>
            <w:r w:rsidRPr="005E2A23">
              <w:t>4.4.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shd w:val="clear" w:color="auto" w:fill="FFFFFF"/>
              <w:ind w:left="14" w:right="187"/>
              <w:jc w:val="both"/>
              <w:rPr>
                <w:kern w:val="28"/>
              </w:rPr>
            </w:pPr>
            <w:r w:rsidRPr="005E2A23">
              <w:rPr>
                <w:spacing w:val="-3"/>
                <w:kern w:val="28"/>
              </w:rPr>
              <w:t>Наличие замечаний со стороны органов противопожарного надзора</w:t>
            </w:r>
            <w:r w:rsidRPr="005E2A23">
              <w:rPr>
                <w:kern w:val="28"/>
              </w:rPr>
              <w:t>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shd w:val="clear" w:color="auto" w:fill="FFFFFF"/>
              <w:ind w:left="14" w:right="187"/>
              <w:jc w:val="both"/>
              <w:rPr>
                <w:spacing w:val="-3"/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kern w:val="28"/>
              </w:rPr>
            </w:pPr>
            <w:r w:rsidRPr="005E2A23">
              <w:t>4.5.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shd w:val="clear" w:color="auto" w:fill="FFFFFF"/>
              <w:ind w:left="14" w:right="187"/>
              <w:jc w:val="both"/>
              <w:rPr>
                <w:kern w:val="28"/>
              </w:rPr>
            </w:pPr>
            <w:r w:rsidRPr="005E2A23">
              <w:rPr>
                <w:spacing w:val="-3"/>
                <w:kern w:val="28"/>
              </w:rPr>
              <w:t xml:space="preserve">Наличие замечаний со стороны </w:t>
            </w:r>
            <w:proofErr w:type="spellStart"/>
            <w:r w:rsidRPr="005E2A23">
              <w:rPr>
                <w:spacing w:val="-3"/>
                <w:kern w:val="28"/>
              </w:rPr>
              <w:t>Роспотребнадзора</w:t>
            </w:r>
            <w:proofErr w:type="spellEnd"/>
            <w:r w:rsidRPr="005E2A23">
              <w:rPr>
                <w:spacing w:val="-3"/>
                <w:kern w:val="28"/>
              </w:rPr>
              <w:t xml:space="preserve"> по вопросам, отли</w:t>
            </w:r>
            <w:r w:rsidRPr="005E2A23">
              <w:rPr>
                <w:spacing w:val="-3"/>
                <w:kern w:val="28"/>
              </w:rPr>
              <w:t>ч</w:t>
            </w:r>
            <w:r w:rsidRPr="005E2A23">
              <w:rPr>
                <w:spacing w:val="-3"/>
                <w:kern w:val="28"/>
              </w:rPr>
              <w:t>ным от организации питания</w:t>
            </w:r>
            <w:r w:rsidRPr="005E2A23">
              <w:rPr>
                <w:kern w:val="28"/>
              </w:rPr>
              <w:t>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shd w:val="clear" w:color="auto" w:fill="FFFFFF"/>
              <w:ind w:left="14" w:right="187"/>
              <w:jc w:val="both"/>
              <w:rPr>
                <w:spacing w:val="-3"/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kern w:val="28"/>
              </w:rPr>
            </w:pPr>
            <w:r w:rsidRPr="005E2A23">
              <w:t>4.6.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shd w:val="clear" w:color="auto" w:fill="FFFFFF"/>
              <w:ind w:left="14" w:right="187"/>
              <w:jc w:val="both"/>
              <w:rPr>
                <w:kern w:val="28"/>
              </w:rPr>
            </w:pPr>
            <w:r w:rsidRPr="005E2A23">
              <w:rPr>
                <w:spacing w:val="-3"/>
                <w:kern w:val="28"/>
              </w:rPr>
              <w:t>Наличие воспитанников, пользующихся дополнительными НЕ образ</w:t>
            </w:r>
            <w:r w:rsidRPr="005E2A23">
              <w:rPr>
                <w:spacing w:val="-3"/>
                <w:kern w:val="28"/>
              </w:rPr>
              <w:t>о</w:t>
            </w:r>
            <w:r w:rsidRPr="005E2A23">
              <w:rPr>
                <w:spacing w:val="-3"/>
                <w:kern w:val="28"/>
              </w:rPr>
              <w:t>вательными услугами (например, медицинскими)</w:t>
            </w:r>
            <w:r w:rsidRPr="005E2A23">
              <w:rPr>
                <w:kern w:val="28"/>
              </w:rPr>
              <w:t>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shd w:val="clear" w:color="auto" w:fill="FFFFFF"/>
              <w:ind w:left="14" w:right="187"/>
              <w:jc w:val="both"/>
              <w:rPr>
                <w:spacing w:val="-3"/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kern w:val="28"/>
              </w:rPr>
            </w:pPr>
            <w:r w:rsidRPr="005E2A23">
              <w:t>4.7.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shd w:val="clear" w:color="auto" w:fill="FFFFFF"/>
              <w:ind w:left="14" w:right="187"/>
              <w:jc w:val="both"/>
              <w:rPr>
                <w:kern w:val="28"/>
              </w:rPr>
            </w:pPr>
            <w:r w:rsidRPr="005E2A23">
              <w:rPr>
                <w:spacing w:val="-3"/>
                <w:kern w:val="28"/>
              </w:rPr>
              <w:t>Наличие обращений граждан в вышестоящие органы управления обр</w:t>
            </w:r>
            <w:r w:rsidRPr="005E2A23">
              <w:rPr>
                <w:spacing w:val="-3"/>
                <w:kern w:val="28"/>
              </w:rPr>
              <w:t>а</w:t>
            </w:r>
            <w:r w:rsidRPr="005E2A23">
              <w:rPr>
                <w:spacing w:val="-3"/>
                <w:kern w:val="28"/>
              </w:rPr>
              <w:t>зованием (органы власти) по поводу ненадлежащего качества присмо</w:t>
            </w:r>
            <w:r w:rsidRPr="005E2A23">
              <w:rPr>
                <w:spacing w:val="-3"/>
                <w:kern w:val="28"/>
              </w:rPr>
              <w:t>т</w:t>
            </w:r>
            <w:r w:rsidRPr="005E2A23">
              <w:rPr>
                <w:spacing w:val="-3"/>
                <w:kern w:val="28"/>
              </w:rPr>
              <w:t>ра и ухода за детьми</w:t>
            </w:r>
            <w:r w:rsidRPr="005E2A23">
              <w:rPr>
                <w:kern w:val="28"/>
              </w:rPr>
              <w:t>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shd w:val="clear" w:color="auto" w:fill="FFFFFF"/>
              <w:ind w:left="14" w:right="187"/>
              <w:jc w:val="both"/>
              <w:rPr>
                <w:spacing w:val="-3"/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4.8.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обращений граждан в вышестоящие органы управления обр</w:t>
            </w:r>
            <w:r w:rsidRPr="005E2A23">
              <w:rPr>
                <w:kern w:val="28"/>
              </w:rPr>
              <w:t>а</w:t>
            </w:r>
            <w:r w:rsidRPr="005E2A23">
              <w:rPr>
                <w:kern w:val="28"/>
              </w:rPr>
              <w:t>зованием (органы власти) по поводу ненадлежащего качества пред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>ставляемых образовательных услуг и/или конфликтных ситуаций в ОО: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4.9.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 xml:space="preserve">Доля </w:t>
            </w:r>
            <w:proofErr w:type="gramStart"/>
            <w:r w:rsidRPr="005E2A23">
              <w:rPr>
                <w:kern w:val="28"/>
              </w:rPr>
              <w:t>выполненных</w:t>
            </w:r>
            <w:proofErr w:type="gramEnd"/>
            <w:r w:rsidRPr="005E2A23">
              <w:rPr>
                <w:kern w:val="28"/>
              </w:rPr>
              <w:t xml:space="preserve"> дето-дней от общего количества дето-дней за уче</w:t>
            </w:r>
            <w:r w:rsidRPr="005E2A23">
              <w:rPr>
                <w:kern w:val="28"/>
              </w:rPr>
              <w:t>б</w:t>
            </w:r>
            <w:r w:rsidRPr="005E2A23">
              <w:rPr>
                <w:kern w:val="28"/>
              </w:rPr>
              <w:t>ный год: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70%;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- 70% и более;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4.10.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системы сигнализации «тревожная кнопка» с выводом на пульт вневедомственной охраны: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4.11.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Организация физической охраны образовательного учреждения и его территории: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4.12.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автоматизированной системы контроля доступа: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5000" w:type="pct"/>
            <w:gridSpan w:val="4"/>
            <w:vAlign w:val="center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b/>
                <w:bCs/>
                <w:kern w:val="28"/>
              </w:rPr>
              <w:t>Критерий 5. Создание финансовых условий реализации ОП ДОО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5.1.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Доля фонда оплаты труда педагогических работников в общем фонде оплаты труда организации: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55%;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55 до 60%;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- 60% и более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5.2.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Доля фонда оплаты труда административно-управленческого персонала в общем фонде оплаты труда организации: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более 15%;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12 до 15%;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менее 12%.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5.3.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Доля фонда стимулирования труда в общем фонде оплаты труда: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10%;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10 до 20%;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- 20% и более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5.4.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Доля средств, привлечённых ОО из внебюджетных источников (в том числе, от приносящей доход деятельности), в общем объёме финанс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рования: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5%;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5% до 10%;</w:t>
            </w:r>
          </w:p>
          <w:p w:rsidR="005E2A23" w:rsidRPr="005E2A23" w:rsidRDefault="005E2A23" w:rsidP="005E2A23">
            <w:pPr>
              <w:autoSpaceDN w:val="0"/>
              <w:ind w:firstLine="34"/>
              <w:jc w:val="both"/>
              <w:rPr>
                <w:b/>
                <w:bCs/>
                <w:kern w:val="28"/>
                <w:u w:val="single"/>
              </w:rPr>
            </w:pPr>
            <w:r w:rsidRPr="005E2A23">
              <w:rPr>
                <w:kern w:val="28"/>
              </w:rPr>
              <w:t>- 10% и более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3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187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5.5.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Среднемесячная начисленная заработная плата педагогических рабо</w:t>
            </w:r>
            <w:r w:rsidRPr="005E2A23">
              <w:rPr>
                <w:kern w:val="28"/>
              </w:rPr>
              <w:t>т</w:t>
            </w:r>
            <w:r w:rsidRPr="005E2A23">
              <w:rPr>
                <w:kern w:val="28"/>
              </w:rPr>
              <w:t>ников:</w:t>
            </w:r>
          </w:p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ниже среднемесячной начисленной заработной платы по региону;</w:t>
            </w:r>
          </w:p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выше или равно среднемесячной начисленной заработной платы по региону;</w:t>
            </w:r>
          </w:p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выше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5.6.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Доля педагогических работников образовательной организации, с кот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>рыми заключены «эффективные контракты», от общей численности п</w:t>
            </w:r>
            <w:r w:rsidRPr="005E2A23">
              <w:rPr>
                <w:kern w:val="28"/>
              </w:rPr>
              <w:t>е</w:t>
            </w:r>
            <w:r w:rsidRPr="005E2A23">
              <w:rPr>
                <w:kern w:val="28"/>
              </w:rPr>
              <w:t>дагогических работников:</w:t>
            </w:r>
          </w:p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100%;</w:t>
            </w:r>
          </w:p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- 100%.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5.7.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Численность детей, посещающих организацию, осуществляющую обр</w:t>
            </w:r>
            <w:r w:rsidRPr="005E2A23">
              <w:rPr>
                <w:kern w:val="28"/>
              </w:rPr>
              <w:t>а</w:t>
            </w:r>
            <w:r w:rsidRPr="005E2A23">
              <w:rPr>
                <w:kern w:val="28"/>
              </w:rPr>
              <w:t>зовательную деятельность по образовательным программам дошкол</w:t>
            </w:r>
            <w:r w:rsidRPr="005E2A23">
              <w:rPr>
                <w:kern w:val="28"/>
              </w:rPr>
              <w:t>ь</w:t>
            </w:r>
            <w:r w:rsidRPr="005E2A23">
              <w:rPr>
                <w:kern w:val="28"/>
              </w:rPr>
              <w:t>ного образования, в расчете на 1 педагогического работника:</w:t>
            </w:r>
          </w:p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12;</w:t>
            </w:r>
          </w:p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12 до 15;</w:t>
            </w:r>
          </w:p>
          <w:p w:rsidR="005E2A23" w:rsidRPr="005E2A23" w:rsidRDefault="005E2A23" w:rsidP="005E2A23">
            <w:pPr>
              <w:autoSpaceDN w:val="0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- 15 и более.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5000" w:type="pct"/>
            <w:gridSpan w:val="4"/>
            <w:vAlign w:val="center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b/>
                <w:bCs/>
                <w:kern w:val="28"/>
              </w:rPr>
              <w:t>Критерий 6. Результативность реализации ОП ДОО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6.1.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Доля воспитанников - участников конкурсов всех уровней, проводимых органами законодательной и исполнительной власти всех уровней и подведомственными им организациями, в том числе образовательными организациями ВО и ДПО, Профсоюзом работников народного образ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>вания и науки РФ, в общей численности воспитанников ДОО: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50%;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- 50% и более;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6.2.1.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Количество призовых мест, занятых обучающимися (воспитанниками) в очных и заочных (дистанционных) творческих конкурсах, фестивалях, спортивных соревнованиях, в конкурсах проектов и др., проводимых органами законодательной и исполнительной власти муниципального уровня и подведомственными им организациями, Профсоюзом рабо</w:t>
            </w:r>
            <w:r w:rsidRPr="005E2A23">
              <w:rPr>
                <w:kern w:val="28"/>
              </w:rPr>
              <w:t>т</w:t>
            </w:r>
            <w:r w:rsidRPr="005E2A23">
              <w:rPr>
                <w:kern w:val="28"/>
              </w:rPr>
              <w:t>ников народного образования и науки РФ на муниципальном уровне: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- 0;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 и более;</w:t>
            </w:r>
          </w:p>
          <w:p w:rsidR="005E2A23" w:rsidRPr="005E2A23" w:rsidRDefault="005E2A23" w:rsidP="005E2A23">
            <w:pPr>
              <w:ind w:firstLine="34"/>
              <w:jc w:val="both"/>
            </w:pPr>
            <w:r w:rsidRPr="005E2A23"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6.2.2.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proofErr w:type="gramStart"/>
            <w:r w:rsidRPr="005E2A23">
              <w:rPr>
                <w:kern w:val="28"/>
              </w:rPr>
              <w:t>Количество призовых мест, занятых обучающимися (воспитанниками) в очных и заочных (дистанционных) творческих конкурсах, фестивалях, спортивных соревнованиях, в конкурсах проектов и др., проводимых органами законодательной и исполнительной власти регионального уровня и подведомственными им организациями, в том числе образов</w:t>
            </w:r>
            <w:r w:rsidRPr="005E2A23">
              <w:rPr>
                <w:kern w:val="28"/>
              </w:rPr>
              <w:t>а</w:t>
            </w:r>
            <w:r w:rsidRPr="005E2A23">
              <w:rPr>
                <w:kern w:val="28"/>
              </w:rPr>
              <w:t xml:space="preserve">тельными организациями ДПО, профессиональными образовательными организациями, Профсоюзом работников народного образования и науки РФ на региональном уровне: </w:t>
            </w:r>
            <w:proofErr w:type="gramEnd"/>
          </w:p>
          <w:p w:rsidR="005E2A23" w:rsidRPr="005E2A23" w:rsidRDefault="005E2A23" w:rsidP="005E2A23">
            <w:pPr>
              <w:jc w:val="both"/>
            </w:pPr>
            <w:r w:rsidRPr="005E2A23">
              <w:t>- 0;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 и более;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6.2.3.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Количество призовых мест, занятых обучающимися (воспитанниками) в очных и заочных (дистанционных) творческих конкурсах, фестивалях, спортивных соревнованиях, в конкурсах проектов и др., проводимых органами законодательной и исполнительной власти федерального уровня, подведомственными им организациями, в том числе организ</w:t>
            </w:r>
            <w:r w:rsidRPr="005E2A23">
              <w:rPr>
                <w:kern w:val="28"/>
              </w:rPr>
              <w:t>а</w:t>
            </w:r>
            <w:r w:rsidRPr="005E2A23">
              <w:rPr>
                <w:kern w:val="28"/>
              </w:rPr>
              <w:t>циями ВО, Профсоюзом работников народного образования и науки РФ на федеральном уровне: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- 0;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 и более;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tabs>
                <w:tab w:val="left" w:pos="1324"/>
              </w:tabs>
              <w:autoSpaceDE w:val="0"/>
              <w:autoSpaceDN w:val="0"/>
              <w:adjustRightInd w:val="0"/>
              <w:ind w:left="14" w:right="187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6.3.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Количество позитивных материалов в СМИ (в том числе в сети Инте</w:t>
            </w:r>
            <w:r w:rsidRPr="005E2A23">
              <w:rPr>
                <w:kern w:val="28"/>
              </w:rPr>
              <w:t>р</w:t>
            </w:r>
            <w:r w:rsidRPr="005E2A23">
              <w:rPr>
                <w:kern w:val="28"/>
              </w:rPr>
              <w:t>нет) от имени участников (работников ОО, родителей или законных представителей обучающихся (воспитанников)) образовательного пр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>цесса о деятельности образовательной организации: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- 0;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- 1 и более;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больше в сравнении с прошлым учебным годом.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0,5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6.4.1.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Доля родителей (законных представителей) обучающихся (воспитанн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 xml:space="preserve">ков), удовлетворенных качеством оказываемых услуг </w:t>
            </w:r>
            <w:r w:rsidRPr="005E2A23">
              <w:rPr>
                <w:i/>
                <w:iCs/>
                <w:kern w:val="28"/>
              </w:rPr>
              <w:t>по присмотру и уходу</w:t>
            </w:r>
            <w:r w:rsidRPr="005E2A23">
              <w:rPr>
                <w:kern w:val="28"/>
              </w:rPr>
              <w:t xml:space="preserve"> (с размещением способов выявления степени удовлетворенности и его результатов на сайте образовательной организации, при условии репрезентативности выборки), в общей численности родителей, учас</w:t>
            </w:r>
            <w:r w:rsidRPr="005E2A23">
              <w:rPr>
                <w:kern w:val="28"/>
              </w:rPr>
              <w:t>т</w:t>
            </w:r>
            <w:r w:rsidRPr="005E2A23">
              <w:rPr>
                <w:kern w:val="28"/>
              </w:rPr>
              <w:t>вовавших в опросе: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80%;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- 80% и более.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6.4.2.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Доля родителей (законных представителей) воспитанников, удовлетв</w:t>
            </w:r>
            <w:r w:rsidRPr="005E2A23">
              <w:rPr>
                <w:kern w:val="28"/>
              </w:rPr>
              <w:t>о</w:t>
            </w:r>
            <w:r w:rsidRPr="005E2A23">
              <w:rPr>
                <w:kern w:val="28"/>
              </w:rPr>
              <w:t xml:space="preserve">ренных качеством оказываемых </w:t>
            </w:r>
            <w:r w:rsidRPr="005E2A23">
              <w:rPr>
                <w:i/>
                <w:iCs/>
                <w:kern w:val="28"/>
              </w:rPr>
              <w:t>образовательных услуг</w:t>
            </w:r>
            <w:r w:rsidRPr="005E2A23">
              <w:rPr>
                <w:kern w:val="28"/>
              </w:rPr>
              <w:t xml:space="preserve"> (с размещением способов выявления степени удовлетворенности и его результатов на сайте образовательной организации, при условии репрезентативности выборки), в общей численности родителей, участвовавших в опросе: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 0 до 80%;</w:t>
            </w:r>
          </w:p>
          <w:p w:rsidR="005E2A23" w:rsidRPr="005E2A23" w:rsidRDefault="005E2A23" w:rsidP="005E2A23">
            <w:pPr>
              <w:ind w:firstLine="34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- 80% и более.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2</w:t>
            </w:r>
          </w:p>
        </w:tc>
      </w:tr>
      <w:tr w:rsidR="005E2A23" w:rsidRPr="005E2A23" w:rsidTr="005E2A23">
        <w:trPr>
          <w:trHeight w:val="20"/>
        </w:trPr>
        <w:tc>
          <w:tcPr>
            <w:tcW w:w="5000" w:type="pct"/>
            <w:gridSpan w:val="4"/>
            <w:vAlign w:val="center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b/>
                <w:bCs/>
                <w:kern w:val="28"/>
              </w:rPr>
              <w:t>Критерий 7. Повышение открытости, демократизация управления образовательной организацией ДОО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35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7.1.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коллегиального органа управления, предусмотренного уставом ДОО, и других коллегиальных органов управления: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7.2.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Количество реализованных инициатив коллегиальных органов (попеч</w:t>
            </w:r>
            <w:r w:rsidRPr="005E2A23">
              <w:rPr>
                <w:kern w:val="28"/>
              </w:rPr>
              <w:t>и</w:t>
            </w:r>
            <w:r w:rsidRPr="005E2A23">
              <w:rPr>
                <w:kern w:val="28"/>
              </w:rPr>
              <w:t>тельского совета, управляющего совета или наблюдательного совета):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наличие;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- отсутствие.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7.3.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Соответствие официального сайта ДОО требованиям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организации»:</w:t>
            </w:r>
          </w:p>
          <w:p w:rsidR="005E2A23" w:rsidRPr="005E2A23" w:rsidRDefault="005E2A23" w:rsidP="005E2A23">
            <w:pPr>
              <w:jc w:val="both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- полное соответствие;</w:t>
            </w:r>
          </w:p>
          <w:p w:rsidR="005E2A23" w:rsidRPr="005E2A23" w:rsidRDefault="005E2A23" w:rsidP="005E2A23">
            <w:pPr>
              <w:jc w:val="both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- частичное соответствие.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7.4.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spacing w:val="-3"/>
                <w:kern w:val="28"/>
              </w:rPr>
            </w:pPr>
            <w:r w:rsidRPr="005E2A23">
              <w:rPr>
                <w:spacing w:val="-3"/>
                <w:kern w:val="28"/>
              </w:rPr>
              <w:t>Наличие краткой презентации образовательной программы на официал</w:t>
            </w:r>
            <w:r w:rsidRPr="005E2A23">
              <w:rPr>
                <w:spacing w:val="-3"/>
                <w:kern w:val="28"/>
              </w:rPr>
              <w:t>ь</w:t>
            </w:r>
            <w:r w:rsidRPr="005E2A23">
              <w:rPr>
                <w:spacing w:val="-3"/>
                <w:kern w:val="28"/>
              </w:rPr>
              <w:t>ном сайте ДОО: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spacing w:val="-3"/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7.5.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Участие ОО в реализации программ и проектов муниципального, рег</w:t>
            </w:r>
            <w:r w:rsidRPr="005E2A23">
              <w:t>и</w:t>
            </w:r>
            <w:r w:rsidRPr="005E2A23">
              <w:t>онального, федерального и международного уровней: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shd w:val="clear" w:color="auto" w:fill="FFFFFF"/>
              <w:ind w:left="14" w:right="187" w:firstLine="20"/>
              <w:rPr>
                <w:spacing w:val="-3"/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2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t>7.6.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pStyle w:val="25"/>
              <w:tabs>
                <w:tab w:val="left" w:pos="-28"/>
              </w:tabs>
              <w:ind w:left="0" w:firstLine="0"/>
              <w:rPr>
                <w:kern w:val="28"/>
                <w:sz w:val="24"/>
                <w:szCs w:val="24"/>
              </w:rPr>
            </w:pPr>
            <w:r w:rsidRPr="005E2A23">
              <w:rPr>
                <w:kern w:val="28"/>
                <w:sz w:val="24"/>
                <w:szCs w:val="24"/>
              </w:rPr>
              <w:t>Наличие действующей программы развития (при наличии реализова</w:t>
            </w:r>
            <w:r w:rsidRPr="005E2A23">
              <w:rPr>
                <w:kern w:val="28"/>
                <w:sz w:val="24"/>
                <w:szCs w:val="24"/>
              </w:rPr>
              <w:t>н</w:t>
            </w:r>
            <w:r w:rsidRPr="005E2A23">
              <w:rPr>
                <w:kern w:val="28"/>
                <w:sz w:val="24"/>
                <w:szCs w:val="24"/>
              </w:rPr>
              <w:t>ных в течение года мероприятий программы с размещением отчета об их реализации на сайте ДОО):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pStyle w:val="25"/>
              <w:tabs>
                <w:tab w:val="left" w:pos="-28"/>
              </w:tabs>
              <w:ind w:left="0" w:firstLine="0"/>
              <w:rPr>
                <w:kern w:val="28"/>
                <w:sz w:val="24"/>
                <w:szCs w:val="24"/>
              </w:rPr>
            </w:pPr>
            <w:r w:rsidRPr="005E2A23">
              <w:rPr>
                <w:sz w:val="24"/>
                <w:szCs w:val="24"/>
              </w:rPr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2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shd w:val="clear" w:color="auto" w:fill="FFFFFF"/>
              <w:autoSpaceDE w:val="0"/>
              <w:autoSpaceDN w:val="0"/>
              <w:adjustRightInd w:val="0"/>
              <w:ind w:left="14" w:right="33"/>
              <w:jc w:val="center"/>
              <w:rPr>
                <w:kern w:val="28"/>
              </w:rPr>
            </w:pPr>
            <w:r w:rsidRPr="005E2A23">
              <w:t>7.7.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shd w:val="clear" w:color="auto" w:fill="FFFFFF"/>
              <w:ind w:right="187"/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электронного документооборота: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shd w:val="clear" w:color="auto" w:fill="FFFFFF"/>
              <w:ind w:right="187" w:firstLine="34"/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rPr>
                <w:kern w:val="28"/>
              </w:rPr>
              <w:t>7.8.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rPr>
                <w:kern w:val="28"/>
              </w:rPr>
              <w:t>Наличие родителей воспитанников организации - общественных наблюдателей за процедурами оценки качества: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  <w:rPr>
                <w:kern w:val="28"/>
              </w:rPr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1</w:t>
            </w:r>
          </w:p>
          <w:p w:rsidR="005E2A23" w:rsidRPr="005E2A23" w:rsidRDefault="005E2A23" w:rsidP="005E2A23">
            <w:pPr>
              <w:jc w:val="center"/>
              <w:rPr>
                <w:kern w:val="28"/>
              </w:rPr>
            </w:pPr>
            <w:r w:rsidRPr="005E2A23">
              <w:rPr>
                <w:kern w:val="28"/>
              </w:rPr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7.9.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 xml:space="preserve">Участие ДОО в федеральных </w:t>
            </w:r>
            <w:proofErr w:type="spellStart"/>
            <w:r w:rsidRPr="005E2A23">
              <w:t>грантовых</w:t>
            </w:r>
            <w:proofErr w:type="spellEnd"/>
            <w:r w:rsidRPr="005E2A23">
              <w:t xml:space="preserve"> программах: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2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7.10.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Участие ДОО в конкурсах лучших практик, проводимых при поддержке Министерства просвещения РФ: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1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</w:pPr>
            <w:r w:rsidRPr="005E2A23">
              <w:t>7.11.</w:t>
            </w: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</w:pPr>
            <w:r w:rsidRPr="005E2A23">
              <w:t>Наличие у ДОО статуса консультационного центра: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да;</w:t>
            </w:r>
          </w:p>
          <w:p w:rsidR="005E2A23" w:rsidRPr="005E2A23" w:rsidRDefault="005E2A23" w:rsidP="005E2A23">
            <w:pPr>
              <w:jc w:val="both"/>
            </w:pPr>
            <w:r w:rsidRPr="005E2A23">
              <w:t>- нет.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</w:pPr>
          </w:p>
          <w:p w:rsidR="005E2A23" w:rsidRPr="005E2A23" w:rsidRDefault="005E2A23" w:rsidP="005E2A23">
            <w:pPr>
              <w:jc w:val="center"/>
            </w:pPr>
            <w:r w:rsidRPr="005E2A23">
              <w:t>1</w:t>
            </w:r>
          </w:p>
          <w:p w:rsidR="005E2A23" w:rsidRPr="005E2A23" w:rsidRDefault="005E2A23" w:rsidP="005E2A23">
            <w:pPr>
              <w:jc w:val="center"/>
            </w:pPr>
            <w:r w:rsidRPr="005E2A23">
              <w:t>0</w:t>
            </w:r>
          </w:p>
        </w:tc>
      </w:tr>
      <w:tr w:rsidR="005E2A23" w:rsidRPr="005E2A23" w:rsidTr="005E2A23">
        <w:trPr>
          <w:trHeight w:val="20"/>
        </w:trPr>
        <w:tc>
          <w:tcPr>
            <w:tcW w:w="415" w:type="pct"/>
            <w:vAlign w:val="center"/>
          </w:tcPr>
          <w:p w:rsidR="005E2A23" w:rsidRPr="005E2A23" w:rsidRDefault="005E2A23" w:rsidP="005E2A23">
            <w:pPr>
              <w:jc w:val="center"/>
              <w:rPr>
                <w:b/>
              </w:rPr>
            </w:pPr>
          </w:p>
        </w:tc>
        <w:tc>
          <w:tcPr>
            <w:tcW w:w="4007" w:type="pct"/>
            <w:gridSpan w:val="2"/>
          </w:tcPr>
          <w:p w:rsidR="005E2A23" w:rsidRPr="005E2A23" w:rsidRDefault="005E2A23" w:rsidP="005E2A23">
            <w:pPr>
              <w:jc w:val="both"/>
              <w:rPr>
                <w:b/>
              </w:rPr>
            </w:pPr>
            <w:r w:rsidRPr="005E2A23">
              <w:rPr>
                <w:b/>
              </w:rPr>
              <w:t>Итого</w:t>
            </w:r>
          </w:p>
        </w:tc>
        <w:tc>
          <w:tcPr>
            <w:tcW w:w="579" w:type="pct"/>
          </w:tcPr>
          <w:p w:rsidR="005E2A23" w:rsidRPr="005E2A23" w:rsidRDefault="005E2A23" w:rsidP="005E2A23">
            <w:pPr>
              <w:jc w:val="center"/>
              <w:rPr>
                <w:b/>
              </w:rPr>
            </w:pPr>
            <w:r w:rsidRPr="005E2A23">
              <w:rPr>
                <w:b/>
              </w:rPr>
              <w:t>158</w:t>
            </w:r>
          </w:p>
        </w:tc>
      </w:tr>
    </w:tbl>
    <w:p w:rsidR="00D01F7D" w:rsidRPr="00175D26" w:rsidRDefault="005A31AA" w:rsidP="00D01F7D">
      <w:r>
        <w:t>.»</w:t>
      </w:r>
    </w:p>
    <w:sectPr w:rsidR="00D01F7D" w:rsidRPr="00175D26" w:rsidSect="000175FF">
      <w:pgSz w:w="11906" w:h="16838"/>
      <w:pgMar w:top="1134" w:right="567" w:bottom="851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23" w:rsidRDefault="005E2A23">
      <w:r>
        <w:separator/>
      </w:r>
    </w:p>
  </w:endnote>
  <w:endnote w:type="continuationSeparator" w:id="0">
    <w:p w:rsidR="005E2A23" w:rsidRDefault="005E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23" w:rsidRDefault="005E2A23">
      <w:r>
        <w:separator/>
      </w:r>
    </w:p>
  </w:footnote>
  <w:footnote w:type="continuationSeparator" w:id="0">
    <w:p w:rsidR="005E2A23" w:rsidRDefault="005E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C2109F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82C38AD"/>
    <w:multiLevelType w:val="hybridMultilevel"/>
    <w:tmpl w:val="1EE8E9A6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E35BF6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F42157A"/>
    <w:multiLevelType w:val="multilevel"/>
    <w:tmpl w:val="D4B4989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8" w:hanging="2160"/>
      </w:pPr>
      <w:rPr>
        <w:rFonts w:hint="default"/>
      </w:rPr>
    </w:lvl>
  </w:abstractNum>
  <w:abstractNum w:abstractNumId="7">
    <w:nsid w:val="0F4C0961"/>
    <w:multiLevelType w:val="hybridMultilevel"/>
    <w:tmpl w:val="2118E0C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F7D52F0"/>
    <w:multiLevelType w:val="hybridMultilevel"/>
    <w:tmpl w:val="0C44D7E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17AD6"/>
    <w:multiLevelType w:val="multilevel"/>
    <w:tmpl w:val="2DFC9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792E1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F857779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5AB3DB1"/>
    <w:multiLevelType w:val="hybridMultilevel"/>
    <w:tmpl w:val="EFB6CA1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60C88"/>
    <w:multiLevelType w:val="multilevel"/>
    <w:tmpl w:val="49663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B38B6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2D45798C"/>
    <w:multiLevelType w:val="hybridMultilevel"/>
    <w:tmpl w:val="DA1AB4B8"/>
    <w:lvl w:ilvl="0" w:tplc="CEC4D3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22FC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3E7D77"/>
    <w:multiLevelType w:val="hybridMultilevel"/>
    <w:tmpl w:val="4A3A1C8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C5592"/>
    <w:multiLevelType w:val="multilevel"/>
    <w:tmpl w:val="A06AA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1734BA2"/>
    <w:multiLevelType w:val="hybridMultilevel"/>
    <w:tmpl w:val="98B290F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233021"/>
    <w:multiLevelType w:val="hybridMultilevel"/>
    <w:tmpl w:val="3CAC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B15CE"/>
    <w:multiLevelType w:val="hybridMultilevel"/>
    <w:tmpl w:val="4E66ECAE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06065F4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132615"/>
    <w:multiLevelType w:val="hybridMultilevel"/>
    <w:tmpl w:val="5C5A6E5C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451E6"/>
    <w:multiLevelType w:val="hybridMultilevel"/>
    <w:tmpl w:val="FC420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9558E"/>
    <w:multiLevelType w:val="hybridMultilevel"/>
    <w:tmpl w:val="D00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E2216"/>
    <w:multiLevelType w:val="hybridMultilevel"/>
    <w:tmpl w:val="9E1E7D4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A7CB0"/>
    <w:multiLevelType w:val="multilevel"/>
    <w:tmpl w:val="5BD2F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344258B"/>
    <w:multiLevelType w:val="multilevel"/>
    <w:tmpl w:val="24147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5E5BD7"/>
    <w:multiLevelType w:val="hybridMultilevel"/>
    <w:tmpl w:val="FBDCD546"/>
    <w:lvl w:ilvl="0" w:tplc="BF22FC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253066"/>
    <w:multiLevelType w:val="hybridMultilevel"/>
    <w:tmpl w:val="0C9AD3F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>
    <w:nsid w:val="5AB63533"/>
    <w:multiLevelType w:val="hybridMultilevel"/>
    <w:tmpl w:val="327AD8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D7A51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05A3553"/>
    <w:multiLevelType w:val="hybridMultilevel"/>
    <w:tmpl w:val="59A6BD6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20400DD"/>
    <w:multiLevelType w:val="hybridMultilevel"/>
    <w:tmpl w:val="69A4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D7340"/>
    <w:multiLevelType w:val="hybridMultilevel"/>
    <w:tmpl w:val="FE989A48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4A7380E"/>
    <w:multiLevelType w:val="hybridMultilevel"/>
    <w:tmpl w:val="799CC3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5F77ED0"/>
    <w:multiLevelType w:val="multilevel"/>
    <w:tmpl w:val="9F586B36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653474B"/>
    <w:multiLevelType w:val="multilevel"/>
    <w:tmpl w:val="A06AA7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74F1CBF"/>
    <w:multiLevelType w:val="hybridMultilevel"/>
    <w:tmpl w:val="064CF4F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5741D7"/>
    <w:multiLevelType w:val="hybridMultilevel"/>
    <w:tmpl w:val="0FBC1D1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474E3"/>
    <w:multiLevelType w:val="hybridMultilevel"/>
    <w:tmpl w:val="D4402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43">
    <w:nsid w:val="6F6C437D"/>
    <w:multiLevelType w:val="hybridMultilevel"/>
    <w:tmpl w:val="B2C6C7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34F5BEC"/>
    <w:multiLevelType w:val="multilevel"/>
    <w:tmpl w:val="484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59E083F"/>
    <w:multiLevelType w:val="multilevel"/>
    <w:tmpl w:val="0F1E3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8C74821"/>
    <w:multiLevelType w:val="hybridMultilevel"/>
    <w:tmpl w:val="B03A220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33"/>
  </w:num>
  <w:num w:numId="5">
    <w:abstractNumId w:val="36"/>
  </w:num>
  <w:num w:numId="6">
    <w:abstractNumId w:val="20"/>
  </w:num>
  <w:num w:numId="7">
    <w:abstractNumId w:val="7"/>
  </w:num>
  <w:num w:numId="8">
    <w:abstractNumId w:val="46"/>
  </w:num>
  <w:num w:numId="9">
    <w:abstractNumId w:val="43"/>
  </w:num>
  <w:num w:numId="10">
    <w:abstractNumId w:val="22"/>
  </w:num>
  <w:num w:numId="11">
    <w:abstractNumId w:val="45"/>
  </w:num>
  <w:num w:numId="12">
    <w:abstractNumId w:val="28"/>
  </w:num>
  <w:num w:numId="13">
    <w:abstractNumId w:val="15"/>
  </w:num>
  <w:num w:numId="14">
    <w:abstractNumId w:val="18"/>
  </w:num>
  <w:num w:numId="15">
    <w:abstractNumId w:val="27"/>
  </w:num>
  <w:num w:numId="16">
    <w:abstractNumId w:val="35"/>
  </w:num>
  <w:num w:numId="17">
    <w:abstractNumId w:val="38"/>
  </w:num>
  <w:num w:numId="18">
    <w:abstractNumId w:val="17"/>
  </w:num>
  <w:num w:numId="19">
    <w:abstractNumId w:val="37"/>
  </w:num>
  <w:num w:numId="20">
    <w:abstractNumId w:val="4"/>
  </w:num>
  <w:num w:numId="21">
    <w:abstractNumId w:val="29"/>
  </w:num>
  <w:num w:numId="22">
    <w:abstractNumId w:val="19"/>
  </w:num>
  <w:num w:numId="23">
    <w:abstractNumId w:val="6"/>
  </w:num>
  <w:num w:numId="24">
    <w:abstractNumId w:val="0"/>
  </w:num>
  <w:num w:numId="25">
    <w:abstractNumId w:val="1"/>
  </w:num>
  <w:num w:numId="26">
    <w:abstractNumId w:val="2"/>
  </w:num>
  <w:num w:numId="27">
    <w:abstractNumId w:val="14"/>
  </w:num>
  <w:num w:numId="28">
    <w:abstractNumId w:val="10"/>
  </w:num>
  <w:num w:numId="29">
    <w:abstractNumId w:val="21"/>
  </w:num>
  <w:num w:numId="30">
    <w:abstractNumId w:val="11"/>
  </w:num>
  <w:num w:numId="31">
    <w:abstractNumId w:val="3"/>
  </w:num>
  <w:num w:numId="32">
    <w:abstractNumId w:val="44"/>
  </w:num>
  <w:num w:numId="33">
    <w:abstractNumId w:val="32"/>
  </w:num>
  <w:num w:numId="34">
    <w:abstractNumId w:val="5"/>
  </w:num>
  <w:num w:numId="35">
    <w:abstractNumId w:val="4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5"/>
  </w:num>
  <w:num w:numId="39">
    <w:abstractNumId w:val="8"/>
  </w:num>
  <w:num w:numId="40">
    <w:abstractNumId w:val="40"/>
  </w:num>
  <w:num w:numId="41">
    <w:abstractNumId w:val="39"/>
  </w:num>
  <w:num w:numId="42">
    <w:abstractNumId w:val="12"/>
  </w:num>
  <w:num w:numId="43">
    <w:abstractNumId w:val="16"/>
  </w:num>
  <w:num w:numId="44">
    <w:abstractNumId w:val="41"/>
  </w:num>
  <w:num w:numId="45">
    <w:abstractNumId w:val="26"/>
  </w:num>
  <w:num w:numId="46">
    <w:abstractNumId w:val="31"/>
  </w:num>
  <w:num w:numId="47">
    <w:abstractNumId w:val="2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75FF"/>
    <w:rsid w:val="00017D14"/>
    <w:rsid w:val="000426AD"/>
    <w:rsid w:val="00044C3D"/>
    <w:rsid w:val="00045543"/>
    <w:rsid w:val="0004618F"/>
    <w:rsid w:val="00052617"/>
    <w:rsid w:val="000572A5"/>
    <w:rsid w:val="00062EA7"/>
    <w:rsid w:val="000667B5"/>
    <w:rsid w:val="00067819"/>
    <w:rsid w:val="0007753F"/>
    <w:rsid w:val="00081364"/>
    <w:rsid w:val="0008567E"/>
    <w:rsid w:val="000955EC"/>
    <w:rsid w:val="000A0A80"/>
    <w:rsid w:val="000A31C2"/>
    <w:rsid w:val="000A4BBE"/>
    <w:rsid w:val="000A518A"/>
    <w:rsid w:val="000B46BC"/>
    <w:rsid w:val="000C0FA4"/>
    <w:rsid w:val="000C4E0A"/>
    <w:rsid w:val="000D0AC3"/>
    <w:rsid w:val="000D40FF"/>
    <w:rsid w:val="000D6A66"/>
    <w:rsid w:val="000E045A"/>
    <w:rsid w:val="000E40A6"/>
    <w:rsid w:val="000E4A96"/>
    <w:rsid w:val="000F0AEB"/>
    <w:rsid w:val="000F2EC8"/>
    <w:rsid w:val="001031F5"/>
    <w:rsid w:val="00106B80"/>
    <w:rsid w:val="00115F66"/>
    <w:rsid w:val="0013266A"/>
    <w:rsid w:val="001404CC"/>
    <w:rsid w:val="00140599"/>
    <w:rsid w:val="00142CDA"/>
    <w:rsid w:val="00145A64"/>
    <w:rsid w:val="001500C4"/>
    <w:rsid w:val="001516CD"/>
    <w:rsid w:val="00151E6C"/>
    <w:rsid w:val="00152F9C"/>
    <w:rsid w:val="00153F3F"/>
    <w:rsid w:val="00155CF9"/>
    <w:rsid w:val="00156C6E"/>
    <w:rsid w:val="00163B6D"/>
    <w:rsid w:val="00186805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41FD"/>
    <w:rsid w:val="001D586B"/>
    <w:rsid w:val="001D7FBB"/>
    <w:rsid w:val="001E3953"/>
    <w:rsid w:val="001E6FBE"/>
    <w:rsid w:val="001F09B2"/>
    <w:rsid w:val="001F2FA7"/>
    <w:rsid w:val="001F6C4D"/>
    <w:rsid w:val="00202FE7"/>
    <w:rsid w:val="002055A4"/>
    <w:rsid w:val="00225807"/>
    <w:rsid w:val="00226E12"/>
    <w:rsid w:val="00234A48"/>
    <w:rsid w:val="0023507D"/>
    <w:rsid w:val="0023564E"/>
    <w:rsid w:val="00237838"/>
    <w:rsid w:val="002401F0"/>
    <w:rsid w:val="0024172E"/>
    <w:rsid w:val="00245A9F"/>
    <w:rsid w:val="002467FB"/>
    <w:rsid w:val="002538F9"/>
    <w:rsid w:val="00257C45"/>
    <w:rsid w:val="002748A9"/>
    <w:rsid w:val="00284F0C"/>
    <w:rsid w:val="0029233E"/>
    <w:rsid w:val="00293D90"/>
    <w:rsid w:val="002945E3"/>
    <w:rsid w:val="00297235"/>
    <w:rsid w:val="00297514"/>
    <w:rsid w:val="002B4D63"/>
    <w:rsid w:val="002C7FF0"/>
    <w:rsid w:val="002D795C"/>
    <w:rsid w:val="002E1529"/>
    <w:rsid w:val="002F0601"/>
    <w:rsid w:val="002F4AA9"/>
    <w:rsid w:val="002F78D1"/>
    <w:rsid w:val="00300F47"/>
    <w:rsid w:val="0030284E"/>
    <w:rsid w:val="0030518E"/>
    <w:rsid w:val="00310479"/>
    <w:rsid w:val="00310C35"/>
    <w:rsid w:val="00311E8D"/>
    <w:rsid w:val="00312D8A"/>
    <w:rsid w:val="00313B86"/>
    <w:rsid w:val="0031498A"/>
    <w:rsid w:val="00315260"/>
    <w:rsid w:val="00316245"/>
    <w:rsid w:val="0032718E"/>
    <w:rsid w:val="003272B8"/>
    <w:rsid w:val="0033022C"/>
    <w:rsid w:val="00335C10"/>
    <w:rsid w:val="0034043A"/>
    <w:rsid w:val="00351494"/>
    <w:rsid w:val="003573AE"/>
    <w:rsid w:val="00362524"/>
    <w:rsid w:val="003736A9"/>
    <w:rsid w:val="00375D49"/>
    <w:rsid w:val="003A063C"/>
    <w:rsid w:val="003A0D60"/>
    <w:rsid w:val="003A1B7D"/>
    <w:rsid w:val="003B496F"/>
    <w:rsid w:val="003B5130"/>
    <w:rsid w:val="003C41CE"/>
    <w:rsid w:val="003E216E"/>
    <w:rsid w:val="003E44D5"/>
    <w:rsid w:val="003E751F"/>
    <w:rsid w:val="003F1143"/>
    <w:rsid w:val="003F726B"/>
    <w:rsid w:val="00406B57"/>
    <w:rsid w:val="004109D0"/>
    <w:rsid w:val="00413570"/>
    <w:rsid w:val="004154EF"/>
    <w:rsid w:val="00416E2C"/>
    <w:rsid w:val="004265DD"/>
    <w:rsid w:val="00426E80"/>
    <w:rsid w:val="004304D4"/>
    <w:rsid w:val="004472F4"/>
    <w:rsid w:val="00450AEF"/>
    <w:rsid w:val="00455BD5"/>
    <w:rsid w:val="004609E7"/>
    <w:rsid w:val="0046166E"/>
    <w:rsid w:val="004625C6"/>
    <w:rsid w:val="00473D60"/>
    <w:rsid w:val="004764BB"/>
    <w:rsid w:val="00481AED"/>
    <w:rsid w:val="0049204E"/>
    <w:rsid w:val="0049749B"/>
    <w:rsid w:val="004A2EF3"/>
    <w:rsid w:val="004A3B32"/>
    <w:rsid w:val="004A58A4"/>
    <w:rsid w:val="004B4EF2"/>
    <w:rsid w:val="004C3C94"/>
    <w:rsid w:val="004C4721"/>
    <w:rsid w:val="004C4957"/>
    <w:rsid w:val="004C7025"/>
    <w:rsid w:val="004F1C30"/>
    <w:rsid w:val="004F5C41"/>
    <w:rsid w:val="00501B4C"/>
    <w:rsid w:val="0050468D"/>
    <w:rsid w:val="00505B12"/>
    <w:rsid w:val="005073BB"/>
    <w:rsid w:val="0052689C"/>
    <w:rsid w:val="005279FA"/>
    <w:rsid w:val="00527B4F"/>
    <w:rsid w:val="0053184D"/>
    <w:rsid w:val="005530E7"/>
    <w:rsid w:val="00557A6A"/>
    <w:rsid w:val="00561F25"/>
    <w:rsid w:val="00564210"/>
    <w:rsid w:val="005754D9"/>
    <w:rsid w:val="00593008"/>
    <w:rsid w:val="005A10E7"/>
    <w:rsid w:val="005A2128"/>
    <w:rsid w:val="005A31AA"/>
    <w:rsid w:val="005B229D"/>
    <w:rsid w:val="005B3A75"/>
    <w:rsid w:val="005C2F4A"/>
    <w:rsid w:val="005C396E"/>
    <w:rsid w:val="005C4847"/>
    <w:rsid w:val="005D0080"/>
    <w:rsid w:val="005D286B"/>
    <w:rsid w:val="005D440A"/>
    <w:rsid w:val="005E2A23"/>
    <w:rsid w:val="005F2FF3"/>
    <w:rsid w:val="006023BE"/>
    <w:rsid w:val="00615F29"/>
    <w:rsid w:val="00621542"/>
    <w:rsid w:val="0062260B"/>
    <w:rsid w:val="00624F24"/>
    <w:rsid w:val="00630E33"/>
    <w:rsid w:val="006314F6"/>
    <w:rsid w:val="006412E9"/>
    <w:rsid w:val="006413F6"/>
    <w:rsid w:val="00650DE1"/>
    <w:rsid w:val="00652716"/>
    <w:rsid w:val="006535B8"/>
    <w:rsid w:val="006607C8"/>
    <w:rsid w:val="006619F7"/>
    <w:rsid w:val="00661D7C"/>
    <w:rsid w:val="00664721"/>
    <w:rsid w:val="00671565"/>
    <w:rsid w:val="00680574"/>
    <w:rsid w:val="00687F2A"/>
    <w:rsid w:val="00697B0D"/>
    <w:rsid w:val="006A7CFE"/>
    <w:rsid w:val="006B2770"/>
    <w:rsid w:val="006B47B0"/>
    <w:rsid w:val="006B6035"/>
    <w:rsid w:val="006B632F"/>
    <w:rsid w:val="006B7A29"/>
    <w:rsid w:val="006C44CF"/>
    <w:rsid w:val="006C4F51"/>
    <w:rsid w:val="006D33B1"/>
    <w:rsid w:val="006E29C5"/>
    <w:rsid w:val="006E593D"/>
    <w:rsid w:val="006F446E"/>
    <w:rsid w:val="007001BE"/>
    <w:rsid w:val="00707E79"/>
    <w:rsid w:val="00713F9D"/>
    <w:rsid w:val="00716615"/>
    <w:rsid w:val="0072738B"/>
    <w:rsid w:val="007401FD"/>
    <w:rsid w:val="0074238C"/>
    <w:rsid w:val="00743D06"/>
    <w:rsid w:val="0075221C"/>
    <w:rsid w:val="00762871"/>
    <w:rsid w:val="007649A3"/>
    <w:rsid w:val="007716EA"/>
    <w:rsid w:val="00774C96"/>
    <w:rsid w:val="00777E5C"/>
    <w:rsid w:val="00783C66"/>
    <w:rsid w:val="007859A5"/>
    <w:rsid w:val="00785EE4"/>
    <w:rsid w:val="007871A4"/>
    <w:rsid w:val="00791234"/>
    <w:rsid w:val="00793925"/>
    <w:rsid w:val="00794E25"/>
    <w:rsid w:val="00796E85"/>
    <w:rsid w:val="007A7F86"/>
    <w:rsid w:val="007B2807"/>
    <w:rsid w:val="007B4FD9"/>
    <w:rsid w:val="007C33DC"/>
    <w:rsid w:val="007C5315"/>
    <w:rsid w:val="007D6323"/>
    <w:rsid w:val="007D73B9"/>
    <w:rsid w:val="007E5BA4"/>
    <w:rsid w:val="007F0A58"/>
    <w:rsid w:val="007F1B20"/>
    <w:rsid w:val="007F7B0E"/>
    <w:rsid w:val="0080389C"/>
    <w:rsid w:val="0081484D"/>
    <w:rsid w:val="00821EF9"/>
    <w:rsid w:val="00824837"/>
    <w:rsid w:val="008316BF"/>
    <w:rsid w:val="00832FDB"/>
    <w:rsid w:val="008335F4"/>
    <w:rsid w:val="00834717"/>
    <w:rsid w:val="008567CA"/>
    <w:rsid w:val="00861043"/>
    <w:rsid w:val="008617AC"/>
    <w:rsid w:val="00870B2F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6895"/>
    <w:rsid w:val="008F105E"/>
    <w:rsid w:val="008F4D0D"/>
    <w:rsid w:val="00912F48"/>
    <w:rsid w:val="009240CD"/>
    <w:rsid w:val="009248D4"/>
    <w:rsid w:val="00936A12"/>
    <w:rsid w:val="00945E3E"/>
    <w:rsid w:val="009469FC"/>
    <w:rsid w:val="00946F9D"/>
    <w:rsid w:val="009521DC"/>
    <w:rsid w:val="00952415"/>
    <w:rsid w:val="0095669C"/>
    <w:rsid w:val="009623D1"/>
    <w:rsid w:val="009640CC"/>
    <w:rsid w:val="0097169F"/>
    <w:rsid w:val="00973B77"/>
    <w:rsid w:val="00977E6C"/>
    <w:rsid w:val="00980962"/>
    <w:rsid w:val="009820B6"/>
    <w:rsid w:val="0098622F"/>
    <w:rsid w:val="009866CB"/>
    <w:rsid w:val="009870AE"/>
    <w:rsid w:val="009904AF"/>
    <w:rsid w:val="00990A5F"/>
    <w:rsid w:val="009A26E4"/>
    <w:rsid w:val="009A745C"/>
    <w:rsid w:val="009B2019"/>
    <w:rsid w:val="009C2BC3"/>
    <w:rsid w:val="009D14AD"/>
    <w:rsid w:val="009D1D11"/>
    <w:rsid w:val="009F4805"/>
    <w:rsid w:val="009F6762"/>
    <w:rsid w:val="009F7010"/>
    <w:rsid w:val="009F766D"/>
    <w:rsid w:val="00A11FF0"/>
    <w:rsid w:val="00A126B5"/>
    <w:rsid w:val="00A26C24"/>
    <w:rsid w:val="00A35C1F"/>
    <w:rsid w:val="00A51515"/>
    <w:rsid w:val="00A546DF"/>
    <w:rsid w:val="00A5483B"/>
    <w:rsid w:val="00A55FA6"/>
    <w:rsid w:val="00A635C6"/>
    <w:rsid w:val="00A7068C"/>
    <w:rsid w:val="00A8664F"/>
    <w:rsid w:val="00A9355E"/>
    <w:rsid w:val="00A93BF7"/>
    <w:rsid w:val="00A94C4F"/>
    <w:rsid w:val="00AA339C"/>
    <w:rsid w:val="00AA49A5"/>
    <w:rsid w:val="00AB1F47"/>
    <w:rsid w:val="00AB4AA0"/>
    <w:rsid w:val="00AC3CC3"/>
    <w:rsid w:val="00AC659E"/>
    <w:rsid w:val="00AE1793"/>
    <w:rsid w:val="00AE2AFD"/>
    <w:rsid w:val="00AE4AB1"/>
    <w:rsid w:val="00AE6254"/>
    <w:rsid w:val="00AE7D93"/>
    <w:rsid w:val="00AF054B"/>
    <w:rsid w:val="00B037C6"/>
    <w:rsid w:val="00B16751"/>
    <w:rsid w:val="00B20178"/>
    <w:rsid w:val="00B418D1"/>
    <w:rsid w:val="00B4602A"/>
    <w:rsid w:val="00B515F2"/>
    <w:rsid w:val="00B51C65"/>
    <w:rsid w:val="00B542D2"/>
    <w:rsid w:val="00B569DB"/>
    <w:rsid w:val="00B64C11"/>
    <w:rsid w:val="00B70F8D"/>
    <w:rsid w:val="00B73D72"/>
    <w:rsid w:val="00B75491"/>
    <w:rsid w:val="00B764AC"/>
    <w:rsid w:val="00B80B82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B723E"/>
    <w:rsid w:val="00BC1DCC"/>
    <w:rsid w:val="00BC50D7"/>
    <w:rsid w:val="00BC7C5C"/>
    <w:rsid w:val="00BD13A7"/>
    <w:rsid w:val="00BD3321"/>
    <w:rsid w:val="00BE6982"/>
    <w:rsid w:val="00BF4094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6B61"/>
    <w:rsid w:val="00C84E4B"/>
    <w:rsid w:val="00CA24A7"/>
    <w:rsid w:val="00CB30E7"/>
    <w:rsid w:val="00CC0740"/>
    <w:rsid w:val="00CC66F6"/>
    <w:rsid w:val="00CD027A"/>
    <w:rsid w:val="00CD1D53"/>
    <w:rsid w:val="00CD29BA"/>
    <w:rsid w:val="00CD3CD9"/>
    <w:rsid w:val="00CD4995"/>
    <w:rsid w:val="00CF33CA"/>
    <w:rsid w:val="00CF50C0"/>
    <w:rsid w:val="00CF56B2"/>
    <w:rsid w:val="00D011D2"/>
    <w:rsid w:val="00D01F7D"/>
    <w:rsid w:val="00D04F95"/>
    <w:rsid w:val="00D11902"/>
    <w:rsid w:val="00D160E0"/>
    <w:rsid w:val="00D17BD1"/>
    <w:rsid w:val="00D223C1"/>
    <w:rsid w:val="00D228EC"/>
    <w:rsid w:val="00D26911"/>
    <w:rsid w:val="00D43EFC"/>
    <w:rsid w:val="00D44E36"/>
    <w:rsid w:val="00D45FFE"/>
    <w:rsid w:val="00D52ED0"/>
    <w:rsid w:val="00D62798"/>
    <w:rsid w:val="00D62A31"/>
    <w:rsid w:val="00D630D6"/>
    <w:rsid w:val="00D74EAC"/>
    <w:rsid w:val="00DA2261"/>
    <w:rsid w:val="00DA5954"/>
    <w:rsid w:val="00DB2CA5"/>
    <w:rsid w:val="00DB6134"/>
    <w:rsid w:val="00DC1727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3379"/>
    <w:rsid w:val="00E07C34"/>
    <w:rsid w:val="00E13FC1"/>
    <w:rsid w:val="00E148C0"/>
    <w:rsid w:val="00E22470"/>
    <w:rsid w:val="00E22A39"/>
    <w:rsid w:val="00E231F7"/>
    <w:rsid w:val="00E255C3"/>
    <w:rsid w:val="00E27D7B"/>
    <w:rsid w:val="00E348C0"/>
    <w:rsid w:val="00E47D8C"/>
    <w:rsid w:val="00E64988"/>
    <w:rsid w:val="00E7055C"/>
    <w:rsid w:val="00E779B0"/>
    <w:rsid w:val="00E77CAC"/>
    <w:rsid w:val="00E929F5"/>
    <w:rsid w:val="00EA23C9"/>
    <w:rsid w:val="00EA6EC8"/>
    <w:rsid w:val="00EB43AD"/>
    <w:rsid w:val="00EB48D2"/>
    <w:rsid w:val="00EB7F18"/>
    <w:rsid w:val="00EC3DEC"/>
    <w:rsid w:val="00EC41BE"/>
    <w:rsid w:val="00EC5DBD"/>
    <w:rsid w:val="00EC6E67"/>
    <w:rsid w:val="00ED5F31"/>
    <w:rsid w:val="00EE3105"/>
    <w:rsid w:val="00EE6BBC"/>
    <w:rsid w:val="00EF69DF"/>
    <w:rsid w:val="00F0120D"/>
    <w:rsid w:val="00F11610"/>
    <w:rsid w:val="00F13B88"/>
    <w:rsid w:val="00F13FB0"/>
    <w:rsid w:val="00F2142A"/>
    <w:rsid w:val="00F322A5"/>
    <w:rsid w:val="00F45A86"/>
    <w:rsid w:val="00F6423A"/>
    <w:rsid w:val="00F64779"/>
    <w:rsid w:val="00F740AB"/>
    <w:rsid w:val="00F779B7"/>
    <w:rsid w:val="00F80376"/>
    <w:rsid w:val="00F849BB"/>
    <w:rsid w:val="00FA7356"/>
    <w:rsid w:val="00FB2977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uiPriority w:val="99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C6362"/>
  </w:style>
  <w:style w:type="character" w:customStyle="1" w:styleId="default005f005fchar1char1">
    <w:name w:val="default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uiPriority w:val="99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aff2">
    <w:name w:val="Заголовок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3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7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8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9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4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D45FFE"/>
    <w:pPr>
      <w:jc w:val="center"/>
    </w:pPr>
    <w:rPr>
      <w:b/>
      <w:bCs/>
    </w:rPr>
  </w:style>
  <w:style w:type="paragraph" w:customStyle="1" w:styleId="aff7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8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9">
    <w:name w:val="Текст концевой сноски Знак"/>
    <w:link w:val="affa"/>
    <w:uiPriority w:val="99"/>
    <w:semiHidden/>
    <w:locked/>
    <w:rsid w:val="00D45FFE"/>
    <w:rPr>
      <w:rFonts w:ascii="Calibri" w:hAnsi="Calibri" w:cs="Calibri"/>
    </w:rPr>
  </w:style>
  <w:style w:type="paragraph" w:styleId="affa">
    <w:name w:val="endnote text"/>
    <w:basedOn w:val="a"/>
    <w:link w:val="aff9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d">
    <w:name w:val="Заголовок №1_"/>
    <w:basedOn w:val="a0"/>
    <w:link w:val="1e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e">
    <w:name w:val="Заголовок №1"/>
    <w:basedOn w:val="a"/>
    <w:link w:val="1d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">
    <w:name w:val="Нет списка1"/>
    <w:next w:val="a2"/>
    <w:uiPriority w:val="99"/>
    <w:semiHidden/>
    <w:unhideWhenUsed/>
    <w:rsid w:val="00D01F7D"/>
  </w:style>
  <w:style w:type="character" w:customStyle="1" w:styleId="affb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b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c">
    <w:name w:val="Title"/>
    <w:basedOn w:val="a"/>
    <w:link w:val="affd"/>
    <w:uiPriority w:val="99"/>
    <w:qFormat/>
    <w:locked/>
    <w:rsid w:val="00D01F7D"/>
    <w:pPr>
      <w:jc w:val="center"/>
    </w:pPr>
    <w:rPr>
      <w:sz w:val="28"/>
      <w:szCs w:val="20"/>
    </w:rPr>
  </w:style>
  <w:style w:type="character" w:customStyle="1" w:styleId="affd">
    <w:name w:val="Название Знак"/>
    <w:basedOn w:val="a0"/>
    <w:link w:val="affc"/>
    <w:uiPriority w:val="99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e">
    <w:name w:val="МОН основной Знак Знак"/>
    <w:link w:val="afff"/>
    <w:locked/>
    <w:rsid w:val="00D01F7D"/>
    <w:rPr>
      <w:sz w:val="28"/>
    </w:rPr>
  </w:style>
  <w:style w:type="paragraph" w:customStyle="1" w:styleId="afff">
    <w:name w:val="МОН основной Знак"/>
    <w:basedOn w:val="a"/>
    <w:link w:val="affe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0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1">
    <w:name w:val="МОН Знак"/>
    <w:link w:val="afff2"/>
    <w:locked/>
    <w:rsid w:val="00D01F7D"/>
    <w:rPr>
      <w:sz w:val="28"/>
    </w:rPr>
  </w:style>
  <w:style w:type="paragraph" w:customStyle="1" w:styleId="afff2">
    <w:name w:val="МОН"/>
    <w:basedOn w:val="a"/>
    <w:link w:val="afff1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0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3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4">
    <w:name w:val="_основной текст Знак Знак"/>
    <w:link w:val="afff5"/>
    <w:locked/>
    <w:rsid w:val="00D01F7D"/>
    <w:rPr>
      <w:sz w:val="28"/>
      <w:szCs w:val="28"/>
    </w:rPr>
  </w:style>
  <w:style w:type="paragraph" w:customStyle="1" w:styleId="afff5">
    <w:name w:val="_основной текст Знак"/>
    <w:basedOn w:val="a"/>
    <w:link w:val="afff4"/>
    <w:rsid w:val="00D01F7D"/>
    <w:pPr>
      <w:ind w:firstLine="540"/>
      <w:jc w:val="both"/>
    </w:pPr>
    <w:rPr>
      <w:sz w:val="28"/>
      <w:szCs w:val="28"/>
    </w:rPr>
  </w:style>
  <w:style w:type="paragraph" w:customStyle="1" w:styleId="afff6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1">
    <w:name w:val="Основной текст1"/>
    <w:basedOn w:val="1f0"/>
    <w:rsid w:val="00D01F7D"/>
    <w:pPr>
      <w:spacing w:before="0" w:after="0"/>
      <w:jc w:val="both"/>
    </w:pPr>
    <w:rPr>
      <w:sz w:val="28"/>
    </w:rPr>
  </w:style>
  <w:style w:type="paragraph" w:customStyle="1" w:styleId="afff7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c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d">
    <w:name w:val="Схема документа Знак"/>
    <w:basedOn w:val="a0"/>
    <w:link w:val="afffe"/>
    <w:uiPriority w:val="99"/>
    <w:semiHidden/>
    <w:rsid w:val="00D01F7D"/>
    <w:rPr>
      <w:rFonts w:ascii="Tahoma" w:hAnsi="Tahoma"/>
      <w:sz w:val="16"/>
      <w:szCs w:val="16"/>
    </w:rPr>
  </w:style>
  <w:style w:type="paragraph" w:styleId="afffe">
    <w:name w:val="Document Map"/>
    <w:basedOn w:val="a"/>
    <w:link w:val="afffd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2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3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5E2A23"/>
    <w:rPr>
      <w:rFonts w:ascii="Cambria" w:hAnsi="Cambria" w:cs="Cambria"/>
      <w:sz w:val="22"/>
      <w:szCs w:val="22"/>
      <w:lang w:val="en-US" w:eastAsia="en-US"/>
    </w:rPr>
  </w:style>
  <w:style w:type="paragraph" w:customStyle="1" w:styleId="sdfootnote">
    <w:name w:val="sdfootnote"/>
    <w:basedOn w:val="a"/>
    <w:uiPriority w:val="99"/>
    <w:rsid w:val="005E2A23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1f4">
    <w:name w:val="Название Знак1"/>
    <w:basedOn w:val="a0"/>
    <w:uiPriority w:val="10"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rsid w:val="005E2A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f">
    <w:name w:val="Подзаголовок Знак"/>
    <w:basedOn w:val="a0"/>
    <w:link w:val="affff0"/>
    <w:uiPriority w:val="99"/>
    <w:locked/>
    <w:rsid w:val="005E2A23"/>
    <w:rPr>
      <w:rFonts w:ascii="Cambria" w:hAnsi="Cambria" w:cs="Cambria"/>
      <w:lang w:val="en-US" w:eastAsia="en-US"/>
    </w:rPr>
  </w:style>
  <w:style w:type="paragraph" w:styleId="affff0">
    <w:name w:val="Subtitle"/>
    <w:basedOn w:val="a"/>
    <w:next w:val="a"/>
    <w:link w:val="affff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character" w:customStyle="1" w:styleId="1f5">
    <w:name w:val="Подзаголовок Знак1"/>
    <w:basedOn w:val="a0"/>
    <w:uiPriority w:val="11"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b">
    <w:name w:val="Цитата 2 Знак"/>
    <w:basedOn w:val="a0"/>
    <w:link w:val="2c"/>
    <w:uiPriority w:val="99"/>
    <w:locked/>
    <w:rsid w:val="005E2A23"/>
    <w:rPr>
      <w:rFonts w:ascii="Calibri" w:hAnsi="Calibri" w:cs="Calibri"/>
      <w:i/>
      <w:iCs/>
      <w:lang w:val="en-US" w:eastAsia="en-US"/>
    </w:rPr>
  </w:style>
  <w:style w:type="paragraph" w:styleId="2c">
    <w:name w:val="Quote"/>
    <w:basedOn w:val="a"/>
    <w:next w:val="a"/>
    <w:link w:val="2b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character" w:customStyle="1" w:styleId="212">
    <w:name w:val="Цитата 2 Знак1"/>
    <w:basedOn w:val="a0"/>
    <w:uiPriority w:val="29"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rsid w:val="005E2A23"/>
    <w:rPr>
      <w:i/>
      <w:iCs/>
      <w:color w:val="000000" w:themeColor="text1"/>
      <w:sz w:val="24"/>
      <w:szCs w:val="24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paragraph" w:styleId="affff2">
    <w:name w:val="Intense Quote"/>
    <w:basedOn w:val="a"/>
    <w:next w:val="a"/>
    <w:link w:val="affff1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character" w:customStyle="1" w:styleId="1f6">
    <w:name w:val="Выделенная цитата Знак1"/>
    <w:basedOn w:val="a0"/>
    <w:uiPriority w:val="30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paragraph" w:styleId="affff3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uiPriority w:val="99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C6362"/>
  </w:style>
  <w:style w:type="character" w:customStyle="1" w:styleId="default005f005fchar1char1">
    <w:name w:val="default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uiPriority w:val="99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aff2">
    <w:name w:val="Заголовок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3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7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8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9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4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D45FFE"/>
    <w:pPr>
      <w:jc w:val="center"/>
    </w:pPr>
    <w:rPr>
      <w:b/>
      <w:bCs/>
    </w:rPr>
  </w:style>
  <w:style w:type="paragraph" w:customStyle="1" w:styleId="aff7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8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9">
    <w:name w:val="Текст концевой сноски Знак"/>
    <w:link w:val="affa"/>
    <w:uiPriority w:val="99"/>
    <w:semiHidden/>
    <w:locked/>
    <w:rsid w:val="00D45FFE"/>
    <w:rPr>
      <w:rFonts w:ascii="Calibri" w:hAnsi="Calibri" w:cs="Calibri"/>
    </w:rPr>
  </w:style>
  <w:style w:type="paragraph" w:styleId="affa">
    <w:name w:val="endnote text"/>
    <w:basedOn w:val="a"/>
    <w:link w:val="aff9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d">
    <w:name w:val="Заголовок №1_"/>
    <w:basedOn w:val="a0"/>
    <w:link w:val="1e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e">
    <w:name w:val="Заголовок №1"/>
    <w:basedOn w:val="a"/>
    <w:link w:val="1d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">
    <w:name w:val="Нет списка1"/>
    <w:next w:val="a2"/>
    <w:uiPriority w:val="99"/>
    <w:semiHidden/>
    <w:unhideWhenUsed/>
    <w:rsid w:val="00D01F7D"/>
  </w:style>
  <w:style w:type="character" w:customStyle="1" w:styleId="affb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b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c">
    <w:name w:val="Title"/>
    <w:basedOn w:val="a"/>
    <w:link w:val="affd"/>
    <w:uiPriority w:val="99"/>
    <w:qFormat/>
    <w:locked/>
    <w:rsid w:val="00D01F7D"/>
    <w:pPr>
      <w:jc w:val="center"/>
    </w:pPr>
    <w:rPr>
      <w:sz w:val="28"/>
      <w:szCs w:val="20"/>
    </w:rPr>
  </w:style>
  <w:style w:type="character" w:customStyle="1" w:styleId="affd">
    <w:name w:val="Название Знак"/>
    <w:basedOn w:val="a0"/>
    <w:link w:val="affc"/>
    <w:uiPriority w:val="99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e">
    <w:name w:val="МОН основной Знак Знак"/>
    <w:link w:val="afff"/>
    <w:locked/>
    <w:rsid w:val="00D01F7D"/>
    <w:rPr>
      <w:sz w:val="28"/>
    </w:rPr>
  </w:style>
  <w:style w:type="paragraph" w:customStyle="1" w:styleId="afff">
    <w:name w:val="МОН основной Знак"/>
    <w:basedOn w:val="a"/>
    <w:link w:val="affe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0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1">
    <w:name w:val="МОН Знак"/>
    <w:link w:val="afff2"/>
    <w:locked/>
    <w:rsid w:val="00D01F7D"/>
    <w:rPr>
      <w:sz w:val="28"/>
    </w:rPr>
  </w:style>
  <w:style w:type="paragraph" w:customStyle="1" w:styleId="afff2">
    <w:name w:val="МОН"/>
    <w:basedOn w:val="a"/>
    <w:link w:val="afff1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0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3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4">
    <w:name w:val="_основной текст Знак Знак"/>
    <w:link w:val="afff5"/>
    <w:locked/>
    <w:rsid w:val="00D01F7D"/>
    <w:rPr>
      <w:sz w:val="28"/>
      <w:szCs w:val="28"/>
    </w:rPr>
  </w:style>
  <w:style w:type="paragraph" w:customStyle="1" w:styleId="afff5">
    <w:name w:val="_основной текст Знак"/>
    <w:basedOn w:val="a"/>
    <w:link w:val="afff4"/>
    <w:rsid w:val="00D01F7D"/>
    <w:pPr>
      <w:ind w:firstLine="540"/>
      <w:jc w:val="both"/>
    </w:pPr>
    <w:rPr>
      <w:sz w:val="28"/>
      <w:szCs w:val="28"/>
    </w:rPr>
  </w:style>
  <w:style w:type="paragraph" w:customStyle="1" w:styleId="afff6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1">
    <w:name w:val="Основной текст1"/>
    <w:basedOn w:val="1f0"/>
    <w:rsid w:val="00D01F7D"/>
    <w:pPr>
      <w:spacing w:before="0" w:after="0"/>
      <w:jc w:val="both"/>
    </w:pPr>
    <w:rPr>
      <w:sz w:val="28"/>
    </w:rPr>
  </w:style>
  <w:style w:type="paragraph" w:customStyle="1" w:styleId="afff7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c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d">
    <w:name w:val="Схема документа Знак"/>
    <w:basedOn w:val="a0"/>
    <w:link w:val="afffe"/>
    <w:uiPriority w:val="99"/>
    <w:semiHidden/>
    <w:rsid w:val="00D01F7D"/>
    <w:rPr>
      <w:rFonts w:ascii="Tahoma" w:hAnsi="Tahoma"/>
      <w:sz w:val="16"/>
      <w:szCs w:val="16"/>
    </w:rPr>
  </w:style>
  <w:style w:type="paragraph" w:styleId="afffe">
    <w:name w:val="Document Map"/>
    <w:basedOn w:val="a"/>
    <w:link w:val="afffd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2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3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5E2A23"/>
    <w:rPr>
      <w:rFonts w:ascii="Cambria" w:hAnsi="Cambria" w:cs="Cambria"/>
      <w:sz w:val="22"/>
      <w:szCs w:val="22"/>
      <w:lang w:val="en-US" w:eastAsia="en-US"/>
    </w:rPr>
  </w:style>
  <w:style w:type="paragraph" w:customStyle="1" w:styleId="sdfootnote">
    <w:name w:val="sdfootnote"/>
    <w:basedOn w:val="a"/>
    <w:uiPriority w:val="99"/>
    <w:rsid w:val="005E2A23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1f4">
    <w:name w:val="Название Знак1"/>
    <w:basedOn w:val="a0"/>
    <w:uiPriority w:val="10"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rsid w:val="005E2A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f">
    <w:name w:val="Подзаголовок Знак"/>
    <w:basedOn w:val="a0"/>
    <w:link w:val="affff0"/>
    <w:uiPriority w:val="99"/>
    <w:locked/>
    <w:rsid w:val="005E2A23"/>
    <w:rPr>
      <w:rFonts w:ascii="Cambria" w:hAnsi="Cambria" w:cs="Cambria"/>
      <w:lang w:val="en-US" w:eastAsia="en-US"/>
    </w:rPr>
  </w:style>
  <w:style w:type="paragraph" w:styleId="affff0">
    <w:name w:val="Subtitle"/>
    <w:basedOn w:val="a"/>
    <w:next w:val="a"/>
    <w:link w:val="affff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character" w:customStyle="1" w:styleId="1f5">
    <w:name w:val="Подзаголовок Знак1"/>
    <w:basedOn w:val="a0"/>
    <w:uiPriority w:val="11"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b">
    <w:name w:val="Цитата 2 Знак"/>
    <w:basedOn w:val="a0"/>
    <w:link w:val="2c"/>
    <w:uiPriority w:val="99"/>
    <w:locked/>
    <w:rsid w:val="005E2A23"/>
    <w:rPr>
      <w:rFonts w:ascii="Calibri" w:hAnsi="Calibri" w:cs="Calibri"/>
      <w:i/>
      <w:iCs/>
      <w:lang w:val="en-US" w:eastAsia="en-US"/>
    </w:rPr>
  </w:style>
  <w:style w:type="paragraph" w:styleId="2c">
    <w:name w:val="Quote"/>
    <w:basedOn w:val="a"/>
    <w:next w:val="a"/>
    <w:link w:val="2b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character" w:customStyle="1" w:styleId="212">
    <w:name w:val="Цитата 2 Знак1"/>
    <w:basedOn w:val="a0"/>
    <w:uiPriority w:val="29"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rsid w:val="005E2A23"/>
    <w:rPr>
      <w:i/>
      <w:iCs/>
      <w:color w:val="000000" w:themeColor="text1"/>
      <w:sz w:val="24"/>
      <w:szCs w:val="24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paragraph" w:styleId="affff2">
    <w:name w:val="Intense Quote"/>
    <w:basedOn w:val="a"/>
    <w:next w:val="a"/>
    <w:link w:val="affff1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character" w:customStyle="1" w:styleId="1f6">
    <w:name w:val="Выделенная цитата Знак1"/>
    <w:basedOn w:val="a0"/>
    <w:uiPriority w:val="30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paragraph" w:styleId="affff3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5552-92DD-45D1-9BDC-A61C9780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3830</Words>
  <Characters>23974</Characters>
  <Application>Microsoft Office Word</Application>
  <DocSecurity>0</DocSecurity>
  <Lines>199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27749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Скрыпникова Наталья Сергеевна</cp:lastModifiedBy>
  <cp:revision>5</cp:revision>
  <cp:lastPrinted>2022-01-24T12:02:00Z</cp:lastPrinted>
  <dcterms:created xsi:type="dcterms:W3CDTF">2022-01-24T11:49:00Z</dcterms:created>
  <dcterms:modified xsi:type="dcterms:W3CDTF">2022-01-31T11:04:00Z</dcterms:modified>
</cp:coreProperties>
</file>