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59774A08" wp14:editId="505FF44A">
            <wp:simplePos x="0" y="0"/>
            <wp:positionH relativeFrom="column">
              <wp:posOffset>2720975</wp:posOffset>
            </wp:positionH>
            <wp:positionV relativeFrom="paragraph">
              <wp:posOffset>-495935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3D13B7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 w:rsidRPr="003D13B7">
        <w:rPr>
          <w:u w:val="single"/>
        </w:rPr>
        <w:t xml:space="preserve">от </w:t>
      </w:r>
      <w:r w:rsidR="00FB07A4">
        <w:rPr>
          <w:u w:val="single"/>
        </w:rPr>
        <w:t xml:space="preserve"> 10</w:t>
      </w:r>
      <w:r w:rsidR="00063B52" w:rsidRPr="003D13B7">
        <w:rPr>
          <w:u w:val="single"/>
        </w:rPr>
        <w:t xml:space="preserve"> </w:t>
      </w:r>
      <w:r w:rsidR="003D34CB">
        <w:rPr>
          <w:u w:val="single"/>
        </w:rPr>
        <w:t>июня</w:t>
      </w:r>
      <w:r w:rsidR="00244EC0" w:rsidRPr="003D13B7">
        <w:rPr>
          <w:u w:val="single"/>
        </w:rPr>
        <w:t xml:space="preserve"> </w:t>
      </w:r>
      <w:r w:rsidRPr="003D13B7">
        <w:rPr>
          <w:u w:val="single"/>
        </w:rPr>
        <w:t>20</w:t>
      </w:r>
      <w:r w:rsidR="00977C55" w:rsidRPr="003D13B7">
        <w:rPr>
          <w:u w:val="single"/>
        </w:rPr>
        <w:t>2</w:t>
      </w:r>
      <w:r w:rsidR="00063B52" w:rsidRPr="003D13B7">
        <w:rPr>
          <w:u w:val="single"/>
        </w:rPr>
        <w:t>2</w:t>
      </w:r>
      <w:r w:rsidR="00510C48" w:rsidRPr="003D13B7">
        <w:rPr>
          <w:u w:val="single"/>
        </w:rPr>
        <w:t xml:space="preserve"> </w:t>
      </w:r>
      <w:r w:rsidRPr="003D13B7">
        <w:rPr>
          <w:u w:val="single"/>
        </w:rPr>
        <w:t>г.</w:t>
      </w:r>
      <w:r w:rsidR="00342825" w:rsidRPr="003D13B7">
        <w:rPr>
          <w:u w:val="single"/>
        </w:rPr>
        <w:t xml:space="preserve">  </w:t>
      </w:r>
      <w:r w:rsidR="00AC7738" w:rsidRPr="003D13B7">
        <w:rPr>
          <w:u w:val="single"/>
        </w:rPr>
        <w:t xml:space="preserve">  </w:t>
      </w:r>
      <w:r w:rsidR="00C5107D" w:rsidRPr="003D13B7">
        <w:rPr>
          <w:u w:val="single"/>
        </w:rPr>
        <w:t>№</w:t>
      </w:r>
      <w:r w:rsidR="00860B59" w:rsidRPr="003D13B7">
        <w:rPr>
          <w:u w:val="single"/>
        </w:rPr>
        <w:t xml:space="preserve">  </w:t>
      </w:r>
      <w:r w:rsidR="00FB07A4">
        <w:rPr>
          <w:u w:val="single"/>
        </w:rPr>
        <w:t>561</w:t>
      </w:r>
      <w:r w:rsidR="00FE221C" w:rsidRPr="003D13B7">
        <w:rPr>
          <w:u w:val="single"/>
        </w:rPr>
        <w:t xml:space="preserve"> </w:t>
      </w:r>
      <w:r w:rsidR="00B700BE" w:rsidRPr="003D13B7">
        <w:rPr>
          <w:u w:val="single"/>
        </w:rPr>
        <w:t xml:space="preserve">      </w:t>
      </w:r>
      <w:r w:rsidR="00ED080A" w:rsidRPr="003D13B7">
        <w:rPr>
          <w:u w:val="single"/>
        </w:rPr>
        <w:t xml:space="preserve"> </w:t>
      </w:r>
      <w:r w:rsidR="00342825" w:rsidRPr="003D13B7">
        <w:rPr>
          <w:u w:val="single"/>
        </w:rPr>
        <w:tab/>
      </w:r>
      <w:r w:rsidR="00651C67" w:rsidRPr="003D13B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 w:rsidRPr="003D13B7">
        <w:rPr>
          <w:sz w:val="20"/>
        </w:rPr>
        <w:t xml:space="preserve">  </w:t>
      </w:r>
      <w:r w:rsidRPr="003D13B7">
        <w:rPr>
          <w:sz w:val="20"/>
        </w:rPr>
        <w:tab/>
        <w:t xml:space="preserve">            </w:t>
      </w:r>
      <w:proofErr w:type="gramStart"/>
      <w:r w:rsidRPr="003D13B7">
        <w:rPr>
          <w:sz w:val="20"/>
        </w:rPr>
        <w:t>с</w:t>
      </w:r>
      <w:proofErr w:type="gramEnd"/>
      <w:r w:rsidRPr="003D13B7">
        <w:rPr>
          <w:sz w:val="20"/>
        </w:rPr>
        <w:t>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063B52" w:rsidTr="00861521">
        <w:tc>
          <w:tcPr>
            <w:tcW w:w="5353" w:type="dxa"/>
          </w:tcPr>
          <w:p w:rsidR="000A7333" w:rsidRPr="00063B52" w:rsidRDefault="00E10E62" w:rsidP="00CF1DBD">
            <w:pPr>
              <w:jc w:val="both"/>
              <w:rPr>
                <w:b/>
              </w:rPr>
            </w:pPr>
            <w:r w:rsidRPr="00063B52">
              <w:rPr>
                <w:b/>
              </w:rPr>
              <w:t xml:space="preserve">О порядке </w:t>
            </w:r>
            <w:r w:rsidR="003D34CB" w:rsidRPr="00063B52">
              <w:rPr>
                <w:b/>
              </w:rPr>
              <w:t xml:space="preserve">расходования средств </w:t>
            </w:r>
            <w:r w:rsidR="003D34CB" w:rsidRPr="003D34CB">
              <w:rPr>
                <w:b/>
              </w:rPr>
              <w:t>на р</w:t>
            </w:r>
            <w:r w:rsidR="003D34CB" w:rsidRPr="003D34CB">
              <w:rPr>
                <w:b/>
              </w:rPr>
              <w:t>е</w:t>
            </w:r>
            <w:r w:rsidR="003D34CB" w:rsidRPr="003D34CB">
              <w:rPr>
                <w:b/>
              </w:rPr>
              <w:t>ализацию</w:t>
            </w:r>
            <w:r w:rsidR="003D34CB">
              <w:rPr>
                <w:b/>
              </w:rPr>
              <w:t xml:space="preserve"> </w:t>
            </w:r>
            <w:r w:rsidR="003D34CB" w:rsidRPr="003D34CB">
              <w:rPr>
                <w:b/>
              </w:rPr>
              <w:t>мероприятий областной а</w:t>
            </w:r>
            <w:r w:rsidR="003D34CB" w:rsidRPr="003D34CB">
              <w:rPr>
                <w:b/>
              </w:rPr>
              <w:t>д</w:t>
            </w:r>
            <w:r w:rsidR="003D34CB" w:rsidRPr="003D34CB">
              <w:rPr>
                <w:b/>
              </w:rPr>
              <w:t>ресной программы капитального</w:t>
            </w:r>
            <w:r w:rsidR="003D34CB">
              <w:rPr>
                <w:b/>
              </w:rPr>
              <w:t xml:space="preserve"> </w:t>
            </w:r>
            <w:r w:rsidR="003D34CB" w:rsidRPr="003D34CB">
              <w:rPr>
                <w:b/>
              </w:rPr>
              <w:t>р</w:t>
            </w:r>
            <w:r w:rsidR="003D34CB" w:rsidRPr="003D34CB">
              <w:rPr>
                <w:b/>
              </w:rPr>
              <w:t>е</w:t>
            </w:r>
            <w:r w:rsidR="003D34CB" w:rsidRPr="003D34CB">
              <w:rPr>
                <w:b/>
              </w:rPr>
              <w:t>монта в рамках государственной пр</w:t>
            </w:r>
            <w:r w:rsidR="003D34CB" w:rsidRPr="003D34CB">
              <w:rPr>
                <w:b/>
              </w:rPr>
              <w:t>о</w:t>
            </w:r>
            <w:r w:rsidR="003D34CB" w:rsidRPr="003D34CB">
              <w:rPr>
                <w:b/>
              </w:rPr>
              <w:t xml:space="preserve">граммы </w:t>
            </w:r>
            <w:r w:rsidR="003D34CB">
              <w:rPr>
                <w:b/>
              </w:rPr>
              <w:t>В</w:t>
            </w:r>
            <w:r w:rsidR="003D34CB" w:rsidRPr="003D34CB">
              <w:rPr>
                <w:b/>
              </w:rPr>
              <w:t>оронежской</w:t>
            </w:r>
            <w:r w:rsidR="003D34CB">
              <w:rPr>
                <w:b/>
              </w:rPr>
              <w:t xml:space="preserve"> </w:t>
            </w:r>
            <w:r w:rsidR="003D34CB" w:rsidRPr="003D34CB">
              <w:rPr>
                <w:b/>
              </w:rPr>
              <w:t xml:space="preserve">области </w:t>
            </w:r>
            <w:r w:rsidR="00FB07A4">
              <w:rPr>
                <w:b/>
              </w:rPr>
              <w:t>«</w:t>
            </w:r>
            <w:r w:rsidR="003D34CB">
              <w:rPr>
                <w:b/>
              </w:rPr>
              <w:t>Р</w:t>
            </w:r>
            <w:r w:rsidR="003D34CB" w:rsidRPr="003D34CB">
              <w:rPr>
                <w:b/>
              </w:rPr>
              <w:t>азв</w:t>
            </w:r>
            <w:r w:rsidR="003D34CB" w:rsidRPr="003D34CB">
              <w:rPr>
                <w:b/>
              </w:rPr>
              <w:t>и</w:t>
            </w:r>
            <w:r w:rsidR="003D34CB" w:rsidRPr="003D34CB">
              <w:rPr>
                <w:b/>
              </w:rPr>
              <w:t>тие образования</w:t>
            </w:r>
            <w:r w:rsidR="00FB07A4">
              <w:rPr>
                <w:b/>
              </w:rPr>
              <w:t>»</w:t>
            </w:r>
            <w:r w:rsidR="003D34CB" w:rsidRPr="003D34CB">
              <w:rPr>
                <w:b/>
              </w:rPr>
              <w:t xml:space="preserve"> на 2022 год</w:t>
            </w:r>
          </w:p>
        </w:tc>
      </w:tr>
    </w:tbl>
    <w:p w:rsidR="000A7333" w:rsidRPr="00063B52" w:rsidRDefault="000A7333" w:rsidP="000A7333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</w:rPr>
      </w:pPr>
    </w:p>
    <w:p w:rsidR="001427BD" w:rsidRPr="00063B52" w:rsidRDefault="001427BD" w:rsidP="001427BD">
      <w:pPr>
        <w:autoSpaceDE w:val="0"/>
        <w:autoSpaceDN w:val="0"/>
        <w:adjustRightInd w:val="0"/>
      </w:pPr>
    </w:p>
    <w:p w:rsidR="003D34CB" w:rsidRPr="00063B52" w:rsidRDefault="003D34CB" w:rsidP="003D34CB">
      <w:pPr>
        <w:spacing w:line="336" w:lineRule="auto"/>
        <w:ind w:firstLine="708"/>
        <w:jc w:val="both"/>
        <w:rPr>
          <w:b/>
        </w:rPr>
      </w:pPr>
      <w:r w:rsidRPr="003D34CB">
        <w:t>В соответствии с приложением N 35 к государственной программе В</w:t>
      </w:r>
      <w:r w:rsidRPr="003D34CB">
        <w:t>о</w:t>
      </w:r>
      <w:r w:rsidRPr="003D34CB">
        <w:t xml:space="preserve">ронежской области </w:t>
      </w:r>
      <w:r w:rsidR="00FB07A4">
        <w:t>«</w:t>
      </w:r>
      <w:r w:rsidRPr="003D34CB">
        <w:t>Развитие образования</w:t>
      </w:r>
      <w:r w:rsidR="00FB07A4">
        <w:t>»</w:t>
      </w:r>
      <w:r w:rsidRPr="003D34CB">
        <w:t xml:space="preserve">, утвержденной постановлением правительства Воронежской области от 17.12.2013 </w:t>
      </w:r>
      <w:r>
        <w:t xml:space="preserve">№ 1102 </w:t>
      </w:r>
      <w:r w:rsidR="00FB07A4">
        <w:t>«</w:t>
      </w:r>
      <w:r w:rsidRPr="003D34CB">
        <w:t xml:space="preserve">Об утверждении государственной программы Воронежской области </w:t>
      </w:r>
      <w:r w:rsidR="00FB07A4">
        <w:t>«</w:t>
      </w:r>
      <w:r w:rsidRPr="003D34CB">
        <w:t>Развитие образования</w:t>
      </w:r>
      <w:r w:rsidR="00FB07A4">
        <w:t>»</w:t>
      </w:r>
      <w:r w:rsidRPr="003D34CB">
        <w:t xml:space="preserve">, </w:t>
      </w:r>
      <w:r>
        <w:t xml:space="preserve"> </w:t>
      </w:r>
      <w:r w:rsidRPr="00063B52">
        <w:t>администрация  Воробьевского муниципального  района Воро</w:t>
      </w:r>
      <w:r w:rsidRPr="00063B52">
        <w:rPr>
          <w:color w:val="000000"/>
          <w:spacing w:val="3"/>
        </w:rPr>
        <w:t>нежской обл</w:t>
      </w:r>
      <w:r w:rsidRPr="00063B52">
        <w:rPr>
          <w:color w:val="000000"/>
          <w:spacing w:val="3"/>
        </w:rPr>
        <w:t>а</w:t>
      </w:r>
      <w:r w:rsidRPr="00063B52">
        <w:rPr>
          <w:color w:val="000000"/>
          <w:spacing w:val="3"/>
        </w:rPr>
        <w:t xml:space="preserve">сти </w:t>
      </w:r>
      <w:proofErr w:type="gramStart"/>
      <w:r w:rsidRPr="00063B52">
        <w:rPr>
          <w:b/>
          <w:color w:val="000000"/>
          <w:spacing w:val="3"/>
        </w:rPr>
        <w:t>п</w:t>
      </w:r>
      <w:proofErr w:type="gramEnd"/>
      <w:r w:rsidRPr="00063B52">
        <w:rPr>
          <w:b/>
          <w:color w:val="000000"/>
          <w:spacing w:val="3"/>
        </w:rPr>
        <w:t xml:space="preserve"> о с т а н о в л я е т </w:t>
      </w:r>
      <w:r w:rsidRPr="00063B52">
        <w:rPr>
          <w:b/>
        </w:rPr>
        <w:t>:</w:t>
      </w:r>
    </w:p>
    <w:p w:rsidR="003D34CB" w:rsidRPr="003D34CB" w:rsidRDefault="003D34CB" w:rsidP="003D34CB">
      <w:pPr>
        <w:spacing w:line="336" w:lineRule="auto"/>
        <w:ind w:firstLine="708"/>
        <w:jc w:val="both"/>
      </w:pPr>
      <w:r w:rsidRPr="003D34CB">
        <w:t>1. Утвердить прилагаемый Порядок расходования средств на реализ</w:t>
      </w:r>
      <w:r w:rsidRPr="003D34CB">
        <w:t>а</w:t>
      </w:r>
      <w:r w:rsidRPr="003D34CB">
        <w:t>цию мероприятий областной адресной программы капитального ремонта в рамках государственной программы</w:t>
      </w:r>
      <w:r>
        <w:t xml:space="preserve"> Воронежской области </w:t>
      </w:r>
      <w:r w:rsidR="00FB07A4">
        <w:t>«</w:t>
      </w:r>
      <w:r w:rsidRPr="003D34CB">
        <w:t>Развитие образ</w:t>
      </w:r>
      <w:r w:rsidRPr="003D34CB">
        <w:t>о</w:t>
      </w:r>
      <w:r w:rsidRPr="003D34CB">
        <w:t>вания</w:t>
      </w:r>
      <w:r w:rsidR="00FB07A4">
        <w:t>»</w:t>
      </w:r>
      <w:r w:rsidRPr="003D34CB">
        <w:t xml:space="preserve"> на 2022 год.</w:t>
      </w:r>
    </w:p>
    <w:p w:rsidR="003D34CB" w:rsidRPr="003D34CB" w:rsidRDefault="003D34CB" w:rsidP="003D34CB">
      <w:pPr>
        <w:spacing w:line="336" w:lineRule="auto"/>
        <w:ind w:firstLine="708"/>
        <w:jc w:val="both"/>
      </w:pPr>
      <w:r w:rsidRPr="003D34CB">
        <w:t>2. Определить уполномоченным органом по расходованию и целевому использованию средств на реализацию мероприятий областной адресной программы капитального ремонта в рамках государственной программы В</w:t>
      </w:r>
      <w:r w:rsidRPr="003D34CB">
        <w:t>о</w:t>
      </w:r>
      <w:r w:rsidRPr="003D34CB">
        <w:t xml:space="preserve">ронежской области </w:t>
      </w:r>
      <w:r w:rsidR="00FB07A4">
        <w:t>«</w:t>
      </w:r>
      <w:r w:rsidRPr="003D34CB">
        <w:t>Развитие образования</w:t>
      </w:r>
      <w:r w:rsidR="00FB07A4">
        <w:t>»</w:t>
      </w:r>
      <w:r w:rsidRPr="003D34CB">
        <w:t xml:space="preserve"> на 2022 год </w:t>
      </w:r>
      <w:r>
        <w:t>отдел по образов</w:t>
      </w:r>
      <w:r>
        <w:t>а</w:t>
      </w:r>
      <w:r>
        <w:t xml:space="preserve">нию </w:t>
      </w:r>
      <w:r w:rsidRPr="003D34CB">
        <w:t xml:space="preserve">администрации </w:t>
      </w:r>
      <w:r>
        <w:t>Воробьевского муниципального района</w:t>
      </w:r>
      <w:r w:rsidRPr="003D34CB">
        <w:t>.</w:t>
      </w:r>
    </w:p>
    <w:p w:rsidR="00B700BE" w:rsidRPr="00063B52" w:rsidRDefault="009921E8" w:rsidP="003D13B7">
      <w:pPr>
        <w:spacing w:line="336" w:lineRule="auto"/>
        <w:ind w:firstLine="709"/>
        <w:jc w:val="both"/>
        <w:rPr>
          <w:color w:val="000000"/>
          <w:spacing w:val="-1"/>
        </w:rPr>
      </w:pPr>
      <w:r w:rsidRPr="00063B52">
        <w:rPr>
          <w:color w:val="000000"/>
          <w:spacing w:val="2"/>
        </w:rPr>
        <w:t>2</w:t>
      </w:r>
      <w:r w:rsidR="00B700BE" w:rsidRPr="00063B52">
        <w:rPr>
          <w:color w:val="000000"/>
          <w:spacing w:val="2"/>
        </w:rPr>
        <w:t xml:space="preserve">.  </w:t>
      </w:r>
      <w:proofErr w:type="gramStart"/>
      <w:r w:rsidR="00B700BE" w:rsidRPr="00063B52">
        <w:rPr>
          <w:color w:val="000000"/>
          <w:spacing w:val="2"/>
        </w:rPr>
        <w:t>Контроль за</w:t>
      </w:r>
      <w:proofErr w:type="gramEnd"/>
      <w:r w:rsidR="00B700BE" w:rsidRPr="00063B52">
        <w:rPr>
          <w:color w:val="000000"/>
          <w:spacing w:val="2"/>
        </w:rPr>
        <w:t xml:space="preserve"> исполнением настоящего </w:t>
      </w:r>
      <w:r w:rsidR="00D5662C" w:rsidRPr="00063B52">
        <w:rPr>
          <w:color w:val="000000"/>
          <w:spacing w:val="2"/>
        </w:rPr>
        <w:t xml:space="preserve">постановления </w:t>
      </w:r>
      <w:r w:rsidRPr="00063B52">
        <w:rPr>
          <w:color w:val="000000"/>
          <w:spacing w:val="2"/>
        </w:rPr>
        <w:t>оставляю за собой</w:t>
      </w:r>
      <w:r w:rsidR="003C0B8D" w:rsidRPr="00063B52">
        <w:rPr>
          <w:color w:val="000000"/>
          <w:spacing w:val="1"/>
        </w:rPr>
        <w:t>.</w:t>
      </w:r>
    </w:p>
    <w:p w:rsidR="00FE3221" w:rsidRPr="00063B52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Pr="00063B52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77C55" w:rsidRPr="00063B52" w:rsidRDefault="003D34CB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 w:rsidRPr="00063B52">
        <w:t>лав</w:t>
      </w:r>
      <w:r>
        <w:t>а</w:t>
      </w:r>
      <w:r w:rsidR="00977C55" w:rsidRPr="00063B52">
        <w:t xml:space="preserve"> </w:t>
      </w:r>
      <w:r w:rsidR="003D13B7">
        <w:t xml:space="preserve">Воробьевского </w:t>
      </w:r>
    </w:p>
    <w:p w:rsidR="00475573" w:rsidRPr="00083FD2" w:rsidRDefault="00FE3221" w:rsidP="003D34CB">
      <w:pPr>
        <w:autoSpaceDE w:val="0"/>
        <w:autoSpaceDN w:val="0"/>
        <w:adjustRightInd w:val="0"/>
        <w:jc w:val="both"/>
        <w:outlineLvl w:val="0"/>
      </w:pPr>
      <w:r w:rsidRPr="00063B52">
        <w:t>муниципально</w:t>
      </w:r>
      <w:r w:rsidRPr="00083FD2">
        <w:t xml:space="preserve">го района                                </w:t>
      </w:r>
      <w:r w:rsidR="00475573" w:rsidRPr="00083FD2">
        <w:t xml:space="preserve"> </w:t>
      </w:r>
      <w:r w:rsidR="00977C55" w:rsidRPr="00083FD2">
        <w:tab/>
      </w:r>
      <w:r w:rsidR="00977C55" w:rsidRPr="00083FD2">
        <w:tab/>
        <w:t>М.П. Гордиенко</w:t>
      </w:r>
      <w:r w:rsidR="00475573" w:rsidRPr="00083FD2">
        <w:br w:type="page"/>
      </w:r>
    </w:p>
    <w:p w:rsidR="000A7333" w:rsidRPr="00083FD2" w:rsidRDefault="000A7333" w:rsidP="00651C67">
      <w:pPr>
        <w:autoSpaceDE w:val="0"/>
        <w:autoSpaceDN w:val="0"/>
        <w:adjustRightInd w:val="0"/>
        <w:jc w:val="both"/>
        <w:outlineLvl w:val="0"/>
      </w:pPr>
    </w:p>
    <w:p w:rsidR="000A7333" w:rsidRPr="00083FD2" w:rsidRDefault="000A7333" w:rsidP="000A733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FE3221" w:rsidRPr="00083FD2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D34CB" w:rsidRPr="00083FD2" w:rsidRDefault="003D34CB" w:rsidP="003D34CB">
      <w:r w:rsidRPr="00083FD2">
        <w:t xml:space="preserve">Руководитель финансового отдела </w:t>
      </w:r>
      <w:r w:rsidRPr="00083FD2">
        <w:tab/>
      </w:r>
      <w:r w:rsidRPr="00083FD2">
        <w:tab/>
      </w:r>
      <w:r w:rsidRPr="00083FD2">
        <w:tab/>
      </w:r>
      <w:r w:rsidRPr="00083FD2">
        <w:tab/>
      </w:r>
      <w:r w:rsidRPr="00083FD2">
        <w:tab/>
      </w:r>
      <w:proofErr w:type="spellStart"/>
      <w:r w:rsidRPr="00083FD2">
        <w:t>Е.С.Бескоровайная</w:t>
      </w:r>
      <w:proofErr w:type="spellEnd"/>
    </w:p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>
      <w:r w:rsidRPr="00083FD2">
        <w:t xml:space="preserve">Начальник юридического отдела </w:t>
      </w:r>
      <w:r w:rsidRPr="00083FD2">
        <w:tab/>
      </w:r>
      <w:r w:rsidRPr="00083FD2">
        <w:tab/>
      </w:r>
      <w:r w:rsidRPr="00083FD2">
        <w:tab/>
      </w:r>
      <w:r w:rsidRPr="00083FD2">
        <w:tab/>
      </w:r>
      <w:r w:rsidRPr="00083FD2">
        <w:tab/>
      </w:r>
      <w:proofErr w:type="spellStart"/>
      <w:r w:rsidRPr="00083FD2">
        <w:t>В.Г.Камышанов</w:t>
      </w:r>
      <w:proofErr w:type="spellEnd"/>
    </w:p>
    <w:p w:rsidR="00374BC9" w:rsidRPr="00083FD2" w:rsidRDefault="00374BC9" w:rsidP="00BD52CD"/>
    <w:p w:rsidR="00374BC9" w:rsidRPr="00083FD2" w:rsidRDefault="00374BC9" w:rsidP="00BD52CD"/>
    <w:p w:rsidR="00374BC9" w:rsidRPr="00083FD2" w:rsidRDefault="00374BC9" w:rsidP="00BD52CD"/>
    <w:p w:rsidR="00290083" w:rsidRPr="00083FD2" w:rsidRDefault="00290083" w:rsidP="001C46BA">
      <w:pPr>
        <w:autoSpaceDE w:val="0"/>
        <w:autoSpaceDN w:val="0"/>
        <w:adjustRightInd w:val="0"/>
        <w:ind w:left="5387"/>
        <w:jc w:val="both"/>
        <w:outlineLvl w:val="0"/>
      </w:pPr>
    </w:p>
    <w:p w:rsidR="00290083" w:rsidRPr="00083FD2" w:rsidRDefault="00290083" w:rsidP="001C46BA">
      <w:pPr>
        <w:autoSpaceDE w:val="0"/>
        <w:autoSpaceDN w:val="0"/>
        <w:adjustRightInd w:val="0"/>
        <w:ind w:left="5387"/>
        <w:jc w:val="both"/>
        <w:outlineLvl w:val="0"/>
      </w:pPr>
    </w:p>
    <w:p w:rsidR="00387093" w:rsidRPr="00083FD2" w:rsidRDefault="00387093">
      <w:r w:rsidRPr="00083FD2">
        <w:br w:type="page"/>
      </w:r>
    </w:p>
    <w:p w:rsidR="00434653" w:rsidRPr="00083FD2" w:rsidRDefault="00434653" w:rsidP="001C46BA">
      <w:pPr>
        <w:autoSpaceDE w:val="0"/>
        <w:autoSpaceDN w:val="0"/>
        <w:adjustRightInd w:val="0"/>
        <w:ind w:left="5387"/>
        <w:jc w:val="both"/>
        <w:outlineLvl w:val="0"/>
        <w:sectPr w:rsidR="00434653" w:rsidRPr="00083FD2" w:rsidSect="00387093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0A7333" w:rsidRPr="00083FD2" w:rsidRDefault="000A7333" w:rsidP="00AA514F">
      <w:pPr>
        <w:autoSpaceDE w:val="0"/>
        <w:autoSpaceDN w:val="0"/>
        <w:adjustRightInd w:val="0"/>
        <w:ind w:left="5387"/>
        <w:jc w:val="both"/>
        <w:outlineLvl w:val="0"/>
      </w:pPr>
      <w:r w:rsidRPr="00083FD2">
        <w:lastRenderedPageBreak/>
        <w:t>Утвержден</w:t>
      </w:r>
    </w:p>
    <w:p w:rsidR="000A7333" w:rsidRPr="00083FD2" w:rsidRDefault="00861521" w:rsidP="00AA514F">
      <w:pPr>
        <w:autoSpaceDE w:val="0"/>
        <w:autoSpaceDN w:val="0"/>
        <w:adjustRightInd w:val="0"/>
        <w:ind w:left="5387"/>
        <w:jc w:val="both"/>
        <w:outlineLvl w:val="0"/>
      </w:pPr>
      <w:r w:rsidRPr="00083FD2">
        <w:t>постановлением</w:t>
      </w:r>
      <w:r w:rsidR="000A7333" w:rsidRPr="00083FD2">
        <w:t xml:space="preserve">  администрации</w:t>
      </w:r>
    </w:p>
    <w:p w:rsidR="000A7333" w:rsidRPr="00083FD2" w:rsidRDefault="00FE3221" w:rsidP="00AA514F">
      <w:pPr>
        <w:autoSpaceDE w:val="0"/>
        <w:autoSpaceDN w:val="0"/>
        <w:adjustRightInd w:val="0"/>
        <w:ind w:left="5387"/>
        <w:jc w:val="both"/>
        <w:outlineLvl w:val="0"/>
      </w:pPr>
      <w:r w:rsidRPr="00083FD2">
        <w:t>Воробьевского муниципального района</w:t>
      </w:r>
      <w:r w:rsidR="00965B06" w:rsidRPr="00083FD2">
        <w:rPr>
          <w:spacing w:val="3"/>
        </w:rPr>
        <w:t xml:space="preserve"> Воронежской области</w:t>
      </w:r>
    </w:p>
    <w:p w:rsidR="000A7333" w:rsidRPr="00083FD2" w:rsidRDefault="00290083" w:rsidP="00AA514F">
      <w:pPr>
        <w:autoSpaceDE w:val="0"/>
        <w:autoSpaceDN w:val="0"/>
        <w:adjustRightInd w:val="0"/>
        <w:ind w:left="5387"/>
        <w:jc w:val="both"/>
        <w:outlineLvl w:val="0"/>
      </w:pPr>
      <w:r w:rsidRPr="00083FD2">
        <w:t>от</w:t>
      </w:r>
      <w:r w:rsidR="00FB07A4">
        <w:t xml:space="preserve"> 10</w:t>
      </w:r>
      <w:r w:rsidR="003D13B7" w:rsidRPr="00083FD2">
        <w:t>.0</w:t>
      </w:r>
      <w:r w:rsidR="003D34CB" w:rsidRPr="00083FD2">
        <w:t>6</w:t>
      </w:r>
      <w:r w:rsidR="003D13B7" w:rsidRPr="00083FD2">
        <w:t>.</w:t>
      </w:r>
      <w:r w:rsidRPr="00083FD2">
        <w:t>20</w:t>
      </w:r>
      <w:r w:rsidR="00977C55" w:rsidRPr="00083FD2">
        <w:t>2</w:t>
      </w:r>
      <w:r w:rsidR="00063B52" w:rsidRPr="00083FD2">
        <w:t>2</w:t>
      </w:r>
      <w:r w:rsidR="00FB07A4">
        <w:t xml:space="preserve"> </w:t>
      </w:r>
      <w:r w:rsidRPr="00083FD2">
        <w:t xml:space="preserve">г. № </w:t>
      </w:r>
      <w:r w:rsidR="00FB07A4">
        <w:t>561</w:t>
      </w:r>
      <w:r w:rsidRPr="00083FD2">
        <w:t xml:space="preserve">     </w:t>
      </w:r>
    </w:p>
    <w:p w:rsidR="00E10E62" w:rsidRPr="00083FD2" w:rsidRDefault="00E10E62" w:rsidP="00AA514F">
      <w:pPr>
        <w:rPr>
          <w:lang w:eastAsia="ar-SA"/>
        </w:rPr>
      </w:pPr>
    </w:p>
    <w:p w:rsidR="00E10E62" w:rsidRPr="00083FD2" w:rsidRDefault="00E10E62" w:rsidP="00AA514F">
      <w:pPr>
        <w:shd w:val="clear" w:color="auto" w:fill="FFFFFF"/>
        <w:jc w:val="center"/>
      </w:pPr>
      <w:r w:rsidRPr="00083FD2">
        <w:t>ПОРЯДОК</w:t>
      </w:r>
    </w:p>
    <w:p w:rsidR="003D34CB" w:rsidRPr="00083FD2" w:rsidRDefault="003D34CB" w:rsidP="00900885">
      <w:pPr>
        <w:autoSpaceDE w:val="0"/>
        <w:autoSpaceDN w:val="0"/>
        <w:adjustRightInd w:val="0"/>
        <w:jc w:val="center"/>
      </w:pPr>
      <w:r w:rsidRPr="00083FD2">
        <w:t xml:space="preserve">расходования средств на реализацию мероприятий </w:t>
      </w:r>
      <w:proofErr w:type="gramStart"/>
      <w:r w:rsidRPr="00083FD2">
        <w:t>областной</w:t>
      </w:r>
      <w:proofErr w:type="gramEnd"/>
      <w:r w:rsidRPr="00083FD2">
        <w:t xml:space="preserve"> </w:t>
      </w:r>
    </w:p>
    <w:p w:rsidR="003D34CB" w:rsidRPr="00083FD2" w:rsidRDefault="003D34CB" w:rsidP="00900885">
      <w:pPr>
        <w:autoSpaceDE w:val="0"/>
        <w:autoSpaceDN w:val="0"/>
        <w:adjustRightInd w:val="0"/>
        <w:jc w:val="center"/>
      </w:pPr>
      <w:r w:rsidRPr="00083FD2">
        <w:t xml:space="preserve">адресной программы капитального ремонта в рамках государственной </w:t>
      </w:r>
    </w:p>
    <w:p w:rsidR="00900885" w:rsidRPr="00083FD2" w:rsidRDefault="003D34CB" w:rsidP="00900885">
      <w:pPr>
        <w:autoSpaceDE w:val="0"/>
        <w:autoSpaceDN w:val="0"/>
        <w:adjustRightInd w:val="0"/>
        <w:jc w:val="center"/>
      </w:pPr>
      <w:r w:rsidRPr="00083FD2">
        <w:t xml:space="preserve">программы Воронежской области </w:t>
      </w:r>
      <w:r w:rsidR="00FB07A4">
        <w:t>«</w:t>
      </w:r>
      <w:r w:rsidRPr="00083FD2">
        <w:t>Развитие образования</w:t>
      </w:r>
      <w:r w:rsidR="00FB07A4">
        <w:t>»</w:t>
      </w:r>
      <w:r w:rsidRPr="00083FD2">
        <w:t xml:space="preserve"> на 2022 год</w:t>
      </w:r>
    </w:p>
    <w:p w:rsidR="00900885" w:rsidRPr="00083FD2" w:rsidRDefault="00900885" w:rsidP="00AA514F">
      <w:pPr>
        <w:autoSpaceDE w:val="0"/>
        <w:autoSpaceDN w:val="0"/>
        <w:adjustRightInd w:val="0"/>
        <w:jc w:val="center"/>
      </w:pPr>
    </w:p>
    <w:p w:rsidR="00907EC4" w:rsidRPr="00083FD2" w:rsidRDefault="00907EC4" w:rsidP="00AA514F">
      <w:pPr>
        <w:autoSpaceDE w:val="0"/>
        <w:autoSpaceDN w:val="0"/>
        <w:adjustRightInd w:val="0"/>
        <w:jc w:val="center"/>
      </w:pPr>
    </w:p>
    <w:p w:rsidR="003D34CB" w:rsidRPr="00083FD2" w:rsidRDefault="003D34CB" w:rsidP="003D34CB">
      <w:pPr>
        <w:pStyle w:val="ConsPlusNormal"/>
        <w:ind w:firstLine="540"/>
        <w:jc w:val="both"/>
      </w:pPr>
      <w:r w:rsidRPr="00083FD2">
        <w:t xml:space="preserve">1. </w:t>
      </w:r>
      <w:proofErr w:type="gramStart"/>
      <w:r w:rsidRPr="00083FD2">
        <w:t>Настоящий Порядок определяет следующий механизм расходования средств на реализацию мероприятий областной адресной программы кап</w:t>
      </w:r>
      <w:r w:rsidRPr="00083FD2">
        <w:t>и</w:t>
      </w:r>
      <w:r w:rsidRPr="00083FD2">
        <w:t xml:space="preserve">тального ремонта в рамках реализации мероприятия </w:t>
      </w:r>
      <w:r w:rsidR="00FB07A4">
        <w:t>«</w:t>
      </w:r>
      <w:r w:rsidRPr="00083FD2">
        <w:t>Реализация меропри</w:t>
      </w:r>
      <w:r w:rsidRPr="00083FD2">
        <w:t>я</w:t>
      </w:r>
      <w:r w:rsidRPr="00083FD2">
        <w:t>тий областной адресной программы капитального ремонта</w:t>
      </w:r>
      <w:r w:rsidR="00FB07A4">
        <w:t>»</w:t>
      </w:r>
      <w:r w:rsidRPr="00083FD2">
        <w:t xml:space="preserve"> основного мер</w:t>
      </w:r>
      <w:r w:rsidRPr="00083FD2">
        <w:t>о</w:t>
      </w:r>
      <w:r w:rsidRPr="00083FD2">
        <w:t xml:space="preserve">приятия 1.1 </w:t>
      </w:r>
      <w:r w:rsidR="00FB07A4">
        <w:t>«</w:t>
      </w:r>
      <w:r w:rsidRPr="00083FD2">
        <w:t>Развитие и модернизация дошкольного образования</w:t>
      </w:r>
      <w:r w:rsidR="00FB07A4">
        <w:t>»</w:t>
      </w:r>
      <w:r w:rsidRPr="00083FD2">
        <w:t>, меропр</w:t>
      </w:r>
      <w:r w:rsidRPr="00083FD2">
        <w:t>и</w:t>
      </w:r>
      <w:r w:rsidRPr="00083FD2">
        <w:t xml:space="preserve">ятия </w:t>
      </w:r>
      <w:r w:rsidR="00FB07A4">
        <w:t>«</w:t>
      </w:r>
      <w:r w:rsidRPr="00083FD2">
        <w:t>Реализация мероприятий областной адресной программы капитального ремонта</w:t>
      </w:r>
      <w:r w:rsidR="00FB07A4">
        <w:t>»</w:t>
      </w:r>
      <w:r w:rsidRPr="00083FD2">
        <w:t xml:space="preserve"> основного мероприятия 1.2 </w:t>
      </w:r>
      <w:r w:rsidR="00FB07A4">
        <w:t>«</w:t>
      </w:r>
      <w:r w:rsidRPr="00083FD2">
        <w:t>Развитие и модернизация общего о</w:t>
      </w:r>
      <w:r w:rsidRPr="00083FD2">
        <w:t>б</w:t>
      </w:r>
      <w:r w:rsidRPr="00083FD2">
        <w:t>разования</w:t>
      </w:r>
      <w:r w:rsidR="00FB07A4">
        <w:t>»</w:t>
      </w:r>
      <w:r w:rsidRPr="00083FD2">
        <w:t xml:space="preserve"> подпрограммы 1 </w:t>
      </w:r>
      <w:r w:rsidR="00FB07A4">
        <w:t>«</w:t>
      </w:r>
      <w:r w:rsidRPr="00083FD2">
        <w:t>Развитие дошкольного и общего образования</w:t>
      </w:r>
      <w:r w:rsidR="00FB07A4">
        <w:t>»</w:t>
      </w:r>
      <w:r w:rsidRPr="00083FD2">
        <w:t xml:space="preserve"> государственной программы Воронежской</w:t>
      </w:r>
      <w:proofErr w:type="gramEnd"/>
      <w:r w:rsidRPr="00083FD2">
        <w:t xml:space="preserve"> области </w:t>
      </w:r>
      <w:r w:rsidR="00FB07A4">
        <w:t>«</w:t>
      </w:r>
      <w:r w:rsidRPr="00083FD2">
        <w:t>Развитие образования</w:t>
      </w:r>
      <w:r w:rsidR="00FB07A4">
        <w:t>»</w:t>
      </w:r>
      <w:r w:rsidRPr="00083FD2">
        <w:t xml:space="preserve"> на 2022 год (далее - Субсидия).</w:t>
      </w:r>
    </w:p>
    <w:p w:rsidR="003D34CB" w:rsidRPr="00083FD2" w:rsidRDefault="003D34CB" w:rsidP="003D34CB">
      <w:pPr>
        <w:pStyle w:val="ConsPlusNormal"/>
        <w:ind w:firstLine="540"/>
        <w:jc w:val="both"/>
      </w:pPr>
      <w:r w:rsidRPr="00083FD2">
        <w:t>2. Главным распорядителем бюджетных средств по расходованию и ц</w:t>
      </w:r>
      <w:r w:rsidRPr="00083FD2">
        <w:t>е</w:t>
      </w:r>
      <w:r w:rsidRPr="00083FD2">
        <w:t xml:space="preserve">левому использованию Субсидии определить </w:t>
      </w:r>
      <w:r w:rsidR="00C67A60" w:rsidRPr="00083FD2">
        <w:t>отдел по образованию админ</w:t>
      </w:r>
      <w:r w:rsidR="00C67A60" w:rsidRPr="00083FD2">
        <w:t>и</w:t>
      </w:r>
      <w:r w:rsidR="00C67A60" w:rsidRPr="00083FD2">
        <w:t xml:space="preserve">страции Воробьевского муниципального района </w:t>
      </w:r>
      <w:r w:rsidRPr="00083FD2">
        <w:t>(далее - главный распоряд</w:t>
      </w:r>
      <w:r w:rsidRPr="00083FD2">
        <w:t>и</w:t>
      </w:r>
      <w:r w:rsidRPr="00083FD2">
        <w:t>тель бюджетных средств).</w:t>
      </w:r>
    </w:p>
    <w:p w:rsidR="003D34CB" w:rsidRPr="00083FD2" w:rsidRDefault="003D34CB" w:rsidP="003D34CB">
      <w:pPr>
        <w:pStyle w:val="ConsPlusNormal"/>
        <w:ind w:firstLine="540"/>
        <w:jc w:val="both"/>
      </w:pPr>
      <w:r w:rsidRPr="00083FD2">
        <w:t>3. Субсидия отражается в доходах местного бюджета по коду классиф</w:t>
      </w:r>
      <w:r w:rsidRPr="00083FD2">
        <w:t>и</w:t>
      </w:r>
      <w:r w:rsidRPr="00083FD2">
        <w:t xml:space="preserve">кации доходов бюджетов Российской Федерации 924 2 02 29999 05 0000 150  </w:t>
      </w:r>
      <w:r w:rsidR="00FB07A4">
        <w:t>«</w:t>
      </w:r>
      <w:r w:rsidRPr="00083FD2">
        <w:t>Прочие субсидии бюджет</w:t>
      </w:r>
      <w:r w:rsidR="00FB07A4">
        <w:t>ам муниципальных районов»</w:t>
      </w:r>
      <w:r w:rsidRPr="00083FD2">
        <w:t>.</w:t>
      </w:r>
    </w:p>
    <w:p w:rsidR="00CD4FDE" w:rsidRPr="00083FD2" w:rsidRDefault="00CD4FDE" w:rsidP="00CD4FDE">
      <w:pPr>
        <w:ind w:firstLine="720"/>
        <w:jc w:val="both"/>
        <w:rPr>
          <w:color w:val="000000"/>
        </w:rPr>
      </w:pPr>
      <w:r w:rsidRPr="00083FD2">
        <w:rPr>
          <w:color w:val="000000"/>
          <w:spacing w:val="3"/>
        </w:rPr>
        <w:t xml:space="preserve">4. Расходование средств </w:t>
      </w:r>
      <w:r w:rsidRPr="00083FD2">
        <w:t>осуществляется м</w:t>
      </w:r>
      <w:r w:rsidRPr="00083FD2">
        <w:rPr>
          <w:color w:val="000000"/>
        </w:rPr>
        <w:t>униципальными образов</w:t>
      </w:r>
      <w:r w:rsidRPr="00083FD2">
        <w:rPr>
          <w:color w:val="000000"/>
        </w:rPr>
        <w:t>а</w:t>
      </w:r>
      <w:r w:rsidRPr="00083FD2">
        <w:rPr>
          <w:color w:val="000000"/>
        </w:rPr>
        <w:t>тельными организациями на реализацию мероприятий областной адресной программы капитального ремонта в рамках государственной программы В</w:t>
      </w:r>
      <w:r w:rsidRPr="00083FD2">
        <w:rPr>
          <w:color w:val="000000"/>
        </w:rPr>
        <w:t>о</w:t>
      </w:r>
      <w:r w:rsidRPr="00083FD2">
        <w:rPr>
          <w:color w:val="000000"/>
        </w:rPr>
        <w:t xml:space="preserve">ронежской области </w:t>
      </w:r>
      <w:r w:rsidR="00FB07A4">
        <w:rPr>
          <w:color w:val="000000"/>
        </w:rPr>
        <w:t>«</w:t>
      </w:r>
      <w:r w:rsidRPr="00083FD2">
        <w:rPr>
          <w:color w:val="000000"/>
        </w:rPr>
        <w:t>Развитие образования</w:t>
      </w:r>
      <w:r w:rsidR="00FB07A4">
        <w:rPr>
          <w:color w:val="000000"/>
        </w:rPr>
        <w:t>»</w:t>
      </w:r>
      <w:r w:rsidRPr="00083FD2">
        <w:rPr>
          <w:color w:val="000000"/>
          <w:spacing w:val="3"/>
        </w:rPr>
        <w:t xml:space="preserve"> </w:t>
      </w:r>
      <w:bookmarkStart w:id="0" w:name="_GoBack"/>
      <w:bookmarkEnd w:id="0"/>
      <w:r w:rsidRPr="00083FD2">
        <w:rPr>
          <w:color w:val="000000"/>
          <w:spacing w:val="3"/>
        </w:rPr>
        <w:t>в пределах объемов лимитов бюджетных обязательств доведенных учреждению за счет средств Субс</w:t>
      </w:r>
      <w:r w:rsidRPr="00083FD2">
        <w:rPr>
          <w:color w:val="000000"/>
          <w:spacing w:val="3"/>
        </w:rPr>
        <w:t>и</w:t>
      </w:r>
      <w:r w:rsidRPr="00083FD2">
        <w:rPr>
          <w:color w:val="000000"/>
          <w:spacing w:val="3"/>
        </w:rPr>
        <w:t>дии и средств местного бюджета</w:t>
      </w:r>
    </w:p>
    <w:p w:rsidR="00F40DDD" w:rsidRPr="00083FD2" w:rsidRDefault="00CD4FDE" w:rsidP="00C67A60">
      <w:pPr>
        <w:pStyle w:val="ConsPlusNormal"/>
        <w:ind w:firstLine="540"/>
        <w:jc w:val="both"/>
        <w:rPr>
          <w:color w:val="000000"/>
          <w:spacing w:val="3"/>
        </w:rPr>
      </w:pPr>
      <w:r w:rsidRPr="00083FD2">
        <w:t>5.</w:t>
      </w:r>
      <w:r w:rsidR="00C67A60" w:rsidRPr="00083FD2">
        <w:t xml:space="preserve"> После зачисления Субсидии на казначейский счет 03100 </w:t>
      </w:r>
      <w:r w:rsidR="00FB07A4">
        <w:t>«</w:t>
      </w:r>
      <w:r w:rsidR="00C67A60" w:rsidRPr="00083FD2">
        <w:t>Средства местных бюджетов</w:t>
      </w:r>
      <w:r w:rsidR="00FB07A4">
        <w:t>»</w:t>
      </w:r>
      <w:r w:rsidR="00C67A60" w:rsidRPr="00083FD2">
        <w:t xml:space="preserve"> </w:t>
      </w:r>
      <w:r w:rsidR="00C67A60" w:rsidRPr="00083FD2">
        <w:rPr>
          <w:color w:val="000000"/>
          <w:spacing w:val="3"/>
        </w:rPr>
        <w:t>на лицевой счет 04313001570 муниципальные казенные учреждения  Воробьевского муниципального района платежными поруч</w:t>
      </w:r>
      <w:r w:rsidR="00C67A60" w:rsidRPr="00083FD2">
        <w:rPr>
          <w:color w:val="000000"/>
          <w:spacing w:val="3"/>
        </w:rPr>
        <w:t>е</w:t>
      </w:r>
      <w:r w:rsidR="00C67A60" w:rsidRPr="00083FD2">
        <w:rPr>
          <w:color w:val="000000"/>
          <w:spacing w:val="3"/>
        </w:rPr>
        <w:t>ниями перечисляют с лицевого счета 02313001570 открытого в УФК по В</w:t>
      </w:r>
      <w:r w:rsidR="00C67A60" w:rsidRPr="00083FD2">
        <w:rPr>
          <w:color w:val="000000"/>
          <w:spacing w:val="3"/>
        </w:rPr>
        <w:t>о</w:t>
      </w:r>
      <w:r w:rsidR="00C67A60" w:rsidRPr="00083FD2">
        <w:rPr>
          <w:color w:val="000000"/>
          <w:spacing w:val="3"/>
        </w:rPr>
        <w:t>ронежской об</w:t>
      </w:r>
      <w:r w:rsidRPr="00083FD2">
        <w:rPr>
          <w:color w:val="000000"/>
          <w:spacing w:val="3"/>
        </w:rPr>
        <w:t>ласти.</w:t>
      </w:r>
      <w:r w:rsidR="00C67A60" w:rsidRPr="00083FD2">
        <w:rPr>
          <w:color w:val="000000"/>
          <w:spacing w:val="3"/>
        </w:rPr>
        <w:t xml:space="preserve"> </w:t>
      </w:r>
    </w:p>
    <w:p w:rsidR="005B112F" w:rsidRPr="00083FD2" w:rsidRDefault="00CD4FDE" w:rsidP="005B112F">
      <w:pPr>
        <w:ind w:firstLine="720"/>
        <w:jc w:val="both"/>
        <w:rPr>
          <w:color w:val="000000"/>
        </w:rPr>
      </w:pPr>
      <w:r w:rsidRPr="00083FD2">
        <w:rPr>
          <w:color w:val="000000"/>
        </w:rPr>
        <w:t>6</w:t>
      </w:r>
      <w:r w:rsidR="005B112F" w:rsidRPr="00083FD2">
        <w:rPr>
          <w:color w:val="000000"/>
        </w:rPr>
        <w:t>. Расходование средств осуществляется по коду классификации ра</w:t>
      </w:r>
      <w:r w:rsidR="005B112F" w:rsidRPr="00083FD2">
        <w:rPr>
          <w:color w:val="000000"/>
        </w:rPr>
        <w:t>с</w:t>
      </w:r>
      <w:r w:rsidR="005B112F" w:rsidRPr="00083FD2">
        <w:rPr>
          <w:color w:val="000000"/>
        </w:rPr>
        <w:t xml:space="preserve">ходов бюджетов Российской Федерации </w:t>
      </w:r>
      <w:r w:rsidR="00FB07A4">
        <w:t>«</w:t>
      </w:r>
      <w:r w:rsidR="005B112F" w:rsidRPr="00083FD2">
        <w:t xml:space="preserve">924 0702 01102 </w:t>
      </w:r>
      <w:r w:rsidR="005B112F" w:rsidRPr="00083FD2">
        <w:rPr>
          <w:lang w:val="en-US"/>
        </w:rPr>
        <w:t>S</w:t>
      </w:r>
      <w:r w:rsidR="005B112F" w:rsidRPr="00083FD2">
        <w:t>8750 243</w:t>
      </w:r>
      <w:r w:rsidR="00FB07A4">
        <w:t>»</w:t>
      </w:r>
      <w:r w:rsidR="005B112F" w:rsidRPr="00083FD2">
        <w:t xml:space="preserve">. </w:t>
      </w:r>
      <w:r w:rsidR="00FB07A4">
        <w:t>«</w:t>
      </w:r>
      <w:r w:rsidR="005B112F" w:rsidRPr="00083FD2">
        <w:t>924070101101S8750243</w:t>
      </w:r>
      <w:r w:rsidR="00FB07A4">
        <w:t>»</w:t>
      </w:r>
    </w:p>
    <w:p w:rsidR="005B112F" w:rsidRDefault="005B112F" w:rsidP="00E7521B">
      <w:pPr>
        <w:pStyle w:val="ConsPlusNormal"/>
        <w:ind w:firstLine="540"/>
        <w:jc w:val="both"/>
      </w:pPr>
    </w:p>
    <w:sectPr w:rsidR="005B112F" w:rsidSect="00434653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32F4"/>
    <w:rsid w:val="000058DA"/>
    <w:rsid w:val="000077A2"/>
    <w:rsid w:val="00012099"/>
    <w:rsid w:val="00061515"/>
    <w:rsid w:val="00061D77"/>
    <w:rsid w:val="00063B52"/>
    <w:rsid w:val="00066916"/>
    <w:rsid w:val="00081180"/>
    <w:rsid w:val="00082E21"/>
    <w:rsid w:val="00083FD2"/>
    <w:rsid w:val="00092535"/>
    <w:rsid w:val="000A3F6A"/>
    <w:rsid w:val="000A43A4"/>
    <w:rsid w:val="000A7333"/>
    <w:rsid w:val="000C1D2E"/>
    <w:rsid w:val="000C2671"/>
    <w:rsid w:val="000C78B7"/>
    <w:rsid w:val="000D3DC1"/>
    <w:rsid w:val="000D670F"/>
    <w:rsid w:val="000D7F8B"/>
    <w:rsid w:val="000E045E"/>
    <w:rsid w:val="000F0FF4"/>
    <w:rsid w:val="00103FF3"/>
    <w:rsid w:val="0010528C"/>
    <w:rsid w:val="00120B41"/>
    <w:rsid w:val="001227F6"/>
    <w:rsid w:val="00125EED"/>
    <w:rsid w:val="00127804"/>
    <w:rsid w:val="00136D8D"/>
    <w:rsid w:val="00137047"/>
    <w:rsid w:val="001427BD"/>
    <w:rsid w:val="00146BB1"/>
    <w:rsid w:val="00160A33"/>
    <w:rsid w:val="00162494"/>
    <w:rsid w:val="0016464D"/>
    <w:rsid w:val="0017330A"/>
    <w:rsid w:val="0017576E"/>
    <w:rsid w:val="001875CD"/>
    <w:rsid w:val="001879F1"/>
    <w:rsid w:val="00190277"/>
    <w:rsid w:val="00191A38"/>
    <w:rsid w:val="00193D10"/>
    <w:rsid w:val="001A7335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D3C"/>
    <w:rsid w:val="001F2487"/>
    <w:rsid w:val="001F2816"/>
    <w:rsid w:val="002039F6"/>
    <w:rsid w:val="00205742"/>
    <w:rsid w:val="00213E34"/>
    <w:rsid w:val="00216D53"/>
    <w:rsid w:val="00244CE7"/>
    <w:rsid w:val="00244EC0"/>
    <w:rsid w:val="00250F69"/>
    <w:rsid w:val="0027043E"/>
    <w:rsid w:val="00276ED1"/>
    <w:rsid w:val="0028218F"/>
    <w:rsid w:val="00287ADF"/>
    <w:rsid w:val="00290083"/>
    <w:rsid w:val="002A559D"/>
    <w:rsid w:val="002B18AD"/>
    <w:rsid w:val="002C0DEA"/>
    <w:rsid w:val="002D5D83"/>
    <w:rsid w:val="002F5966"/>
    <w:rsid w:val="00302F41"/>
    <w:rsid w:val="00307BB9"/>
    <w:rsid w:val="00323FB5"/>
    <w:rsid w:val="003267D0"/>
    <w:rsid w:val="0033395D"/>
    <w:rsid w:val="00342825"/>
    <w:rsid w:val="00356EC8"/>
    <w:rsid w:val="003632A9"/>
    <w:rsid w:val="00364243"/>
    <w:rsid w:val="00367327"/>
    <w:rsid w:val="0037292E"/>
    <w:rsid w:val="00374BC9"/>
    <w:rsid w:val="00380746"/>
    <w:rsid w:val="00382B0F"/>
    <w:rsid w:val="00385E0C"/>
    <w:rsid w:val="00387093"/>
    <w:rsid w:val="00392B7F"/>
    <w:rsid w:val="003935F4"/>
    <w:rsid w:val="00393A4D"/>
    <w:rsid w:val="003A0174"/>
    <w:rsid w:val="003A33FB"/>
    <w:rsid w:val="003B1E4D"/>
    <w:rsid w:val="003C0B8D"/>
    <w:rsid w:val="003C2FF4"/>
    <w:rsid w:val="003C3421"/>
    <w:rsid w:val="003D13B7"/>
    <w:rsid w:val="003D34CB"/>
    <w:rsid w:val="003E119F"/>
    <w:rsid w:val="003F1D71"/>
    <w:rsid w:val="00402A8F"/>
    <w:rsid w:val="00404CC7"/>
    <w:rsid w:val="0041426D"/>
    <w:rsid w:val="00420299"/>
    <w:rsid w:val="00434653"/>
    <w:rsid w:val="0043722E"/>
    <w:rsid w:val="00460CD7"/>
    <w:rsid w:val="00471B8C"/>
    <w:rsid w:val="004732F1"/>
    <w:rsid w:val="004740CF"/>
    <w:rsid w:val="00475573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4D86"/>
    <w:rsid w:val="00510C48"/>
    <w:rsid w:val="00514173"/>
    <w:rsid w:val="0051618E"/>
    <w:rsid w:val="0053151A"/>
    <w:rsid w:val="00536FE3"/>
    <w:rsid w:val="00545212"/>
    <w:rsid w:val="00553F2B"/>
    <w:rsid w:val="00556DBB"/>
    <w:rsid w:val="0055784F"/>
    <w:rsid w:val="00563F76"/>
    <w:rsid w:val="00565730"/>
    <w:rsid w:val="0058769A"/>
    <w:rsid w:val="0059760B"/>
    <w:rsid w:val="005A6354"/>
    <w:rsid w:val="005B09B3"/>
    <w:rsid w:val="005B112F"/>
    <w:rsid w:val="005C1546"/>
    <w:rsid w:val="005D227F"/>
    <w:rsid w:val="005D2A37"/>
    <w:rsid w:val="005F50B7"/>
    <w:rsid w:val="005F525C"/>
    <w:rsid w:val="005F57F9"/>
    <w:rsid w:val="006018D8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85486"/>
    <w:rsid w:val="006A45FE"/>
    <w:rsid w:val="006A63D8"/>
    <w:rsid w:val="006B477C"/>
    <w:rsid w:val="006B5530"/>
    <w:rsid w:val="006C5366"/>
    <w:rsid w:val="006C7DC5"/>
    <w:rsid w:val="006F174B"/>
    <w:rsid w:val="00706DA5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860DD"/>
    <w:rsid w:val="007A1B94"/>
    <w:rsid w:val="007A5842"/>
    <w:rsid w:val="007B52D6"/>
    <w:rsid w:val="007B744A"/>
    <w:rsid w:val="007C5320"/>
    <w:rsid w:val="007E0E57"/>
    <w:rsid w:val="007F555F"/>
    <w:rsid w:val="008110DB"/>
    <w:rsid w:val="00812830"/>
    <w:rsid w:val="00812E00"/>
    <w:rsid w:val="00820362"/>
    <w:rsid w:val="00823C17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6EFB"/>
    <w:rsid w:val="008B1001"/>
    <w:rsid w:val="008B5B37"/>
    <w:rsid w:val="008B773F"/>
    <w:rsid w:val="008C4322"/>
    <w:rsid w:val="008D06D4"/>
    <w:rsid w:val="008E5F68"/>
    <w:rsid w:val="008F23C3"/>
    <w:rsid w:val="008F3EBF"/>
    <w:rsid w:val="008F3FFE"/>
    <w:rsid w:val="00900885"/>
    <w:rsid w:val="009024B2"/>
    <w:rsid w:val="00907EC4"/>
    <w:rsid w:val="009124E8"/>
    <w:rsid w:val="00916B20"/>
    <w:rsid w:val="00917E67"/>
    <w:rsid w:val="00936420"/>
    <w:rsid w:val="00945DA8"/>
    <w:rsid w:val="00951C3B"/>
    <w:rsid w:val="00953599"/>
    <w:rsid w:val="00965B06"/>
    <w:rsid w:val="00974B73"/>
    <w:rsid w:val="00977C55"/>
    <w:rsid w:val="009921E8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70480"/>
    <w:rsid w:val="00A75692"/>
    <w:rsid w:val="00A812EF"/>
    <w:rsid w:val="00A9184A"/>
    <w:rsid w:val="00A920C4"/>
    <w:rsid w:val="00A94F9E"/>
    <w:rsid w:val="00A95BD5"/>
    <w:rsid w:val="00AA514F"/>
    <w:rsid w:val="00AA5E0D"/>
    <w:rsid w:val="00AA6269"/>
    <w:rsid w:val="00AC06E2"/>
    <w:rsid w:val="00AC070A"/>
    <w:rsid w:val="00AC4CF8"/>
    <w:rsid w:val="00AC7738"/>
    <w:rsid w:val="00AE14DE"/>
    <w:rsid w:val="00AE521F"/>
    <w:rsid w:val="00AE5AAC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56301"/>
    <w:rsid w:val="00B61668"/>
    <w:rsid w:val="00B64C09"/>
    <w:rsid w:val="00B700BE"/>
    <w:rsid w:val="00B80312"/>
    <w:rsid w:val="00B81AE2"/>
    <w:rsid w:val="00B84DC9"/>
    <w:rsid w:val="00B86C24"/>
    <w:rsid w:val="00B874C6"/>
    <w:rsid w:val="00B879C8"/>
    <w:rsid w:val="00B925AA"/>
    <w:rsid w:val="00BA07DE"/>
    <w:rsid w:val="00BA1D5D"/>
    <w:rsid w:val="00BC14A8"/>
    <w:rsid w:val="00BC5FDF"/>
    <w:rsid w:val="00BC6662"/>
    <w:rsid w:val="00BC77F8"/>
    <w:rsid w:val="00BD52CD"/>
    <w:rsid w:val="00BF1A23"/>
    <w:rsid w:val="00BF58A1"/>
    <w:rsid w:val="00C04352"/>
    <w:rsid w:val="00C05732"/>
    <w:rsid w:val="00C2269D"/>
    <w:rsid w:val="00C31BC0"/>
    <w:rsid w:val="00C369CD"/>
    <w:rsid w:val="00C413DB"/>
    <w:rsid w:val="00C5107D"/>
    <w:rsid w:val="00C57C93"/>
    <w:rsid w:val="00C6740C"/>
    <w:rsid w:val="00C67A60"/>
    <w:rsid w:val="00C919AB"/>
    <w:rsid w:val="00C92AFF"/>
    <w:rsid w:val="00C951DD"/>
    <w:rsid w:val="00CA2B63"/>
    <w:rsid w:val="00CA5312"/>
    <w:rsid w:val="00CA7927"/>
    <w:rsid w:val="00CB28A7"/>
    <w:rsid w:val="00CC1DD7"/>
    <w:rsid w:val="00CC7059"/>
    <w:rsid w:val="00CD19C2"/>
    <w:rsid w:val="00CD4FDE"/>
    <w:rsid w:val="00CE0098"/>
    <w:rsid w:val="00CE41ED"/>
    <w:rsid w:val="00CF1DBD"/>
    <w:rsid w:val="00CF60B4"/>
    <w:rsid w:val="00CF6303"/>
    <w:rsid w:val="00CF6F6E"/>
    <w:rsid w:val="00D00808"/>
    <w:rsid w:val="00D034D8"/>
    <w:rsid w:val="00D17399"/>
    <w:rsid w:val="00D34269"/>
    <w:rsid w:val="00D4189A"/>
    <w:rsid w:val="00D4521D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90BC9"/>
    <w:rsid w:val="00DA35BC"/>
    <w:rsid w:val="00DA68C7"/>
    <w:rsid w:val="00DC0DAC"/>
    <w:rsid w:val="00DF49BB"/>
    <w:rsid w:val="00DF5029"/>
    <w:rsid w:val="00DF669B"/>
    <w:rsid w:val="00E031DD"/>
    <w:rsid w:val="00E10E62"/>
    <w:rsid w:val="00E1270D"/>
    <w:rsid w:val="00E265F1"/>
    <w:rsid w:val="00E276C7"/>
    <w:rsid w:val="00E31236"/>
    <w:rsid w:val="00E42E88"/>
    <w:rsid w:val="00E45783"/>
    <w:rsid w:val="00E47B14"/>
    <w:rsid w:val="00E530A8"/>
    <w:rsid w:val="00E54FE6"/>
    <w:rsid w:val="00E644BE"/>
    <w:rsid w:val="00E7521B"/>
    <w:rsid w:val="00E76F0F"/>
    <w:rsid w:val="00E94A5A"/>
    <w:rsid w:val="00E966DC"/>
    <w:rsid w:val="00EA299F"/>
    <w:rsid w:val="00EA567F"/>
    <w:rsid w:val="00EA5B05"/>
    <w:rsid w:val="00EC157B"/>
    <w:rsid w:val="00EC1692"/>
    <w:rsid w:val="00EC65FA"/>
    <w:rsid w:val="00ED080A"/>
    <w:rsid w:val="00EE69C6"/>
    <w:rsid w:val="00F021AE"/>
    <w:rsid w:val="00F071AE"/>
    <w:rsid w:val="00F140A8"/>
    <w:rsid w:val="00F24F29"/>
    <w:rsid w:val="00F2621C"/>
    <w:rsid w:val="00F3257C"/>
    <w:rsid w:val="00F36B0F"/>
    <w:rsid w:val="00F40DDD"/>
    <w:rsid w:val="00F51B2C"/>
    <w:rsid w:val="00F7278B"/>
    <w:rsid w:val="00F912CC"/>
    <w:rsid w:val="00F94024"/>
    <w:rsid w:val="00FB07A4"/>
    <w:rsid w:val="00FC0378"/>
    <w:rsid w:val="00FC13A1"/>
    <w:rsid w:val="00FC49D1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rsid w:val="003D3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rsid w:val="003D3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029B-63A8-41E2-A30E-0BF0FF31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3789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2022-06-15T08:36:00Z</cp:lastPrinted>
  <dcterms:created xsi:type="dcterms:W3CDTF">2022-06-15T08:24:00Z</dcterms:created>
  <dcterms:modified xsi:type="dcterms:W3CDTF">2022-06-16T11:46:00Z</dcterms:modified>
</cp:coreProperties>
</file>