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2E" w:rsidRDefault="00CC4AD1" w:rsidP="0097422E">
      <w:pPr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1010" cy="57277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2E" w:rsidRPr="00992C41" w:rsidRDefault="0097422E" w:rsidP="0097422E">
      <w:pPr>
        <w:jc w:val="center"/>
        <w:rPr>
          <w:b/>
          <w:bCs/>
          <w:smallCap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97422E" w:rsidRPr="00992C41" w:rsidRDefault="0097422E" w:rsidP="0097422E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97422E" w:rsidRDefault="0097422E" w:rsidP="0097422E">
      <w:pPr>
        <w:jc w:val="center"/>
        <w:rPr>
          <w:rFonts w:ascii="Arial" w:hAnsi="Arial" w:cs="Arial"/>
        </w:rPr>
      </w:pPr>
    </w:p>
    <w:p w:rsidR="0097422E" w:rsidRPr="00992C41" w:rsidRDefault="0097422E" w:rsidP="009742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97422E" w:rsidRDefault="0097422E" w:rsidP="0097422E">
      <w:pPr>
        <w:spacing w:line="288" w:lineRule="auto"/>
        <w:jc w:val="both"/>
        <w:rPr>
          <w:u w:val="single"/>
        </w:rPr>
      </w:pPr>
    </w:p>
    <w:p w:rsidR="0097422E" w:rsidRPr="005339D4" w:rsidRDefault="0097422E" w:rsidP="0097422E">
      <w:pPr>
        <w:spacing w:line="288" w:lineRule="auto"/>
        <w:jc w:val="both"/>
      </w:pPr>
      <w:r w:rsidRPr="005339D4">
        <w:t xml:space="preserve">от </w:t>
      </w:r>
      <w:r w:rsidR="005339D4" w:rsidRPr="005339D4">
        <w:t>20 мая 2022г. № 468</w:t>
      </w:r>
    </w:p>
    <w:p w:rsidR="0097422E" w:rsidRPr="005D43F3" w:rsidRDefault="0097422E" w:rsidP="0097422E">
      <w:pPr>
        <w:spacing w:line="288" w:lineRule="auto"/>
        <w:jc w:val="both"/>
        <w:rPr>
          <w:sz w:val="20"/>
          <w:szCs w:val="20"/>
        </w:rPr>
      </w:pPr>
      <w:r w:rsidRPr="005D43F3">
        <w:rPr>
          <w:sz w:val="20"/>
          <w:szCs w:val="20"/>
        </w:rPr>
        <w:t>с. Воробьевка</w:t>
      </w:r>
    </w:p>
    <w:p w:rsidR="00C5107D" w:rsidRDefault="00C5107D" w:rsidP="00C5107D">
      <w:pPr>
        <w:jc w:val="both"/>
      </w:pPr>
    </w:p>
    <w:p w:rsidR="00242A4C" w:rsidRPr="009A38BF" w:rsidRDefault="009A38BF" w:rsidP="009A38BF">
      <w:pPr>
        <w:pStyle w:val="ConsTitle"/>
        <w:widowControl/>
        <w:tabs>
          <w:tab w:val="left" w:pos="5387"/>
        </w:tabs>
        <w:ind w:right="39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силах и средствах Воробьевского муниципального звена Воронежской территориальной подсистемы единой государственной системы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туаций</w:t>
      </w:r>
    </w:p>
    <w:p w:rsidR="00355E38" w:rsidRPr="009A38BF" w:rsidRDefault="00355E38" w:rsidP="009A38BF">
      <w:pPr>
        <w:tabs>
          <w:tab w:val="left" w:pos="5387"/>
        </w:tabs>
        <w:spacing w:line="360" w:lineRule="auto"/>
        <w:ind w:right="3967" w:firstLine="708"/>
        <w:jc w:val="both"/>
        <w:rPr>
          <w:b/>
        </w:rPr>
      </w:pPr>
    </w:p>
    <w:p w:rsidR="00782E19" w:rsidRDefault="00355E38" w:rsidP="00712B71">
      <w:pPr>
        <w:spacing w:line="336" w:lineRule="auto"/>
        <w:ind w:firstLine="708"/>
        <w:jc w:val="both"/>
        <w:rPr>
          <w:b/>
        </w:rPr>
      </w:pPr>
      <w:r w:rsidRPr="00727767">
        <w:rPr>
          <w:color w:val="000000"/>
        </w:rPr>
        <w:t xml:space="preserve">В соответствии с </w:t>
      </w:r>
      <w:r w:rsidR="00207B01">
        <w:t xml:space="preserve">постановлением </w:t>
      </w:r>
      <w:r>
        <w:t>правите</w:t>
      </w:r>
      <w:r w:rsidR="00712B71">
        <w:t>льства Воронежско</w:t>
      </w:r>
      <w:r w:rsidR="009A38BF">
        <w:t>й области от 02.10.2015 г. № 766</w:t>
      </w:r>
      <w:r>
        <w:t xml:space="preserve"> «</w:t>
      </w:r>
      <w:r w:rsidR="009A38BF">
        <w:t>О силах и средствах Воронежской территориальной подсистемы единой государственной системы предупреждения и ликвидации чрезвычайных ситуаций»</w:t>
      </w:r>
      <w:r w:rsidR="00207B01">
        <w:t xml:space="preserve"> (в редакции постановлений правительства Воронежской области от 17.12.2015 г. № 984, от 20.12.2018 г. № 1146, от 12.07.2021 г.)</w:t>
      </w:r>
      <w:r>
        <w:t xml:space="preserve"> и в целях </w:t>
      </w:r>
      <w:r w:rsidR="009A38BF">
        <w:t>уточнения состава сил и средств Воробьевского муниципального звена Воронежской территориальной подсистемы единой государственной системы предупреждения и ликвидации чрезвычайных ситуаций</w:t>
      </w:r>
      <w:r>
        <w:t>,</w:t>
      </w:r>
      <w:r w:rsidR="009A38BF">
        <w:t xml:space="preserve"> привлекаемых при возникновении (угрозе возникновения) чрезвычайных ситуаций на территории Воробьевского муниципального района Воронежской области, </w:t>
      </w:r>
      <w:r w:rsidR="00782E19">
        <w:t>администрация Вороб</w:t>
      </w:r>
      <w:r w:rsidR="00782E19">
        <w:t>ь</w:t>
      </w:r>
      <w:r w:rsidR="00782E19">
        <w:t xml:space="preserve">евского муниципального района </w:t>
      </w:r>
      <w:r w:rsidR="00782E19" w:rsidRPr="00242A4C">
        <w:rPr>
          <w:b/>
        </w:rPr>
        <w:t>п</w:t>
      </w:r>
      <w:r w:rsidR="00782E19">
        <w:rPr>
          <w:b/>
        </w:rPr>
        <w:t xml:space="preserve"> </w:t>
      </w:r>
      <w:r w:rsidR="00782E19" w:rsidRPr="00242A4C">
        <w:rPr>
          <w:b/>
        </w:rPr>
        <w:t>о</w:t>
      </w:r>
      <w:r w:rsidR="00782E19">
        <w:rPr>
          <w:b/>
        </w:rPr>
        <w:t xml:space="preserve"> </w:t>
      </w:r>
      <w:r w:rsidR="00782E19" w:rsidRPr="00242A4C">
        <w:rPr>
          <w:b/>
        </w:rPr>
        <w:t>с</w:t>
      </w:r>
      <w:r w:rsidR="00782E19">
        <w:rPr>
          <w:b/>
        </w:rPr>
        <w:t xml:space="preserve"> </w:t>
      </w:r>
      <w:r w:rsidR="00782E19" w:rsidRPr="00242A4C">
        <w:rPr>
          <w:b/>
        </w:rPr>
        <w:t>т</w:t>
      </w:r>
      <w:r w:rsidR="00782E19">
        <w:rPr>
          <w:b/>
        </w:rPr>
        <w:t xml:space="preserve"> </w:t>
      </w:r>
      <w:r w:rsidR="00782E19" w:rsidRPr="00242A4C">
        <w:rPr>
          <w:b/>
        </w:rPr>
        <w:t>а</w:t>
      </w:r>
      <w:r w:rsidR="00782E19">
        <w:rPr>
          <w:b/>
        </w:rPr>
        <w:t xml:space="preserve"> </w:t>
      </w:r>
      <w:r w:rsidR="00782E19" w:rsidRPr="00242A4C">
        <w:rPr>
          <w:b/>
        </w:rPr>
        <w:t>н</w:t>
      </w:r>
      <w:r w:rsidR="00782E19">
        <w:rPr>
          <w:b/>
        </w:rPr>
        <w:t xml:space="preserve"> </w:t>
      </w:r>
      <w:r w:rsidR="00782E19" w:rsidRPr="00242A4C">
        <w:rPr>
          <w:b/>
        </w:rPr>
        <w:t>о</w:t>
      </w:r>
      <w:r w:rsidR="00782E19">
        <w:rPr>
          <w:b/>
        </w:rPr>
        <w:t xml:space="preserve"> </w:t>
      </w:r>
      <w:r w:rsidR="00782E19" w:rsidRPr="00242A4C">
        <w:rPr>
          <w:b/>
        </w:rPr>
        <w:t>в</w:t>
      </w:r>
      <w:r w:rsidR="00782E19">
        <w:rPr>
          <w:b/>
        </w:rPr>
        <w:t xml:space="preserve"> </w:t>
      </w:r>
      <w:r w:rsidR="00782E19" w:rsidRPr="00242A4C">
        <w:rPr>
          <w:b/>
        </w:rPr>
        <w:t>л</w:t>
      </w:r>
      <w:r w:rsidR="00782E19">
        <w:rPr>
          <w:b/>
        </w:rPr>
        <w:t xml:space="preserve"> </w:t>
      </w:r>
      <w:r w:rsidR="00782E19" w:rsidRPr="00242A4C">
        <w:rPr>
          <w:b/>
        </w:rPr>
        <w:t>я</w:t>
      </w:r>
      <w:r w:rsidR="00782E19">
        <w:rPr>
          <w:b/>
        </w:rPr>
        <w:t xml:space="preserve"> </w:t>
      </w:r>
      <w:r w:rsidR="00782E19" w:rsidRPr="00242A4C">
        <w:rPr>
          <w:b/>
        </w:rPr>
        <w:t>е</w:t>
      </w:r>
      <w:r w:rsidR="00782E19">
        <w:rPr>
          <w:b/>
        </w:rPr>
        <w:t xml:space="preserve"> </w:t>
      </w:r>
      <w:r w:rsidR="00782E19" w:rsidRPr="00242A4C">
        <w:rPr>
          <w:b/>
        </w:rPr>
        <w:t>т</w:t>
      </w:r>
      <w:r w:rsidR="00782E19">
        <w:rPr>
          <w:b/>
        </w:rPr>
        <w:t>:</w:t>
      </w:r>
    </w:p>
    <w:p w:rsidR="00030310" w:rsidRDefault="00030310" w:rsidP="00030310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03E45">
        <w:rPr>
          <w:color w:val="000000"/>
        </w:rPr>
        <w:t>Утвердить Положение о муниципальном звене</w:t>
      </w:r>
      <w:r>
        <w:rPr>
          <w:color w:val="000000"/>
        </w:rPr>
        <w:t xml:space="preserve"> Воронежской</w:t>
      </w:r>
      <w:r w:rsidRPr="00E03E45">
        <w:rPr>
          <w:color w:val="000000"/>
        </w:rPr>
        <w:t xml:space="preserve">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color w:val="000000"/>
        </w:rPr>
        <w:t>Воробьевского</w:t>
      </w:r>
      <w:r w:rsidRPr="00E03E45">
        <w:rPr>
          <w:color w:val="000000"/>
        </w:rPr>
        <w:t xml:space="preserve"> муни</w:t>
      </w:r>
      <w:r>
        <w:rPr>
          <w:color w:val="000000"/>
        </w:rPr>
        <w:t xml:space="preserve">ципального района Воронежской </w:t>
      </w:r>
      <w:r w:rsidRPr="00E03E45">
        <w:rPr>
          <w:color w:val="000000"/>
        </w:rPr>
        <w:t>области</w:t>
      </w:r>
      <w:r>
        <w:rPr>
          <w:color w:val="000000"/>
        </w:rPr>
        <w:t xml:space="preserve"> согласно приложению №1</w:t>
      </w:r>
      <w:r w:rsidRPr="00E03E45">
        <w:rPr>
          <w:color w:val="000000"/>
        </w:rPr>
        <w:t>.</w:t>
      </w:r>
    </w:p>
    <w:p w:rsidR="00355E38" w:rsidRPr="00727767" w:rsidRDefault="00030310" w:rsidP="00CF4A0B">
      <w:pPr>
        <w:spacing w:line="360" w:lineRule="auto"/>
        <w:ind w:firstLine="708"/>
        <w:jc w:val="both"/>
        <w:rPr>
          <w:color w:val="000000"/>
        </w:rPr>
      </w:pPr>
      <w:r>
        <w:t>2</w:t>
      </w:r>
      <w:r w:rsidR="00355E38" w:rsidRPr="001D546A">
        <w:t xml:space="preserve">. </w:t>
      </w:r>
      <w:r w:rsidR="00355E38">
        <w:t xml:space="preserve">Утвердить </w:t>
      </w:r>
      <w:r w:rsidR="009A38BF">
        <w:t xml:space="preserve">состав сил и средств Воробьевского муниципального звена Воронежской территориальной подсистемы единой государственной </w:t>
      </w:r>
      <w:r w:rsidR="009A38BF">
        <w:lastRenderedPageBreak/>
        <w:t>системы предупреждения и ликвидации чрезвычайных ситуаций, привлекаемых при возникновении (угрозе возникновения) чрезвычайных ситуаций на территории Воробьевского муниципального района Воронежской области согласно приложению.</w:t>
      </w:r>
    </w:p>
    <w:p w:rsidR="00C31ECE" w:rsidRDefault="00030310" w:rsidP="005339D4">
      <w:pPr>
        <w:pStyle w:val="a5"/>
        <w:tabs>
          <w:tab w:val="clear" w:pos="5540"/>
          <w:tab w:val="left" w:pos="709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3</w:t>
      </w:r>
      <w:r w:rsidR="00D12D93">
        <w:rPr>
          <w:color w:val="000000"/>
        </w:rPr>
        <w:t xml:space="preserve">. </w:t>
      </w:r>
      <w:r w:rsidR="00CF4A0B">
        <w:rPr>
          <w:color w:val="000000"/>
        </w:rPr>
        <w:t>Постановление администр</w:t>
      </w:r>
      <w:r w:rsidR="004C6E99">
        <w:rPr>
          <w:color w:val="000000"/>
        </w:rPr>
        <w:t>ации муниципального района от 20.04.2020 г. № 278</w:t>
      </w:r>
      <w:r w:rsidR="00CF4A0B">
        <w:rPr>
          <w:color w:val="000000"/>
        </w:rPr>
        <w:t xml:space="preserve"> «</w:t>
      </w:r>
      <w:r w:rsidR="00CF4A0B">
        <w:t>О силах и средствах муниципального звена  территориальной подсистемы единой государственной системы предупреждения и ликвидации чрезвычайных ситуаций</w:t>
      </w:r>
      <w:r w:rsidR="00CF4A0B">
        <w:rPr>
          <w:color w:val="000000"/>
        </w:rPr>
        <w:t>»</w:t>
      </w:r>
      <w:r w:rsidR="00D12D93">
        <w:rPr>
          <w:color w:val="000000"/>
        </w:rPr>
        <w:t xml:space="preserve"> </w:t>
      </w:r>
      <w:r w:rsidR="00CF4A0B">
        <w:rPr>
          <w:color w:val="000000"/>
        </w:rPr>
        <w:t>признать утратившим силу.</w:t>
      </w:r>
    </w:p>
    <w:p w:rsidR="00712B71" w:rsidRPr="00A12458" w:rsidRDefault="00030310" w:rsidP="00CF4A0B">
      <w:pPr>
        <w:tabs>
          <w:tab w:val="left" w:pos="6096"/>
        </w:tabs>
        <w:spacing w:line="360" w:lineRule="auto"/>
        <w:ind w:firstLine="709"/>
        <w:jc w:val="both"/>
      </w:pPr>
      <w:r>
        <w:rPr>
          <w:color w:val="000000"/>
        </w:rPr>
        <w:t>4</w:t>
      </w:r>
      <w:r w:rsidR="00242A4C">
        <w:rPr>
          <w:color w:val="000000"/>
        </w:rPr>
        <w:t xml:space="preserve">. </w:t>
      </w:r>
      <w:r w:rsidR="00712B71" w:rsidRPr="00A12458">
        <w:t xml:space="preserve">Контроль </w:t>
      </w:r>
      <w:r w:rsidR="00712B71">
        <w:t>за исполнением</w:t>
      </w:r>
      <w:r w:rsidR="00712B71" w:rsidRPr="00A12458">
        <w:t xml:space="preserve"> данного </w:t>
      </w:r>
      <w:r w:rsidR="00712B71">
        <w:t>постановления</w:t>
      </w:r>
      <w:r w:rsidR="00712B71" w:rsidRPr="00A12458">
        <w:t xml:space="preserve"> возложить на </w:t>
      </w:r>
      <w:r w:rsidR="00712B71">
        <w:t xml:space="preserve"> </w:t>
      </w:r>
      <w:r w:rsidR="00712B71" w:rsidRPr="00A12458">
        <w:t xml:space="preserve">заместителя главы администрации </w:t>
      </w:r>
      <w:r w:rsidR="00712B71">
        <w:t xml:space="preserve">– начальника отдела по строительству, архитектуре, транспорту и ЖКХ администрации </w:t>
      </w:r>
      <w:r w:rsidR="00712B71" w:rsidRPr="00A12458">
        <w:t>муниципального района</w:t>
      </w:r>
      <w:r w:rsidR="00712B71">
        <w:t xml:space="preserve"> Гри</w:t>
      </w:r>
      <w:r w:rsidR="00712B71">
        <w:t>д</w:t>
      </w:r>
      <w:r w:rsidR="00712B71">
        <w:t>нева Д.Н.</w:t>
      </w:r>
    </w:p>
    <w:p w:rsidR="00954BD5" w:rsidRDefault="00954BD5" w:rsidP="00355E38">
      <w:pPr>
        <w:spacing w:line="360" w:lineRule="auto"/>
        <w:jc w:val="both"/>
      </w:pPr>
    </w:p>
    <w:p w:rsidR="00C45098" w:rsidRDefault="00C45098" w:rsidP="00355E38">
      <w:pPr>
        <w:spacing w:line="360" w:lineRule="auto"/>
        <w:jc w:val="both"/>
      </w:pPr>
    </w:p>
    <w:p w:rsidR="00C45098" w:rsidRDefault="00C45098" w:rsidP="00954BD5">
      <w:pPr>
        <w:jc w:val="both"/>
      </w:pPr>
      <w:r>
        <w:t>Г</w:t>
      </w:r>
      <w:r w:rsidR="00954BD5">
        <w:t>лав</w:t>
      </w:r>
      <w:r>
        <w:t xml:space="preserve">а </w:t>
      </w:r>
      <w:r w:rsidR="0078278D">
        <w:t>Воробьевского</w:t>
      </w:r>
    </w:p>
    <w:p w:rsidR="00B808B8" w:rsidRDefault="00954BD5" w:rsidP="00954BD5">
      <w:pPr>
        <w:jc w:val="both"/>
        <w:sectPr w:rsidR="00B808B8" w:rsidSect="0097422E">
          <w:pgSz w:w="11906" w:h="16838" w:code="9"/>
          <w:pgMar w:top="426" w:right="567" w:bottom="1418" w:left="1985" w:header="709" w:footer="709" w:gutter="0"/>
          <w:cols w:space="708"/>
          <w:docGrid w:linePitch="360"/>
        </w:sectPr>
      </w:pPr>
      <w:r w:rsidRPr="002A5084">
        <w:t xml:space="preserve">муниципального района  </w:t>
      </w:r>
      <w:r w:rsidRPr="002A5084">
        <w:tab/>
      </w:r>
      <w:r w:rsidR="00CF4A0B">
        <w:tab/>
      </w:r>
      <w:r w:rsidR="00712B71">
        <w:tab/>
      </w:r>
      <w:r w:rsidR="00C45098">
        <w:tab/>
      </w:r>
      <w:r w:rsidR="00C45098">
        <w:tab/>
      </w:r>
      <w:r w:rsidR="00C45098">
        <w:tab/>
      </w:r>
      <w:r w:rsidR="002544D0">
        <w:t xml:space="preserve"> </w:t>
      </w:r>
      <w:r w:rsidR="00C45098">
        <w:t>М.П. Гордиенко</w:t>
      </w:r>
      <w:r w:rsidRPr="002A5084">
        <w:tab/>
      </w:r>
      <w:r w:rsidRPr="002A5084">
        <w:tab/>
      </w:r>
      <w:r>
        <w:t xml:space="preserve">                  </w:t>
      </w:r>
    </w:p>
    <w:p w:rsidR="00030310" w:rsidRPr="00784643" w:rsidRDefault="00030310" w:rsidP="00030310">
      <w:pPr>
        <w:ind w:left="3263" w:firstLine="1468"/>
        <w:jc w:val="both"/>
        <w:rPr>
          <w:bCs/>
        </w:rPr>
      </w:pPr>
      <w:r>
        <w:rPr>
          <w:bCs/>
        </w:rPr>
        <w:lastRenderedPageBreak/>
        <w:t>П</w:t>
      </w:r>
      <w:r w:rsidRPr="00784643">
        <w:rPr>
          <w:bCs/>
        </w:rPr>
        <w:t xml:space="preserve">риложение  </w:t>
      </w:r>
      <w:r>
        <w:rPr>
          <w:bCs/>
        </w:rPr>
        <w:t>№ 1</w:t>
      </w:r>
    </w:p>
    <w:p w:rsidR="00030310" w:rsidRPr="00784643" w:rsidRDefault="00030310" w:rsidP="00030310">
      <w:pPr>
        <w:ind w:left="3263" w:firstLine="1468"/>
        <w:jc w:val="both"/>
        <w:rPr>
          <w:bCs/>
        </w:rPr>
      </w:pPr>
      <w:r w:rsidRPr="00784643">
        <w:rPr>
          <w:bCs/>
        </w:rPr>
        <w:t>к постановлению админис</w:t>
      </w:r>
      <w:r w:rsidRPr="00784643">
        <w:rPr>
          <w:bCs/>
        </w:rPr>
        <w:t>т</w:t>
      </w:r>
      <w:r w:rsidRPr="00784643">
        <w:rPr>
          <w:bCs/>
        </w:rPr>
        <w:t>рации</w:t>
      </w:r>
    </w:p>
    <w:p w:rsidR="00030310" w:rsidRPr="00784643" w:rsidRDefault="00030310" w:rsidP="00030310">
      <w:pPr>
        <w:ind w:left="3263" w:firstLine="1468"/>
        <w:jc w:val="both"/>
        <w:rPr>
          <w:bCs/>
        </w:rPr>
      </w:pPr>
      <w:r w:rsidRPr="00784643">
        <w:rPr>
          <w:bCs/>
        </w:rPr>
        <w:t>муниципального района</w:t>
      </w:r>
    </w:p>
    <w:p w:rsidR="00030310" w:rsidRDefault="00030310" w:rsidP="00030310">
      <w:pPr>
        <w:ind w:left="3263" w:firstLine="1468"/>
        <w:jc w:val="both"/>
        <w:rPr>
          <w:b/>
        </w:rPr>
      </w:pPr>
      <w:r w:rsidRPr="00784643">
        <w:rPr>
          <w:bCs/>
        </w:rPr>
        <w:t xml:space="preserve">от </w:t>
      </w:r>
      <w:r w:rsidR="005339D4">
        <w:rPr>
          <w:bCs/>
        </w:rPr>
        <w:t>20</w:t>
      </w:r>
      <w:r w:rsidR="009A40DD">
        <w:rPr>
          <w:bCs/>
        </w:rPr>
        <w:t xml:space="preserve"> </w:t>
      </w:r>
      <w:r w:rsidR="004C6E99">
        <w:rPr>
          <w:bCs/>
        </w:rPr>
        <w:t>мая 2022</w:t>
      </w:r>
      <w:r w:rsidR="009A40DD">
        <w:rPr>
          <w:bCs/>
        </w:rPr>
        <w:t xml:space="preserve"> г.</w:t>
      </w:r>
      <w:r w:rsidRPr="00784643">
        <w:rPr>
          <w:bCs/>
        </w:rPr>
        <w:t xml:space="preserve"> № </w:t>
      </w:r>
      <w:r w:rsidR="005339D4">
        <w:rPr>
          <w:bCs/>
        </w:rPr>
        <w:t>468</w:t>
      </w:r>
    </w:p>
    <w:p w:rsidR="00030310" w:rsidRDefault="00030310" w:rsidP="00030310">
      <w:pPr>
        <w:jc w:val="center"/>
        <w:rPr>
          <w:b/>
        </w:rPr>
      </w:pPr>
    </w:p>
    <w:p w:rsidR="00030310" w:rsidRDefault="00030310" w:rsidP="00030310">
      <w:pPr>
        <w:jc w:val="center"/>
        <w:rPr>
          <w:b/>
        </w:rPr>
      </w:pPr>
    </w:p>
    <w:p w:rsidR="00030310" w:rsidRPr="008B04F4" w:rsidRDefault="00030310" w:rsidP="00030310">
      <w:pPr>
        <w:jc w:val="center"/>
        <w:rPr>
          <w:b/>
        </w:rPr>
      </w:pPr>
      <w:r w:rsidRPr="008B04F4">
        <w:rPr>
          <w:b/>
        </w:rPr>
        <w:t>Положение</w:t>
      </w:r>
    </w:p>
    <w:p w:rsidR="00030310" w:rsidRPr="008B04F4" w:rsidRDefault="00030310" w:rsidP="00030310">
      <w:pPr>
        <w:jc w:val="center"/>
        <w:rPr>
          <w:b/>
        </w:rPr>
      </w:pPr>
      <w:r w:rsidRPr="008B04F4">
        <w:rPr>
          <w:b/>
        </w:rPr>
        <w:t xml:space="preserve">о муниципальном звене Воронежской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b/>
        </w:rPr>
        <w:t xml:space="preserve">Воробьевского </w:t>
      </w:r>
      <w:r w:rsidRPr="008B04F4">
        <w:rPr>
          <w:b/>
        </w:rPr>
        <w:t>муниципального района Воронежской области</w:t>
      </w:r>
    </w:p>
    <w:p w:rsidR="00030310" w:rsidRPr="00E03E45" w:rsidRDefault="00030310" w:rsidP="00030310">
      <w:pPr>
        <w:jc w:val="center"/>
      </w:pPr>
    </w:p>
    <w:p w:rsidR="00030310" w:rsidRDefault="00030310" w:rsidP="00030310">
      <w:pPr>
        <w:jc w:val="center"/>
        <w:rPr>
          <w:b/>
        </w:rPr>
      </w:pPr>
      <w:r w:rsidRPr="00E03E45">
        <w:rPr>
          <w:b/>
        </w:rPr>
        <w:t>1. Общие положения</w:t>
      </w:r>
    </w:p>
    <w:p w:rsidR="00030310" w:rsidRDefault="00030310" w:rsidP="00030310">
      <w:pPr>
        <w:ind w:firstLine="709"/>
        <w:jc w:val="both"/>
      </w:pPr>
      <w:r w:rsidRPr="00E03E45">
        <w:t xml:space="preserve">1. Положение определяет порядок организации, состав сил и средств, а также порядок деятельности сил и средств муниципального </w:t>
      </w:r>
      <w:r>
        <w:t xml:space="preserve">звена Воронежской </w:t>
      </w:r>
      <w:r w:rsidRPr="00E03E45">
        <w:t>территориальной подсистемы единой государственной системы предупреждения и ликвидации чрезвычайн</w:t>
      </w:r>
      <w:r>
        <w:t>ых ситуаций (далее МЗ Воронежской ТП РСЧС).</w:t>
      </w:r>
    </w:p>
    <w:p w:rsidR="00030310" w:rsidRPr="00E03E45" w:rsidRDefault="00030310" w:rsidP="00030310">
      <w:pPr>
        <w:ind w:firstLine="709"/>
        <w:jc w:val="both"/>
      </w:pPr>
      <w:r>
        <w:t>1.</w:t>
      </w:r>
      <w:r w:rsidRPr="00E03E45">
        <w:t>2. МЗ</w:t>
      </w:r>
      <w:r>
        <w:t xml:space="preserve"> Воронежской</w:t>
      </w:r>
      <w:r w:rsidRPr="00E03E45">
        <w:t xml:space="preserve"> ТП </w:t>
      </w:r>
      <w:r w:rsidRPr="00F63131">
        <w:t xml:space="preserve">РСЧС  </w:t>
      </w:r>
      <w:r>
        <w:t>Воробьевского</w:t>
      </w:r>
      <w:r w:rsidRPr="00F63131">
        <w:t xml:space="preserve"> муниципального района Воронежской области создается для предупреждения и ликвидации чрезвычайных</w:t>
      </w:r>
      <w:r w:rsidRPr="00E03E45">
        <w:t xml:space="preserve"> ситуаций (далее - ЧС) на подведомственной территории.</w:t>
      </w:r>
    </w:p>
    <w:p w:rsidR="00030310" w:rsidRPr="00E03E45" w:rsidRDefault="00030310" w:rsidP="00030310">
      <w:pPr>
        <w:ind w:firstLine="709"/>
        <w:jc w:val="both"/>
      </w:pPr>
      <w:r>
        <w:t>МЗ</w:t>
      </w:r>
      <w:r w:rsidRPr="00376244">
        <w:t xml:space="preserve"> </w:t>
      </w:r>
      <w:r>
        <w:t>Воронежской ТП РСЧС осуществляет свою деятельность в целях выполнения задач, предусмотренных Федеральным законом от 21.12.1994 №68-ФЗ «О защите населения и территорий от чрезвычайных ситуаций природного и техногенного характера».</w:t>
      </w:r>
    </w:p>
    <w:p w:rsidR="00030310" w:rsidRDefault="00030310" w:rsidP="00030310">
      <w:pPr>
        <w:jc w:val="center"/>
        <w:rPr>
          <w:b/>
        </w:rPr>
      </w:pPr>
    </w:p>
    <w:p w:rsidR="00030310" w:rsidRDefault="00030310" w:rsidP="00030310">
      <w:pPr>
        <w:jc w:val="center"/>
        <w:rPr>
          <w:b/>
        </w:rPr>
      </w:pPr>
      <w:r w:rsidRPr="00E03E45">
        <w:rPr>
          <w:b/>
        </w:rPr>
        <w:t>2. Координация деятельности МЗ ТП РСЧС</w:t>
      </w:r>
    </w:p>
    <w:p w:rsidR="00030310" w:rsidRPr="00E03E45" w:rsidRDefault="00030310" w:rsidP="00030310">
      <w:pPr>
        <w:jc w:val="center"/>
        <w:rPr>
          <w:b/>
        </w:rPr>
      </w:pPr>
    </w:p>
    <w:p w:rsidR="00030310" w:rsidRPr="008B04F4" w:rsidRDefault="00030310" w:rsidP="00030310">
      <w:pPr>
        <w:ind w:firstLine="709"/>
        <w:jc w:val="both"/>
      </w:pPr>
      <w:r>
        <w:t>2.</w:t>
      </w:r>
      <w:r w:rsidRPr="00E03E45">
        <w:t xml:space="preserve">1. Координационным органом </w:t>
      </w:r>
      <w:r>
        <w:t>муниципального</w:t>
      </w:r>
      <w:r w:rsidRPr="00E03E45">
        <w:t xml:space="preserve"> звена является </w:t>
      </w:r>
      <w:r w:rsidRPr="00977530">
        <w:t>комиссия по предупреждению и ликвидации чрезвычайных ситуаций</w:t>
      </w:r>
      <w:r>
        <w:t xml:space="preserve"> и обеспечению пожарной безопасности органа местного самоуправления</w:t>
      </w:r>
      <w:r w:rsidRPr="00977530">
        <w:t xml:space="preserve"> (далее – КЧС </w:t>
      </w:r>
      <w:r>
        <w:t>и ПБ</w:t>
      </w:r>
      <w:r w:rsidRPr="00977530">
        <w:t>)</w:t>
      </w:r>
      <w:r>
        <w:t xml:space="preserve"> Воробьевского</w:t>
      </w:r>
      <w:r w:rsidRPr="008B04F4">
        <w:t xml:space="preserve">  муниципального района.</w:t>
      </w:r>
    </w:p>
    <w:p w:rsidR="00030310" w:rsidRPr="008B04F4" w:rsidRDefault="00030310" w:rsidP="00030310">
      <w:pPr>
        <w:ind w:firstLine="709"/>
        <w:jc w:val="both"/>
      </w:pPr>
      <w:r w:rsidRPr="008B04F4">
        <w:t>2.2. Создание КЧС и ПБ, назначение председателя, утверждение персонального состава и положения о КЧС и ПБ муниципального района осуществляется главой</w:t>
      </w:r>
      <w:r>
        <w:t xml:space="preserve"> </w:t>
      </w:r>
      <w:r w:rsidRPr="008B04F4">
        <w:t xml:space="preserve"> муниципального района.</w:t>
      </w:r>
    </w:p>
    <w:p w:rsidR="00030310" w:rsidRPr="008B04F4" w:rsidRDefault="00030310" w:rsidP="00030310">
      <w:pPr>
        <w:ind w:firstLine="709"/>
        <w:jc w:val="both"/>
      </w:pPr>
      <w:r w:rsidRPr="008B04F4">
        <w:t xml:space="preserve">2.3. КЧС и ПБ </w:t>
      </w:r>
      <w:r>
        <w:t>Воробьевского</w:t>
      </w:r>
      <w:r w:rsidRPr="008B04F4">
        <w:t xml:space="preserve">   муниципального района возглавляется </w:t>
      </w:r>
      <w:r w:rsidR="00EC7F52">
        <w:t>главой</w:t>
      </w:r>
      <w:r w:rsidRPr="008B04F4">
        <w:t xml:space="preserve"> </w:t>
      </w:r>
      <w:r>
        <w:t>Воробьвеского</w:t>
      </w:r>
      <w:r w:rsidRPr="008B04F4">
        <w:t xml:space="preserve"> муниципального района.</w:t>
      </w:r>
    </w:p>
    <w:p w:rsidR="00030310" w:rsidRPr="008B04F4" w:rsidRDefault="00030310" w:rsidP="00030310">
      <w:pPr>
        <w:ind w:firstLine="709"/>
        <w:jc w:val="both"/>
      </w:pPr>
      <w:r w:rsidRPr="008B04F4">
        <w:t xml:space="preserve">2.4. Основными задачами КЧС и ПБ   </w:t>
      </w:r>
      <w:r>
        <w:t>Воробьевского</w:t>
      </w:r>
      <w:r w:rsidRPr="008B04F4">
        <w:t xml:space="preserve"> муниципального района в соответствии с ее компетенцией являются: </w:t>
      </w:r>
    </w:p>
    <w:p w:rsidR="00030310" w:rsidRPr="00F63131" w:rsidRDefault="00030310" w:rsidP="00030310">
      <w:pPr>
        <w:ind w:firstLine="709"/>
        <w:jc w:val="both"/>
      </w:pPr>
      <w:r w:rsidRPr="000967D6">
        <w:t xml:space="preserve">- разработка предложений по реализации государственной политики в области предупреждения и ликвидации чрезвычайных ситуаций и </w:t>
      </w:r>
      <w:r w:rsidRPr="000967D6">
        <w:lastRenderedPageBreak/>
        <w:t xml:space="preserve">обеспечения пожарной безопасности </w:t>
      </w:r>
      <w:r>
        <w:t xml:space="preserve">на </w:t>
      </w:r>
      <w:r w:rsidRPr="00F63131">
        <w:t xml:space="preserve">территории  </w:t>
      </w:r>
      <w:r>
        <w:t xml:space="preserve">Воробьевского </w:t>
      </w:r>
      <w:r w:rsidRPr="00F63131">
        <w:t>муниципального района;</w:t>
      </w:r>
    </w:p>
    <w:p w:rsidR="00030310" w:rsidRPr="00F63131" w:rsidRDefault="00030310" w:rsidP="00030310">
      <w:pPr>
        <w:ind w:firstLine="709"/>
        <w:jc w:val="both"/>
      </w:pPr>
      <w:r w:rsidRPr="00F63131">
        <w:t>- координация деятельности органов управления и сил МЗ Воронежской ТП РСЧС;</w:t>
      </w:r>
    </w:p>
    <w:p w:rsidR="00030310" w:rsidRPr="00F63131" w:rsidRDefault="00030310" w:rsidP="00030310">
      <w:pPr>
        <w:ind w:firstLine="709"/>
        <w:jc w:val="both"/>
      </w:pPr>
      <w:r w:rsidRPr="00F63131">
        <w:t xml:space="preserve">- обеспечение согласованности действий сил и средств МЗ Воронежской ТП РСЧС, по восстановлению объектов жилищно-коммунального хозяйства и социальной сферы, поврежденных и разрушенных в результате ЧС на территории </w:t>
      </w:r>
      <w:r>
        <w:t xml:space="preserve">Воробьевского </w:t>
      </w:r>
      <w:r w:rsidRPr="00F63131">
        <w:t>муниципального района Воронежской области;</w:t>
      </w:r>
    </w:p>
    <w:p w:rsidR="00030310" w:rsidRDefault="00030310" w:rsidP="00030310">
      <w:pPr>
        <w:ind w:firstLine="709"/>
        <w:jc w:val="both"/>
      </w:pPr>
      <w:r w:rsidRPr="00F63131">
        <w:t>- организа</w:t>
      </w:r>
      <w:r>
        <w:t xml:space="preserve">ция   </w:t>
      </w:r>
      <w:r w:rsidRPr="00F63131">
        <w:t xml:space="preserve"> мероприятий по предупреждению и ликвидации чрезвычайных ситуаций, а также совместно с другими органами территориального и местного управления обеспечение и</w:t>
      </w:r>
      <w:r>
        <w:t xml:space="preserve"> надежной работы   объектов  жизнеобеспечения в любых условиях;</w:t>
      </w:r>
    </w:p>
    <w:p w:rsidR="00030310" w:rsidRDefault="00030310" w:rsidP="00030310">
      <w:pPr>
        <w:ind w:firstLine="709"/>
        <w:jc w:val="both"/>
      </w:pPr>
      <w:r>
        <w:t>- организация наблюдения и контроля за состоянием окружающей природной среды и   объектов жизнеобеспечения, мониторинг и прогнозирование чрезвычайных ситуаций;</w:t>
      </w:r>
    </w:p>
    <w:p w:rsidR="00030310" w:rsidRDefault="00030310" w:rsidP="00030310">
      <w:pPr>
        <w:ind w:firstLine="709"/>
        <w:jc w:val="both"/>
      </w:pPr>
      <w:r>
        <w:t>- организация разработки нормативных правовых актов в области защиты населения и территории от чрезвычайных ситуаций;</w:t>
      </w:r>
    </w:p>
    <w:p w:rsidR="00030310" w:rsidRDefault="00030310" w:rsidP="00030310">
      <w:pPr>
        <w:ind w:firstLine="709"/>
        <w:jc w:val="both"/>
      </w:pPr>
      <w:r>
        <w:t>- создание резервов финансовых и материальных средств;</w:t>
      </w:r>
    </w:p>
    <w:p w:rsidR="00030310" w:rsidRDefault="00030310" w:rsidP="00030310">
      <w:pPr>
        <w:ind w:firstLine="709"/>
        <w:jc w:val="both"/>
      </w:pPr>
      <w:r>
        <w:t>- руководство в установленном порядке работами по ликвидации чрезвычайных ситуаций и пожаров, организация привлечения трудоспособного населения к этим работам;</w:t>
      </w:r>
    </w:p>
    <w:p w:rsidR="00030310" w:rsidRDefault="00030310" w:rsidP="00030310">
      <w:pPr>
        <w:ind w:firstLine="709"/>
        <w:jc w:val="both"/>
      </w:pPr>
      <w:r>
        <w:t>- планирование и организация эвакуации населения, размещения эвакуированного населения и возвращение его после ликвидации чрезвычайных ситуаций в места постоянного проживания;</w:t>
      </w:r>
    </w:p>
    <w:p w:rsidR="00030310" w:rsidRPr="00E03E45" w:rsidRDefault="00030310" w:rsidP="00030310">
      <w:pPr>
        <w:ind w:firstLine="709"/>
        <w:jc w:val="both"/>
        <w:rPr>
          <w:b/>
        </w:rPr>
      </w:pPr>
      <w:r>
        <w:t>- организация сбора и обмена информации в области защиты населения и территории от чрезвычайных ситуаций и пожаров.</w:t>
      </w:r>
    </w:p>
    <w:p w:rsidR="00030310" w:rsidRPr="00E91982" w:rsidRDefault="00030310" w:rsidP="00030310">
      <w:pPr>
        <w:rPr>
          <w:b/>
          <w:sz w:val="16"/>
          <w:szCs w:val="16"/>
        </w:rPr>
      </w:pPr>
    </w:p>
    <w:p w:rsidR="00030310" w:rsidRDefault="00030310" w:rsidP="00030310">
      <w:pPr>
        <w:jc w:val="center"/>
        <w:rPr>
          <w:b/>
        </w:rPr>
      </w:pPr>
      <w:r>
        <w:rPr>
          <w:b/>
        </w:rPr>
        <w:t xml:space="preserve">3. </w:t>
      </w:r>
      <w:r w:rsidRPr="00E03E45">
        <w:rPr>
          <w:b/>
        </w:rPr>
        <w:t xml:space="preserve">Постоянно действующий орган управления </w:t>
      </w:r>
    </w:p>
    <w:p w:rsidR="00030310" w:rsidRDefault="00030310" w:rsidP="00030310">
      <w:pPr>
        <w:jc w:val="center"/>
        <w:rPr>
          <w:b/>
        </w:rPr>
      </w:pPr>
      <w:r w:rsidRPr="00E03E45">
        <w:rPr>
          <w:b/>
        </w:rPr>
        <w:t>МЗ</w:t>
      </w:r>
      <w:r w:rsidRPr="00376244">
        <w:rPr>
          <w:b/>
        </w:rPr>
        <w:t xml:space="preserve"> Воронежской</w:t>
      </w:r>
      <w:r w:rsidRPr="00E03E45">
        <w:rPr>
          <w:b/>
        </w:rPr>
        <w:t xml:space="preserve"> ТП РСЧС</w:t>
      </w:r>
    </w:p>
    <w:p w:rsidR="00030310" w:rsidRPr="00E03E45" w:rsidRDefault="00030310" w:rsidP="00030310">
      <w:pPr>
        <w:jc w:val="center"/>
        <w:rPr>
          <w:b/>
        </w:rPr>
      </w:pPr>
    </w:p>
    <w:p w:rsidR="00030310" w:rsidRPr="00F63131" w:rsidRDefault="00030310" w:rsidP="00030310">
      <w:pPr>
        <w:ind w:firstLine="720"/>
        <w:jc w:val="both"/>
      </w:pPr>
      <w:r w:rsidRPr="00E03E45">
        <w:t xml:space="preserve">Постоянно </w:t>
      </w:r>
      <w:r>
        <w:t xml:space="preserve">действующим органом управления </w:t>
      </w:r>
      <w:r w:rsidRPr="00E03E45">
        <w:t>МЗ</w:t>
      </w:r>
      <w:r w:rsidRPr="00376244">
        <w:t xml:space="preserve"> </w:t>
      </w:r>
      <w:r>
        <w:t>Воронежской</w:t>
      </w:r>
      <w:r w:rsidRPr="00E03E45">
        <w:t xml:space="preserve"> ТП РСЧС является специально уполномоченный</w:t>
      </w:r>
      <w:r>
        <w:t xml:space="preserve"> орган</w:t>
      </w:r>
      <w:r w:rsidRPr="00E03E45">
        <w:t xml:space="preserve"> на решение задач в области защиты населения и территорий от ЧС</w:t>
      </w:r>
      <w:r>
        <w:t xml:space="preserve"> и (или) гражданской обороны</w:t>
      </w:r>
      <w:r w:rsidRPr="00E03E45">
        <w:t xml:space="preserve"> </w:t>
      </w:r>
      <w:r>
        <w:t xml:space="preserve">при органах местного самоуправления </w:t>
      </w:r>
      <w:r w:rsidR="002265EB">
        <w:t>начальник сектора по ГО и ЧС</w:t>
      </w:r>
      <w:r>
        <w:t xml:space="preserve"> </w:t>
      </w:r>
      <w:r w:rsidRPr="00F63131">
        <w:t xml:space="preserve">администрации </w:t>
      </w:r>
      <w:r>
        <w:t>Воробьевского</w:t>
      </w:r>
      <w:r w:rsidRPr="00F63131">
        <w:t xml:space="preserve">   муниципального района.</w:t>
      </w:r>
    </w:p>
    <w:p w:rsidR="00030310" w:rsidRPr="00F63131" w:rsidRDefault="00030310" w:rsidP="00030310">
      <w:pPr>
        <w:rPr>
          <w:sz w:val="16"/>
          <w:szCs w:val="16"/>
        </w:rPr>
      </w:pPr>
    </w:p>
    <w:p w:rsidR="00030310" w:rsidRDefault="00030310" w:rsidP="00030310">
      <w:pPr>
        <w:jc w:val="center"/>
        <w:rPr>
          <w:b/>
        </w:rPr>
      </w:pPr>
      <w:r w:rsidRPr="00F63131">
        <w:rPr>
          <w:b/>
        </w:rPr>
        <w:t>4.</w:t>
      </w:r>
      <w:r>
        <w:rPr>
          <w:b/>
        </w:rPr>
        <w:t xml:space="preserve"> </w:t>
      </w:r>
      <w:r w:rsidRPr="00F63131">
        <w:rPr>
          <w:b/>
        </w:rPr>
        <w:t>Органы повседневного управления МЗ Воронеж</w:t>
      </w:r>
      <w:r>
        <w:rPr>
          <w:b/>
        </w:rPr>
        <w:t>ской ТП РСЧС</w:t>
      </w:r>
    </w:p>
    <w:p w:rsidR="00030310" w:rsidRPr="00F63131" w:rsidRDefault="00030310" w:rsidP="00030310">
      <w:pPr>
        <w:jc w:val="center"/>
        <w:rPr>
          <w:b/>
        </w:rPr>
      </w:pPr>
    </w:p>
    <w:p w:rsidR="00030310" w:rsidRPr="00F63131" w:rsidRDefault="00030310" w:rsidP="00030310">
      <w:pPr>
        <w:ind w:firstLine="709"/>
        <w:jc w:val="both"/>
        <w:rPr>
          <w:b/>
        </w:rPr>
      </w:pPr>
      <w:r w:rsidRPr="00F63131">
        <w:t>4.1. Органами повседневного управления МЗ Воронежской ТП РСЧС являются:</w:t>
      </w:r>
    </w:p>
    <w:p w:rsidR="00030310" w:rsidRPr="00F63131" w:rsidRDefault="00030310" w:rsidP="00030310">
      <w:pPr>
        <w:ind w:firstLine="709"/>
        <w:jc w:val="both"/>
      </w:pPr>
      <w:r w:rsidRPr="00F63131">
        <w:t>- единая дежурно-диспетчерская служба (далее - ЕДДС) администрации муниципального района;</w:t>
      </w:r>
    </w:p>
    <w:p w:rsidR="00030310" w:rsidRPr="00F63131" w:rsidRDefault="00030310" w:rsidP="00030310">
      <w:pPr>
        <w:ind w:firstLine="709"/>
        <w:jc w:val="both"/>
      </w:pPr>
      <w:r w:rsidRPr="00F63131">
        <w:lastRenderedPageBreak/>
        <w:t xml:space="preserve">- дежурно-диспетчерские службы организаций (объектов), расположенных на территории   </w:t>
      </w:r>
      <w:r>
        <w:t>Воробьевского</w:t>
      </w:r>
      <w:r w:rsidRPr="00F63131">
        <w:t xml:space="preserve"> муниципального района.</w:t>
      </w:r>
    </w:p>
    <w:p w:rsidR="00030310" w:rsidRPr="00F63131" w:rsidRDefault="00030310" w:rsidP="00030310">
      <w:pPr>
        <w:ind w:firstLine="709"/>
        <w:jc w:val="both"/>
      </w:pPr>
      <w:r w:rsidRPr="00F63131">
        <w:t>4.2. Указанные органы создаются и осуществляют свою деятельность в соответствии с законодательством Российской Федерации.</w:t>
      </w:r>
    </w:p>
    <w:p w:rsidR="00030310" w:rsidRPr="00E03E45" w:rsidRDefault="00030310" w:rsidP="00030310">
      <w:pPr>
        <w:ind w:firstLine="709"/>
        <w:jc w:val="both"/>
      </w:pPr>
      <w:r w:rsidRPr="00F63131">
        <w:t>4.3. Размещение органа управления (пункта управления)  осуществляется на стационарном   пункте управления, оснащенного техническими средствами</w:t>
      </w:r>
      <w:r w:rsidRPr="00E03E45">
        <w:t xml:space="preserve"> управления, средствами связи, оповещения и жизнеобеспечения, поддерживаемых </w:t>
      </w:r>
      <w:r>
        <w:t xml:space="preserve"> </w:t>
      </w:r>
      <w:r w:rsidRPr="00E03E45">
        <w:t>в состоянии постоянной готовности к использованию.</w:t>
      </w:r>
    </w:p>
    <w:p w:rsidR="00030310" w:rsidRPr="00E91982" w:rsidRDefault="00030310" w:rsidP="00030310">
      <w:pPr>
        <w:rPr>
          <w:sz w:val="16"/>
          <w:szCs w:val="16"/>
        </w:rPr>
      </w:pPr>
    </w:p>
    <w:p w:rsidR="00030310" w:rsidRDefault="00030310" w:rsidP="00030310">
      <w:pPr>
        <w:jc w:val="center"/>
        <w:rPr>
          <w:b/>
        </w:rPr>
      </w:pPr>
      <w:r>
        <w:rPr>
          <w:b/>
        </w:rPr>
        <w:t xml:space="preserve">5. </w:t>
      </w:r>
      <w:r w:rsidRPr="00E03E45">
        <w:rPr>
          <w:b/>
        </w:rPr>
        <w:t>Силы и средства МЗ</w:t>
      </w:r>
      <w:r w:rsidRPr="00376244">
        <w:t xml:space="preserve"> </w:t>
      </w:r>
      <w:r w:rsidRPr="00376244">
        <w:rPr>
          <w:b/>
        </w:rPr>
        <w:t>Воронежской</w:t>
      </w:r>
      <w:r>
        <w:rPr>
          <w:b/>
        </w:rPr>
        <w:t xml:space="preserve"> ТП РСЧС</w:t>
      </w:r>
    </w:p>
    <w:p w:rsidR="00030310" w:rsidRPr="00E03E45" w:rsidRDefault="00030310" w:rsidP="00030310">
      <w:pPr>
        <w:jc w:val="center"/>
        <w:rPr>
          <w:b/>
        </w:rPr>
      </w:pPr>
    </w:p>
    <w:p w:rsidR="00030310" w:rsidRPr="00F63131" w:rsidRDefault="00030310" w:rsidP="00030310">
      <w:pPr>
        <w:spacing w:line="236" w:lineRule="auto"/>
        <w:ind w:firstLine="709"/>
        <w:jc w:val="both"/>
      </w:pPr>
      <w:r w:rsidRPr="00403D49">
        <w:t>5.</w:t>
      </w:r>
      <w:r>
        <w:t>1. К силам и средствам</w:t>
      </w:r>
      <w:r w:rsidRPr="00E03E45">
        <w:t xml:space="preserve"> МЗ</w:t>
      </w:r>
      <w:r w:rsidRPr="00376244">
        <w:t xml:space="preserve"> </w:t>
      </w:r>
      <w:r>
        <w:t>Воронежской</w:t>
      </w:r>
      <w:r w:rsidRPr="00E03E45">
        <w:t xml:space="preserve"> ТП РСЧС относятся специально подготовленны</w:t>
      </w:r>
      <w:r>
        <w:t xml:space="preserve">е силы и средства органов местного </w:t>
      </w:r>
      <w:r w:rsidRPr="00F63131">
        <w:t xml:space="preserve">самоуправления, организаций и общественных объединений расположенных на территории </w:t>
      </w:r>
      <w:r>
        <w:t>Воробьевского</w:t>
      </w:r>
      <w:r w:rsidRPr="00F63131">
        <w:t xml:space="preserve"> муниципального района, предназначенные и выделяемые (привлекаемые) для предупреждения и ликвидации ЧС.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>5.2. В состав сил и средств МЗ Воронежской ТП РСЧС входят силы и средства постоянной готовности, предназначенные для оперативного реагирования на ЧС и проведения работ по их ликвидации (далее - силы постоянной готовности).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 xml:space="preserve">Основу сил постоянной готовности  составляют  аварийно-спасательные формирования (далее - АСФ) </w:t>
      </w:r>
      <w:r>
        <w:t>Воробьевского</w:t>
      </w:r>
      <w:r w:rsidRPr="00F63131">
        <w:t xml:space="preserve">  муниципального района и иные службы и формирования, имеющие дежурные подразделения и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(далее - АСДНР) в зоне ЧС в течении не менее 3-х часов.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 xml:space="preserve">Перечень сил постоянной готовности определяет КЧС и ПБ  </w:t>
      </w:r>
      <w:r>
        <w:t>Воробьвеского</w:t>
      </w:r>
      <w:r w:rsidRPr="00F63131">
        <w:t xml:space="preserve"> муниципального района и создающие их организации и общественные объединения, исходя из возложенных на них задач по предупреждению и ликвидации ЧС.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 xml:space="preserve">5.3. Координацию деятельности АСФ на территории  </w:t>
      </w:r>
      <w:r>
        <w:t>Воробьевского</w:t>
      </w:r>
      <w:r w:rsidRPr="00F63131">
        <w:t xml:space="preserve"> муниципального района осуществляет орган, специально уполномоченный на решение задач в области защиты населения и территорий от ЧС при администрации   </w:t>
      </w:r>
      <w:r>
        <w:t>Воробьевского</w:t>
      </w:r>
      <w:r w:rsidRPr="00F63131">
        <w:t xml:space="preserve"> муниципального района</w:t>
      </w:r>
      <w:r>
        <w:t xml:space="preserve"> (</w:t>
      </w:r>
      <w:r w:rsidR="002265EB">
        <w:t>начальник сектора по ГО и ЧС администрации муниципального района</w:t>
      </w:r>
      <w:r>
        <w:t>)</w:t>
      </w:r>
      <w:r w:rsidRPr="00F63131">
        <w:t>.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>5.4. Привлечение  АСФ к ликвидации ЧС осуществляется: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 xml:space="preserve">- в соответствии с планами действий по предупреждению и ликвидации ЧС администрации  </w:t>
      </w:r>
      <w:r>
        <w:t>Воробьевского</w:t>
      </w:r>
      <w:r w:rsidRPr="00F63131">
        <w:t xml:space="preserve"> муниципального района;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>- в соответствии с планами взаимодействия при ликвидации ЧС;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>
        <w:lastRenderedPageBreak/>
        <w:t xml:space="preserve">- </w:t>
      </w:r>
      <w:r w:rsidRPr="00E03E45">
        <w:t>п</w:t>
      </w:r>
      <w:r>
        <w:t xml:space="preserve">о решению </w:t>
      </w:r>
      <w:r w:rsidRPr="00F63131">
        <w:t xml:space="preserve">администрации  </w:t>
      </w:r>
      <w:r>
        <w:t>Воробьевского</w:t>
      </w:r>
      <w:r w:rsidRPr="00F63131">
        <w:t xml:space="preserve"> муниципального района, организаций и общественных объединений, осуществляющих руководство деятельностью указанных служб и формирований.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 xml:space="preserve">5.5. Состав сил и средств МЗ Воронежской ТП РСЧС, предназначенных для предупреждения и ликвидации муниципальных и межмуниципальных ЧС, в том числе сил и средств постоянной готовности утверждается постановлением администрации </w:t>
      </w:r>
      <w:r>
        <w:t>Воробьевского</w:t>
      </w:r>
      <w:r w:rsidRPr="00F63131">
        <w:t xml:space="preserve">  муниципального района.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 xml:space="preserve">5.6. Привлечение сил и средств при угрозе возникновения ЧС осуществляется по решению органов местного самоуправления </w:t>
      </w:r>
      <w:r>
        <w:t xml:space="preserve">Воробьевского </w:t>
      </w:r>
      <w:r w:rsidRPr="00F63131">
        <w:t xml:space="preserve"> муниципального района, исходя из сложившейся обстановки.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>5.7. Силы и средства МЗ Воронежской ТП РСЧС состоят из сил и средств наблюдения и лабораторного контроля (далее СНЛК), сил и средств ликвидации ЧС.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 w:rsidRPr="00F63131">
        <w:t xml:space="preserve">5.8. В целях своевременного и оперативного реагирования при угрозе и возникновении ЧС часть сил и средств МЗ Воронежской ТП РСЧС содержится в постоянной готовности (службы 01; 02; 03; 04 и другие организации, обеспечивающие вопросы жизнеобеспечения населения). </w:t>
      </w:r>
    </w:p>
    <w:p w:rsidR="00030310" w:rsidRPr="00F63131" w:rsidRDefault="00030310" w:rsidP="00030310">
      <w:pPr>
        <w:spacing w:line="236" w:lineRule="auto"/>
        <w:ind w:firstLine="709"/>
        <w:jc w:val="both"/>
      </w:pPr>
      <w:r>
        <w:t>5.</w:t>
      </w:r>
      <w:r w:rsidRPr="00E03E45">
        <w:t>9. Основными задачами сил и средств СНЛК являются непрерывное наблюдение и контроль за складывающейся эпидемиологической, биологической, радиационной</w:t>
      </w:r>
      <w:r>
        <w:t xml:space="preserve"> и химической обстановкой, </w:t>
      </w:r>
      <w:r w:rsidRPr="00E03E45">
        <w:t>прогнозирование возможных ЧС и своевременное инфо</w:t>
      </w:r>
      <w:r>
        <w:t>рмирование руководящего состава</w:t>
      </w:r>
      <w:r w:rsidRPr="00E03E45">
        <w:t xml:space="preserve"> администрации </w:t>
      </w:r>
      <w:r>
        <w:t>Воробьевского</w:t>
      </w:r>
      <w:r w:rsidRPr="00F63131">
        <w:t xml:space="preserve">  муниципального района, глав сельских поселений муниципального района и населения.</w:t>
      </w:r>
    </w:p>
    <w:p w:rsidR="00030310" w:rsidRPr="00F63131" w:rsidRDefault="00030310" w:rsidP="00030310">
      <w:pPr>
        <w:ind w:firstLine="709"/>
        <w:jc w:val="both"/>
      </w:pPr>
      <w:r w:rsidRPr="00F63131">
        <w:t xml:space="preserve">5.10. Основными задачами руководителей организаций и общественных объединений, имеющих силы и средства для ликвидации ЧС является поддержание  в готовности  АСФ и техники к действиям при угрозе и возникновении ЧС природного и техногенного характера, по проведению АСДНР. </w:t>
      </w:r>
    </w:p>
    <w:p w:rsidR="00030310" w:rsidRPr="00F63131" w:rsidRDefault="00030310" w:rsidP="00030310">
      <w:pPr>
        <w:ind w:firstLine="709"/>
        <w:jc w:val="both"/>
      </w:pPr>
      <w:r w:rsidRPr="00F63131">
        <w:t xml:space="preserve">5.11. Руководство силами и средствами МЗ Воронежской ТП РСЧС осуществляется органом местного самоуправления </w:t>
      </w:r>
      <w:r>
        <w:t>Воробьевского</w:t>
      </w:r>
      <w:r w:rsidRPr="00F63131">
        <w:t xml:space="preserve">   муниципального района.</w:t>
      </w:r>
    </w:p>
    <w:p w:rsidR="00030310" w:rsidRDefault="00030310" w:rsidP="00030310">
      <w:pPr>
        <w:ind w:firstLine="709"/>
        <w:jc w:val="both"/>
      </w:pPr>
      <w:r w:rsidRPr="00F63131">
        <w:t>5.12. Привлечение сил и средств территориального звена к ликвидации ЧС</w:t>
      </w:r>
      <w:r w:rsidRPr="00E03E45">
        <w:t xml:space="preserve"> осуществляется в соответствии с планом предупреждения и ликвидации ЧС, а также планом взаимодействия при ликвидации ЧС.</w:t>
      </w:r>
    </w:p>
    <w:p w:rsidR="00030310" w:rsidRPr="00E91982" w:rsidRDefault="00030310" w:rsidP="00030310">
      <w:pPr>
        <w:ind w:firstLine="709"/>
        <w:jc w:val="both"/>
        <w:rPr>
          <w:sz w:val="16"/>
          <w:szCs w:val="16"/>
        </w:rPr>
      </w:pPr>
    </w:p>
    <w:p w:rsidR="00030310" w:rsidRDefault="00030310" w:rsidP="00030310">
      <w:pPr>
        <w:jc w:val="center"/>
        <w:rPr>
          <w:b/>
        </w:rPr>
      </w:pPr>
      <w:r w:rsidRPr="00E03E45">
        <w:rPr>
          <w:b/>
        </w:rPr>
        <w:t xml:space="preserve">6. Подготовка руководящего состава и сил ГО </w:t>
      </w:r>
    </w:p>
    <w:p w:rsidR="00030310" w:rsidRDefault="00030310" w:rsidP="00030310">
      <w:pPr>
        <w:jc w:val="center"/>
        <w:rPr>
          <w:b/>
        </w:rPr>
      </w:pPr>
      <w:r w:rsidRPr="00E03E45">
        <w:rPr>
          <w:b/>
        </w:rPr>
        <w:t xml:space="preserve">и </w:t>
      </w:r>
      <w:r>
        <w:rPr>
          <w:b/>
        </w:rPr>
        <w:t xml:space="preserve">МЗ </w:t>
      </w:r>
      <w:r w:rsidRPr="00376244">
        <w:rPr>
          <w:b/>
        </w:rPr>
        <w:t>Воронежской</w:t>
      </w:r>
      <w:r>
        <w:rPr>
          <w:b/>
        </w:rPr>
        <w:t xml:space="preserve"> ТП </w:t>
      </w:r>
      <w:r w:rsidRPr="00E03E45">
        <w:rPr>
          <w:b/>
        </w:rPr>
        <w:t>РСЧС</w:t>
      </w:r>
    </w:p>
    <w:p w:rsidR="00030310" w:rsidRPr="00E03E45" w:rsidRDefault="00030310" w:rsidP="00030310">
      <w:pPr>
        <w:jc w:val="center"/>
        <w:rPr>
          <w:b/>
        </w:rPr>
      </w:pPr>
    </w:p>
    <w:p w:rsidR="00030310" w:rsidRPr="00F63131" w:rsidRDefault="00030310" w:rsidP="00030310">
      <w:pPr>
        <w:ind w:firstLine="709"/>
        <w:jc w:val="both"/>
      </w:pPr>
      <w:r>
        <w:t>6.1</w:t>
      </w:r>
      <w:r w:rsidRPr="00E03E45">
        <w:t xml:space="preserve">. Подготовка работников администрации </w:t>
      </w:r>
      <w:r>
        <w:rPr>
          <w:color w:val="FF0000"/>
        </w:rPr>
        <w:t xml:space="preserve"> </w:t>
      </w:r>
      <w:r>
        <w:t xml:space="preserve">Воробьевского </w:t>
      </w:r>
      <w:r w:rsidRPr="00F63131">
        <w:t xml:space="preserve">муниципального района, администраций сельских поселений района и организаций, специально уполномоченных решать задачи по предупреждению и ликвидации ЧС и включенных в состав органов </w:t>
      </w:r>
      <w:r w:rsidRPr="00F63131">
        <w:lastRenderedPageBreak/>
        <w:t>управления территориального звена, организуется в порядке, установленном Правительством Российской Федерации.</w:t>
      </w:r>
    </w:p>
    <w:p w:rsidR="00030310" w:rsidRPr="00F63131" w:rsidRDefault="00030310" w:rsidP="00030310">
      <w:pPr>
        <w:ind w:firstLine="709"/>
        <w:jc w:val="both"/>
      </w:pPr>
      <w:r w:rsidRPr="00F63131">
        <w:t xml:space="preserve">6.2. Контроль за созданием, подготовкой, оснащением и применением   АСФ по предназначению осуществляют органы исполнительной власти Воронежской области и органы местного самоуправления  </w:t>
      </w:r>
      <w:r>
        <w:t>Воробьевского</w:t>
      </w:r>
      <w:r w:rsidRPr="00F63131">
        <w:t xml:space="preserve"> муниципального района.</w:t>
      </w:r>
    </w:p>
    <w:p w:rsidR="00030310" w:rsidRPr="00F63131" w:rsidRDefault="00030310" w:rsidP="00030310">
      <w:pPr>
        <w:rPr>
          <w:sz w:val="16"/>
          <w:szCs w:val="16"/>
        </w:rPr>
      </w:pPr>
    </w:p>
    <w:p w:rsidR="00030310" w:rsidRDefault="00030310" w:rsidP="00030310">
      <w:pPr>
        <w:jc w:val="center"/>
        <w:rPr>
          <w:b/>
        </w:rPr>
      </w:pPr>
      <w:r w:rsidRPr="00F63131">
        <w:rPr>
          <w:b/>
        </w:rPr>
        <w:t>7.</w:t>
      </w:r>
      <w:r>
        <w:rPr>
          <w:b/>
        </w:rPr>
        <w:t xml:space="preserve"> </w:t>
      </w:r>
      <w:r w:rsidRPr="00F63131">
        <w:rPr>
          <w:b/>
        </w:rPr>
        <w:t>Резервы финансовых и материальных ресурсов для ликвидации ЧС</w:t>
      </w:r>
    </w:p>
    <w:p w:rsidR="00030310" w:rsidRPr="00F63131" w:rsidRDefault="00030310" w:rsidP="00030310">
      <w:pPr>
        <w:jc w:val="center"/>
        <w:rPr>
          <w:b/>
        </w:rPr>
      </w:pPr>
    </w:p>
    <w:p w:rsidR="00030310" w:rsidRPr="00E03E45" w:rsidRDefault="00030310" w:rsidP="00030310">
      <w:pPr>
        <w:ind w:firstLine="709"/>
        <w:jc w:val="both"/>
      </w:pPr>
      <w:r w:rsidRPr="00F63131">
        <w:t xml:space="preserve">7.1. Для ликвидации ЧС создаются и используются резервы финансовых и материальных ресурсов в администрации  </w:t>
      </w:r>
      <w:r>
        <w:t>Воробьевского</w:t>
      </w:r>
      <w:r w:rsidRPr="00F63131">
        <w:t xml:space="preserve"> муниципального района, в сельских поселениях, а также в организациях и общественных объединениях, расположенных на территории муниципального района</w:t>
      </w:r>
      <w:r w:rsidRPr="00E03E45">
        <w:t>.</w:t>
      </w:r>
    </w:p>
    <w:p w:rsidR="00030310" w:rsidRPr="00F63131" w:rsidRDefault="00030310" w:rsidP="00030310">
      <w:pPr>
        <w:ind w:firstLine="709"/>
        <w:jc w:val="both"/>
      </w:pPr>
      <w:r>
        <w:t>7.</w:t>
      </w:r>
      <w:r w:rsidRPr="00E03E45">
        <w:t>2. Порядок создания,</w:t>
      </w:r>
      <w:r>
        <w:t xml:space="preserve"> хранения,</w:t>
      </w:r>
      <w:r w:rsidRPr="00E03E45">
        <w:t xml:space="preserve"> использования</w:t>
      </w:r>
      <w:r>
        <w:t xml:space="preserve"> резервов</w:t>
      </w:r>
      <w:r w:rsidRPr="00E03E45">
        <w:t xml:space="preserve"> и восполнения </w:t>
      </w:r>
      <w:r>
        <w:t xml:space="preserve">использованных средств этих </w:t>
      </w:r>
      <w:r w:rsidRPr="00E03E45">
        <w:t>резервов определяется законодательством Российско</w:t>
      </w:r>
      <w:r>
        <w:t xml:space="preserve">й Федерации, </w:t>
      </w:r>
      <w:r w:rsidRPr="00F63131">
        <w:t xml:space="preserve">законодательством Воронежской области и нормативными правовыми актами администрации </w:t>
      </w:r>
      <w:r>
        <w:t>Воробьевского</w:t>
      </w:r>
      <w:r w:rsidRPr="00F63131">
        <w:t xml:space="preserve"> муниципального района, администраций сельских поселений муниципального района, локальными актами руководителей организаций и общественных объединений, расположенных на территории  </w:t>
      </w:r>
      <w:r>
        <w:t>Воробьевского</w:t>
      </w:r>
      <w:r w:rsidRPr="00F63131">
        <w:t xml:space="preserve"> муниципального района.</w:t>
      </w:r>
    </w:p>
    <w:p w:rsidR="00030310" w:rsidRPr="00E03E45" w:rsidRDefault="00030310" w:rsidP="00030310">
      <w:pPr>
        <w:ind w:firstLine="709"/>
        <w:jc w:val="both"/>
      </w:pPr>
      <w:r w:rsidRPr="00F63131">
        <w:t>7.3. Номенклатура и объем резервов материальных ресурсов для ликвидации ЧС, а также контроль за их созданием, хранением,</w:t>
      </w:r>
      <w:r w:rsidRPr="00E03E45">
        <w:t xml:space="preserve"> использованием и восполнением устанавливаются создающим их органом, исходя из местных услови</w:t>
      </w:r>
      <w:r>
        <w:t>й</w:t>
      </w:r>
      <w:r w:rsidRPr="00E03E45">
        <w:t xml:space="preserve"> прогнозирования ЧС. </w:t>
      </w:r>
    </w:p>
    <w:p w:rsidR="00030310" w:rsidRDefault="00030310" w:rsidP="00030310"/>
    <w:p w:rsidR="00030310" w:rsidRDefault="00030310" w:rsidP="00030310">
      <w:pPr>
        <w:jc w:val="center"/>
        <w:rPr>
          <w:b/>
        </w:rPr>
      </w:pPr>
      <w:r>
        <w:rPr>
          <w:b/>
        </w:rPr>
        <w:t>8.</w:t>
      </w:r>
      <w:r w:rsidRPr="00E03E45">
        <w:rPr>
          <w:b/>
        </w:rPr>
        <w:t xml:space="preserve"> Информац</w:t>
      </w:r>
      <w:r>
        <w:rPr>
          <w:b/>
        </w:rPr>
        <w:t>ионное обеспечение деятельности</w:t>
      </w:r>
      <w:r w:rsidRPr="00E03E45">
        <w:rPr>
          <w:b/>
        </w:rPr>
        <w:t xml:space="preserve"> </w:t>
      </w:r>
    </w:p>
    <w:p w:rsidR="00030310" w:rsidRDefault="00030310" w:rsidP="00030310">
      <w:pPr>
        <w:jc w:val="center"/>
        <w:rPr>
          <w:b/>
        </w:rPr>
      </w:pPr>
      <w:r w:rsidRPr="00E03E45">
        <w:rPr>
          <w:b/>
        </w:rPr>
        <w:t xml:space="preserve">МЗ </w:t>
      </w:r>
      <w:r w:rsidRPr="00376244">
        <w:rPr>
          <w:b/>
        </w:rPr>
        <w:t>Воронежской</w:t>
      </w:r>
      <w:r w:rsidRPr="00E03E45">
        <w:rPr>
          <w:b/>
        </w:rPr>
        <w:t xml:space="preserve"> ТП РСЧС</w:t>
      </w:r>
    </w:p>
    <w:p w:rsidR="00030310" w:rsidRPr="00E03E45" w:rsidRDefault="00030310" w:rsidP="00030310">
      <w:pPr>
        <w:jc w:val="center"/>
        <w:rPr>
          <w:b/>
        </w:rPr>
      </w:pPr>
    </w:p>
    <w:p w:rsidR="00030310" w:rsidRPr="00E03E45" w:rsidRDefault="00030310" w:rsidP="00030310">
      <w:pPr>
        <w:ind w:firstLine="709"/>
        <w:jc w:val="both"/>
      </w:pPr>
      <w:r>
        <w:t xml:space="preserve">8.1. Информационное обеспечение МЗ Воронежской ТП РСЧС </w:t>
      </w:r>
      <w:r w:rsidRPr="00E03E45">
        <w:t>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</w:t>
      </w:r>
      <w:r>
        <w:t>щения до органов управления и сил МЗ</w:t>
      </w:r>
      <w:r w:rsidRPr="00C26145">
        <w:t xml:space="preserve"> </w:t>
      </w:r>
      <w:r>
        <w:t xml:space="preserve">Воронежской ТП РСЧС, </w:t>
      </w:r>
      <w:r w:rsidRPr="00E03E45">
        <w:t>населения.</w:t>
      </w:r>
    </w:p>
    <w:p w:rsidR="00030310" w:rsidRPr="00E03E45" w:rsidRDefault="00030310" w:rsidP="00030310">
      <w:pPr>
        <w:ind w:firstLine="709"/>
        <w:jc w:val="both"/>
      </w:pPr>
      <w:r>
        <w:t>8.</w:t>
      </w:r>
      <w:r w:rsidRPr="00E03E45">
        <w:t xml:space="preserve">2. Для приема сообщений о ЧС, в том числе вызванных пожарами, в телефонных сетях населенных пунктов устанавливается единый номер - </w:t>
      </w:r>
      <w:r w:rsidR="004C6E99">
        <w:t>1</w:t>
      </w:r>
      <w:r>
        <w:t>01</w:t>
      </w:r>
      <w:r w:rsidRPr="00E03E45">
        <w:t>.</w:t>
      </w:r>
    </w:p>
    <w:p w:rsidR="00030310" w:rsidRPr="000D6238" w:rsidRDefault="00030310" w:rsidP="00030310">
      <w:pPr>
        <w:jc w:val="center"/>
      </w:pPr>
    </w:p>
    <w:p w:rsidR="00030310" w:rsidRDefault="00030310" w:rsidP="00030310">
      <w:pPr>
        <w:jc w:val="center"/>
        <w:rPr>
          <w:b/>
        </w:rPr>
      </w:pPr>
      <w:r w:rsidRPr="00E03E45">
        <w:rPr>
          <w:b/>
        </w:rPr>
        <w:t>9.</w:t>
      </w:r>
      <w:r w:rsidR="00217B2B">
        <w:rPr>
          <w:b/>
        </w:rPr>
        <w:t xml:space="preserve"> </w:t>
      </w:r>
      <w:r w:rsidRPr="00E03E45">
        <w:rPr>
          <w:b/>
        </w:rPr>
        <w:t>Проведение мероприятий по предупреждению и ликвидации ЧС</w:t>
      </w:r>
    </w:p>
    <w:p w:rsidR="00217B2B" w:rsidRPr="00E03E45" w:rsidRDefault="00217B2B" w:rsidP="00030310">
      <w:pPr>
        <w:jc w:val="center"/>
        <w:rPr>
          <w:b/>
        </w:rPr>
      </w:pPr>
    </w:p>
    <w:p w:rsidR="00030310" w:rsidRPr="00F63131" w:rsidRDefault="00030310" w:rsidP="00030310">
      <w:pPr>
        <w:spacing w:line="234" w:lineRule="auto"/>
        <w:ind w:firstLine="709"/>
        <w:jc w:val="both"/>
      </w:pPr>
      <w:r w:rsidRPr="00180D9E">
        <w:lastRenderedPageBreak/>
        <w:t>9</w:t>
      </w:r>
      <w:r>
        <w:rPr>
          <w:b/>
        </w:rPr>
        <w:t>.</w:t>
      </w:r>
      <w:r w:rsidRPr="00E03E45">
        <w:t>1. Проведение мероприятий по п</w:t>
      </w:r>
      <w:r>
        <w:t>редупреждению и ликвидации ЧС в МЗ</w:t>
      </w:r>
      <w:r w:rsidRPr="00C26145">
        <w:t xml:space="preserve"> </w:t>
      </w:r>
      <w:r>
        <w:t xml:space="preserve">Воронежской ТП РСЧС </w:t>
      </w:r>
      <w:r w:rsidRPr="00E03E45">
        <w:t>осуществляется на основе планов действий по предупреждению и ликвидации ЧС природного и техног</w:t>
      </w:r>
      <w:r>
        <w:t xml:space="preserve">енного характера </w:t>
      </w:r>
      <w:r w:rsidRPr="00F63131">
        <w:t xml:space="preserve">администрации муниципального района, администраций сельских поселений района, организаций и общественных объединений, расположенных на территории  </w:t>
      </w:r>
      <w:r w:rsidR="00217B2B">
        <w:t>Воробьевского</w:t>
      </w:r>
      <w:r w:rsidRPr="00F63131">
        <w:t xml:space="preserve"> муниципального района.</w:t>
      </w:r>
    </w:p>
    <w:p w:rsidR="00030310" w:rsidRPr="00F63131" w:rsidRDefault="00030310" w:rsidP="00030310">
      <w:pPr>
        <w:spacing w:line="234" w:lineRule="auto"/>
        <w:ind w:firstLine="709"/>
        <w:jc w:val="both"/>
      </w:pPr>
      <w:r w:rsidRPr="00F63131">
        <w:t>9.2. Объем и содержание указанных мероприятий определяется исходя из принципов необходимой достаточности и максимально возможного использования имеющихся сил и средств.</w:t>
      </w:r>
    </w:p>
    <w:p w:rsidR="00030310" w:rsidRPr="00F63131" w:rsidRDefault="00030310" w:rsidP="00030310">
      <w:pPr>
        <w:spacing w:line="234" w:lineRule="auto"/>
        <w:ind w:firstLine="709"/>
        <w:jc w:val="both"/>
      </w:pPr>
      <w:r w:rsidRPr="00F63131">
        <w:t xml:space="preserve">9.3. Организационно-методическое руководство планированием действий в рамках МЗ Воронежской ТП РСЧС осуществляет </w:t>
      </w:r>
      <w:r w:rsidR="002265EB">
        <w:t xml:space="preserve">начальник сектора по ГО и ЧС </w:t>
      </w:r>
      <w:r w:rsidR="00217B2B">
        <w:t xml:space="preserve"> </w:t>
      </w:r>
      <w:r w:rsidRPr="00F63131">
        <w:t xml:space="preserve">администрации  </w:t>
      </w:r>
      <w:r w:rsidR="00217B2B">
        <w:t>Воробьевского</w:t>
      </w:r>
      <w:r w:rsidRPr="00F63131">
        <w:t xml:space="preserve"> муниципального района.</w:t>
      </w:r>
    </w:p>
    <w:p w:rsidR="00030310" w:rsidRPr="009A28BB" w:rsidRDefault="00030310" w:rsidP="00030310">
      <w:pPr>
        <w:spacing w:line="234" w:lineRule="auto"/>
        <w:jc w:val="center"/>
        <w:rPr>
          <w:b/>
          <w:highlight w:val="yellow"/>
        </w:rPr>
      </w:pPr>
    </w:p>
    <w:p w:rsidR="00030310" w:rsidRDefault="00030310" w:rsidP="00030310">
      <w:pPr>
        <w:spacing w:line="234" w:lineRule="auto"/>
        <w:jc w:val="center"/>
        <w:rPr>
          <w:b/>
        </w:rPr>
      </w:pPr>
      <w:r w:rsidRPr="009A28BB">
        <w:rPr>
          <w:b/>
        </w:rPr>
        <w:t xml:space="preserve">10. Функционирование органов управления и сил </w:t>
      </w:r>
    </w:p>
    <w:p w:rsidR="00030310" w:rsidRDefault="00030310" w:rsidP="00030310">
      <w:pPr>
        <w:spacing w:line="234" w:lineRule="auto"/>
        <w:jc w:val="center"/>
        <w:rPr>
          <w:b/>
        </w:rPr>
      </w:pPr>
      <w:r w:rsidRPr="009A28BB">
        <w:rPr>
          <w:b/>
        </w:rPr>
        <w:t>МЗ Воронежской ТП РСЧС</w:t>
      </w:r>
    </w:p>
    <w:p w:rsidR="00217B2B" w:rsidRPr="009A28BB" w:rsidRDefault="00217B2B" w:rsidP="00030310">
      <w:pPr>
        <w:spacing w:line="234" w:lineRule="auto"/>
        <w:jc w:val="center"/>
        <w:rPr>
          <w:b/>
        </w:rPr>
      </w:pPr>
    </w:p>
    <w:p w:rsidR="00030310" w:rsidRPr="00E91982" w:rsidRDefault="00030310" w:rsidP="00030310">
      <w:pPr>
        <w:pStyle w:val="ConsPlusNormal"/>
        <w:widowControl/>
        <w:spacing w:line="23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982">
        <w:rPr>
          <w:rFonts w:ascii="Times New Roman" w:hAnsi="Times New Roman" w:cs="Times New Roman"/>
          <w:sz w:val="28"/>
          <w:szCs w:val="28"/>
        </w:rPr>
        <w:t>10.1. Органы управления и силы МЗ Воронежской ТП РСЧС функционируют в режиме:</w:t>
      </w:r>
    </w:p>
    <w:p w:rsidR="00030310" w:rsidRPr="00E91982" w:rsidRDefault="00030310" w:rsidP="00030310">
      <w:pPr>
        <w:pStyle w:val="ConsPlusNormal"/>
        <w:widowControl/>
        <w:spacing w:line="23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982">
        <w:rPr>
          <w:rFonts w:ascii="Times New Roman" w:hAnsi="Times New Roman" w:cs="Times New Roman"/>
          <w:sz w:val="28"/>
          <w:szCs w:val="28"/>
        </w:rPr>
        <w:t>а) повседневной деятельности - при отсутствии угрозы возникновения чрезвычайной ситуации;</w:t>
      </w:r>
    </w:p>
    <w:p w:rsidR="00030310" w:rsidRPr="00E91982" w:rsidRDefault="00030310" w:rsidP="00030310">
      <w:pPr>
        <w:pStyle w:val="ConsPlusNormal"/>
        <w:widowControl/>
        <w:spacing w:line="23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982">
        <w:rPr>
          <w:rFonts w:ascii="Times New Roman" w:hAnsi="Times New Roman" w:cs="Times New Roman"/>
          <w:sz w:val="28"/>
          <w:szCs w:val="28"/>
        </w:rPr>
        <w:t>б) повышенной готовности - при угрозе возникновения чрезвычайной ситуации;</w:t>
      </w:r>
    </w:p>
    <w:p w:rsidR="00030310" w:rsidRPr="00E91982" w:rsidRDefault="00030310" w:rsidP="00030310">
      <w:pPr>
        <w:pStyle w:val="ConsPlusNormal"/>
        <w:widowControl/>
        <w:spacing w:line="23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982">
        <w:rPr>
          <w:rFonts w:ascii="Times New Roman" w:hAnsi="Times New Roman" w:cs="Times New Roman"/>
          <w:sz w:val="28"/>
          <w:szCs w:val="28"/>
        </w:rPr>
        <w:t>в) чрезвычайной ситуации - при возникновении и ликвидации чрезвычайной ситуации.</w:t>
      </w:r>
    </w:p>
    <w:p w:rsidR="00030310" w:rsidRPr="00E03E45" w:rsidRDefault="00030310" w:rsidP="00030310">
      <w:pPr>
        <w:spacing w:line="234" w:lineRule="auto"/>
        <w:ind w:firstLine="540"/>
        <w:jc w:val="both"/>
      </w:pPr>
      <w:r>
        <w:t>10</w:t>
      </w:r>
      <w:r w:rsidRPr="00E03E45">
        <w:t>.</w:t>
      </w:r>
      <w:r>
        <w:t>2.</w:t>
      </w:r>
      <w:r w:rsidRPr="00E03E45">
        <w:t xml:space="preserve"> Решениями о введении для соответствующих органов управления и сил режима повышенной готовности или режима ЧС определяются:</w:t>
      </w:r>
    </w:p>
    <w:p w:rsidR="00030310" w:rsidRPr="00E03E45" w:rsidRDefault="00030310" w:rsidP="00030310">
      <w:pPr>
        <w:spacing w:line="234" w:lineRule="auto"/>
        <w:ind w:firstLine="709"/>
        <w:jc w:val="both"/>
      </w:pPr>
      <w:r w:rsidRPr="00E03E45">
        <w:t>- обстоятельства, послужившие основанием для введения режима повышенной готовности или режима ЧС;</w:t>
      </w:r>
    </w:p>
    <w:p w:rsidR="00030310" w:rsidRPr="00E03E45" w:rsidRDefault="00030310" w:rsidP="00030310">
      <w:pPr>
        <w:ind w:firstLine="709"/>
        <w:jc w:val="both"/>
      </w:pPr>
      <w:r w:rsidRPr="00E03E45">
        <w:t>- границы территории, на которой может возникнуть ЧС, или границы зоны ЧС;</w:t>
      </w:r>
    </w:p>
    <w:p w:rsidR="00030310" w:rsidRPr="00E03E45" w:rsidRDefault="00030310" w:rsidP="00030310">
      <w:pPr>
        <w:ind w:firstLine="709"/>
        <w:jc w:val="both"/>
      </w:pPr>
      <w:r w:rsidRPr="00E03E45">
        <w:t>- силы и средства, привлекаемые к проведению мероприятий по предупреждению и ликвидации ЧС;</w:t>
      </w:r>
    </w:p>
    <w:p w:rsidR="00030310" w:rsidRPr="00E03E45" w:rsidRDefault="00030310" w:rsidP="00030310">
      <w:pPr>
        <w:ind w:firstLine="709"/>
        <w:jc w:val="both"/>
      </w:pPr>
      <w:r w:rsidRPr="00E03E45">
        <w:t xml:space="preserve">- перечень мер по обеспечению защиты населения от ЧС или организации работ по ее ликвидации; </w:t>
      </w:r>
    </w:p>
    <w:p w:rsidR="00030310" w:rsidRPr="00E03E45" w:rsidRDefault="00030310" w:rsidP="00030310">
      <w:pPr>
        <w:ind w:firstLine="709"/>
        <w:jc w:val="both"/>
      </w:pPr>
      <w:r w:rsidRPr="00E03E45">
        <w:t>- должностные лица, ответственные за осуществление мероприятий по предупреждению ЧС, или руководитель работ по ликвидации ЧС.</w:t>
      </w:r>
    </w:p>
    <w:p w:rsidR="00030310" w:rsidRPr="00E91982" w:rsidRDefault="00030310" w:rsidP="00030310">
      <w:pPr>
        <w:ind w:firstLine="539"/>
        <w:jc w:val="both"/>
      </w:pPr>
      <w:r w:rsidRPr="00E91982">
        <w:t>10.2. 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МЗ</w:t>
      </w:r>
      <w:r w:rsidRPr="00C26145">
        <w:t xml:space="preserve"> </w:t>
      </w:r>
      <w:r>
        <w:t>Воронежской</w:t>
      </w:r>
      <w:r w:rsidRPr="00E91982">
        <w:t xml:space="preserve"> ТП РСЧС,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</w:t>
      </w:r>
      <w:r w:rsidRPr="00E91982">
        <w:lastRenderedPageBreak/>
        <w:t>территории от чрезвычайной ситуации, устанавливается один из следующих уровней реагирования:</w:t>
      </w:r>
    </w:p>
    <w:p w:rsidR="00030310" w:rsidRPr="00E91982" w:rsidRDefault="00030310" w:rsidP="00030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982">
        <w:rPr>
          <w:rFonts w:ascii="Times New Roman" w:hAnsi="Times New Roman" w:cs="Times New Roman"/>
          <w:sz w:val="28"/>
          <w:szCs w:val="28"/>
        </w:rPr>
        <w:t>а) объектовый уровень реагирования</w:t>
      </w:r>
    </w:p>
    <w:p w:rsidR="00030310" w:rsidRPr="00E91982" w:rsidRDefault="00030310" w:rsidP="00030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982">
        <w:rPr>
          <w:rFonts w:ascii="Times New Roman" w:hAnsi="Times New Roman" w:cs="Times New Roman"/>
          <w:sz w:val="28"/>
          <w:szCs w:val="28"/>
        </w:rPr>
        <w:t>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030310" w:rsidRPr="00E91982" w:rsidRDefault="00030310" w:rsidP="00030310">
      <w:pPr>
        <w:ind w:firstLine="539"/>
        <w:jc w:val="both"/>
      </w:pPr>
      <w:r w:rsidRPr="00E91982">
        <w:t>б) местный уровень реагирования:</w:t>
      </w:r>
    </w:p>
    <w:p w:rsidR="00030310" w:rsidRDefault="00030310" w:rsidP="00030310">
      <w:pPr>
        <w:ind w:firstLine="539"/>
        <w:jc w:val="both"/>
      </w:pPr>
      <w:r w:rsidRPr="00E91982"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030310" w:rsidRPr="00E91982" w:rsidRDefault="00030310" w:rsidP="00030310">
      <w:pPr>
        <w:ind w:firstLine="539"/>
        <w:jc w:val="both"/>
      </w:pPr>
      <w:r>
        <w:t>в) районный уровень реагирования:</w:t>
      </w:r>
    </w:p>
    <w:p w:rsidR="00030310" w:rsidRPr="00F63131" w:rsidRDefault="00030310" w:rsidP="00030310">
      <w:pPr>
        <w:ind w:firstLine="539"/>
        <w:jc w:val="both"/>
      </w:pPr>
      <w:r w:rsidRPr="00F63131">
        <w:t xml:space="preserve">решением главы муниципального </w:t>
      </w:r>
      <w:r w:rsidR="00217B2B">
        <w:t xml:space="preserve">района </w:t>
      </w:r>
      <w:r w:rsidRPr="00F63131">
        <w:t>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района.</w:t>
      </w:r>
    </w:p>
    <w:p w:rsidR="00030310" w:rsidRPr="00E03E45" w:rsidRDefault="00030310" w:rsidP="00030310">
      <w:pPr>
        <w:ind w:firstLine="709"/>
        <w:jc w:val="both"/>
      </w:pPr>
      <w:r>
        <w:t>10.3</w:t>
      </w:r>
      <w:r w:rsidRPr="00E03E45">
        <w:t xml:space="preserve">. Основными мероприятиями, проводимыми органами управления и силами </w:t>
      </w:r>
      <w:r>
        <w:t>МЗ</w:t>
      </w:r>
      <w:r w:rsidRPr="00C26145">
        <w:t xml:space="preserve"> </w:t>
      </w:r>
      <w:r>
        <w:t>Воронежской ТП РСЧС</w:t>
      </w:r>
      <w:r w:rsidRPr="00E03E45">
        <w:t>, являются:</w:t>
      </w:r>
    </w:p>
    <w:p w:rsidR="00030310" w:rsidRPr="00F63131" w:rsidRDefault="00030310" w:rsidP="00030310">
      <w:pPr>
        <w:ind w:firstLine="709"/>
        <w:jc w:val="both"/>
      </w:pPr>
      <w:r w:rsidRPr="00F63131">
        <w:t>а) в режиме повседневной деятельности:</w:t>
      </w:r>
    </w:p>
    <w:p w:rsidR="00030310" w:rsidRPr="00E03E45" w:rsidRDefault="00030310" w:rsidP="00030310">
      <w:pPr>
        <w:ind w:firstLine="709"/>
        <w:jc w:val="both"/>
      </w:pPr>
      <w:r w:rsidRPr="00E03E45">
        <w:t>- изучение состояния окружающей среды и прогнозирование ЧС;</w:t>
      </w:r>
    </w:p>
    <w:p w:rsidR="00030310" w:rsidRPr="00E03E45" w:rsidRDefault="00030310" w:rsidP="00030310">
      <w:pPr>
        <w:ind w:firstLine="709"/>
        <w:jc w:val="both"/>
      </w:pPr>
      <w:r w:rsidRPr="00E03E45">
        <w:t>- сбор, обработка и обмен в установленном порядке информацией в области защиты населения и территорий от ЧС;</w:t>
      </w:r>
    </w:p>
    <w:p w:rsidR="00030310" w:rsidRPr="00E03E45" w:rsidRDefault="00030310" w:rsidP="00030310">
      <w:pPr>
        <w:ind w:firstLine="709"/>
        <w:jc w:val="both"/>
      </w:pPr>
      <w:r w:rsidRPr="00E03E45">
        <w:t>- планирование действий органов управления и сил МЗ</w:t>
      </w:r>
      <w:r w:rsidRPr="00C26145">
        <w:t xml:space="preserve"> </w:t>
      </w:r>
      <w:r>
        <w:t>Воронежской</w:t>
      </w:r>
      <w:r w:rsidRPr="00E03E45">
        <w:t xml:space="preserve"> ТП РСЧС, организация подготовки и обеспечения их деятельности;</w:t>
      </w:r>
    </w:p>
    <w:p w:rsidR="00030310" w:rsidRPr="00E03E45" w:rsidRDefault="00030310" w:rsidP="00030310">
      <w:pPr>
        <w:ind w:firstLine="709"/>
        <w:jc w:val="both"/>
      </w:pPr>
      <w:r w:rsidRPr="00E03E45">
        <w:t>- подготовка населения к действиям в ЧС;</w:t>
      </w:r>
    </w:p>
    <w:p w:rsidR="00030310" w:rsidRPr="00E03E45" w:rsidRDefault="00030310" w:rsidP="00030310">
      <w:pPr>
        <w:ind w:firstLine="709"/>
        <w:jc w:val="both"/>
      </w:pPr>
      <w:r w:rsidRPr="00E03E45">
        <w:t>- пропаганда знаний в области защиты населения и территорий от ЧС;</w:t>
      </w:r>
    </w:p>
    <w:p w:rsidR="00030310" w:rsidRPr="00E03E45" w:rsidRDefault="00030310" w:rsidP="00030310">
      <w:pPr>
        <w:ind w:firstLine="709"/>
        <w:jc w:val="both"/>
      </w:pPr>
      <w:r w:rsidRPr="00E03E45">
        <w:t>- руководство созданием, размещением, хранением и восполнением резервов материальных ресурсов для ликвидации ЧС;</w:t>
      </w:r>
    </w:p>
    <w:p w:rsidR="00030310" w:rsidRPr="00E03E45" w:rsidRDefault="00030310" w:rsidP="00030310">
      <w:pPr>
        <w:ind w:firstLine="709"/>
        <w:jc w:val="both"/>
      </w:pPr>
      <w:r w:rsidRPr="00E03E45">
        <w:t>- осуществление в пределах своих полномочий необходимых видов страхования;</w:t>
      </w:r>
    </w:p>
    <w:p w:rsidR="00030310" w:rsidRPr="00E03E45" w:rsidRDefault="00030310" w:rsidP="00030310">
      <w:pPr>
        <w:ind w:firstLine="709"/>
        <w:jc w:val="both"/>
      </w:pPr>
      <w:r w:rsidRPr="00E03E45">
        <w:t>- проведение мероприятий по подготовке к эвак</w:t>
      </w:r>
      <w:r>
        <w:t>уации населения</w:t>
      </w:r>
      <w:r w:rsidRPr="00E03E45">
        <w:t xml:space="preserve">  в безопасные районы, их размещению и возвращению соответственно в места постоянного проживания, а также жизнеобеспечению населения в ЧС;</w:t>
      </w:r>
    </w:p>
    <w:p w:rsidR="00030310" w:rsidRPr="007228B9" w:rsidRDefault="00030310" w:rsidP="00030310">
      <w:pPr>
        <w:ind w:firstLine="709"/>
        <w:jc w:val="both"/>
      </w:pPr>
      <w:r w:rsidRPr="00E03E45">
        <w:t>- ведение статистической отчетности о ЧС, участие в расследовании причин аварий и катастроф, а также выработке мер по устранению причин подобных аварий и катастроф;</w:t>
      </w:r>
    </w:p>
    <w:p w:rsidR="00030310" w:rsidRPr="00F63131" w:rsidRDefault="00030310" w:rsidP="00030310">
      <w:pPr>
        <w:ind w:firstLine="709"/>
        <w:jc w:val="both"/>
      </w:pPr>
      <w:r w:rsidRPr="00F63131">
        <w:t>б) в режиме повышенной готовности:</w:t>
      </w:r>
    </w:p>
    <w:p w:rsidR="00030310" w:rsidRPr="00E03E45" w:rsidRDefault="00030310" w:rsidP="00030310">
      <w:pPr>
        <w:ind w:firstLine="709"/>
        <w:jc w:val="both"/>
      </w:pPr>
      <w:r w:rsidRPr="00E03E45">
        <w:lastRenderedPageBreak/>
        <w:t>- усиление контроля за состоянием окружающей среды, прогнозирование возникновения ЧС и их последствий;</w:t>
      </w:r>
    </w:p>
    <w:p w:rsidR="00030310" w:rsidRPr="00E03E45" w:rsidRDefault="00030310" w:rsidP="00030310">
      <w:pPr>
        <w:ind w:firstLine="709"/>
        <w:jc w:val="both"/>
      </w:pPr>
      <w:r w:rsidRPr="00E03E45">
        <w:t>- введение при необходимости круглосуточного дежурства руководителей и должностных лиц органов управления и сил МЗ</w:t>
      </w:r>
      <w:r w:rsidRPr="00C26145">
        <w:t xml:space="preserve"> </w:t>
      </w:r>
      <w:r>
        <w:t>Воронежской</w:t>
      </w:r>
      <w:r w:rsidRPr="00E03E45">
        <w:t xml:space="preserve"> ТП РСЧС на стационарных пунктах управления;</w:t>
      </w:r>
    </w:p>
    <w:p w:rsidR="00030310" w:rsidRPr="00E03E45" w:rsidRDefault="00030310" w:rsidP="00030310">
      <w:pPr>
        <w:ind w:firstLine="709"/>
        <w:jc w:val="both"/>
      </w:pPr>
      <w:r w:rsidRPr="00E03E45">
        <w:t>- непрерывный сбор, обработка и передача органам управления и силам МЗ</w:t>
      </w:r>
      <w:r w:rsidRPr="00C26145">
        <w:t xml:space="preserve"> </w:t>
      </w:r>
      <w:r>
        <w:t>Воронежской</w:t>
      </w:r>
      <w:r w:rsidRPr="00E03E45">
        <w:t xml:space="preserve"> ТП РСЧС данных о прогнозируемых ЧС, информирование населения о приемах и способах защиты от них;</w:t>
      </w:r>
    </w:p>
    <w:p w:rsidR="00030310" w:rsidRPr="00E03E45" w:rsidRDefault="00030310" w:rsidP="00030310">
      <w:pPr>
        <w:ind w:firstLine="709"/>
        <w:jc w:val="both"/>
      </w:pPr>
      <w:r w:rsidRPr="00E03E45">
        <w:t>- 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</w:p>
    <w:p w:rsidR="00030310" w:rsidRPr="00E03E45" w:rsidRDefault="00030310" w:rsidP="00030310">
      <w:pPr>
        <w:ind w:firstLine="709"/>
        <w:jc w:val="both"/>
      </w:pPr>
      <w:r w:rsidRPr="00E03E45">
        <w:t>- уточнение планов действий (взаимодействия) по предупреждению и ликвидации ЧС и иных документов;</w:t>
      </w:r>
    </w:p>
    <w:p w:rsidR="00030310" w:rsidRPr="00E03E45" w:rsidRDefault="00030310" w:rsidP="00030310">
      <w:pPr>
        <w:ind w:firstLine="709"/>
        <w:jc w:val="both"/>
      </w:pPr>
      <w:r w:rsidRPr="00E03E45">
        <w:t>- приведение при необходимости сил и средств МЗ</w:t>
      </w:r>
      <w:r w:rsidRPr="00C26145">
        <w:t xml:space="preserve"> </w:t>
      </w:r>
      <w:r>
        <w:t>Воронежской</w:t>
      </w:r>
      <w:r w:rsidRPr="00E03E45">
        <w:t xml:space="preserve"> ТП РСЧС в готовность к реагированию на ЧС, формирование оперативных групп и организация выдвижения их в предполагаемые районы действий;</w:t>
      </w:r>
    </w:p>
    <w:p w:rsidR="00030310" w:rsidRPr="00E03E45" w:rsidRDefault="00030310" w:rsidP="00030310">
      <w:pPr>
        <w:ind w:firstLine="709"/>
        <w:jc w:val="both"/>
      </w:pPr>
      <w:r w:rsidRPr="00E03E45">
        <w:t>- восполнение при необходимости резервов материальных ресурсов, созданных для ликвидации ЧС;</w:t>
      </w:r>
    </w:p>
    <w:p w:rsidR="00030310" w:rsidRPr="00E03E45" w:rsidRDefault="00030310" w:rsidP="00030310">
      <w:pPr>
        <w:ind w:firstLine="709"/>
        <w:jc w:val="both"/>
      </w:pPr>
      <w:r w:rsidRPr="00E03E45">
        <w:t>- проведение при необходимости эвакуационных мероприятий;</w:t>
      </w:r>
    </w:p>
    <w:p w:rsidR="00030310" w:rsidRPr="00F63131" w:rsidRDefault="00030310" w:rsidP="00030310">
      <w:pPr>
        <w:ind w:firstLine="709"/>
        <w:jc w:val="both"/>
      </w:pPr>
      <w:r w:rsidRPr="00F63131">
        <w:t>в) в режиме ЧС:</w:t>
      </w:r>
    </w:p>
    <w:p w:rsidR="00030310" w:rsidRPr="00E03E45" w:rsidRDefault="00030310" w:rsidP="00030310">
      <w:pPr>
        <w:ind w:firstLine="709"/>
        <w:jc w:val="both"/>
      </w:pPr>
      <w:r w:rsidRPr="00E03E45">
        <w:t>- непрерывный контроль за состоянием окружающей среды, прогнозирование развития возникших ЧС и их последствий;</w:t>
      </w:r>
    </w:p>
    <w:p w:rsidR="00030310" w:rsidRPr="00E03E45" w:rsidRDefault="00030310" w:rsidP="00030310">
      <w:pPr>
        <w:ind w:firstLine="709"/>
        <w:jc w:val="both"/>
      </w:pPr>
      <w:r w:rsidRPr="00E03E45">
        <w:t xml:space="preserve">- оповещение главы муниципального района, заместителей главы </w:t>
      </w:r>
      <w:r>
        <w:t xml:space="preserve">администрации </w:t>
      </w:r>
      <w:r w:rsidR="00217B2B">
        <w:t>Воробьевского</w:t>
      </w:r>
      <w:r>
        <w:rPr>
          <w:color w:val="FF0000"/>
        </w:rPr>
        <w:t xml:space="preserve"> </w:t>
      </w:r>
      <w:r w:rsidRPr="00E03E45">
        <w:t xml:space="preserve"> муниципального района, гл</w:t>
      </w:r>
      <w:r>
        <w:t xml:space="preserve">ав сельских поселений </w:t>
      </w:r>
      <w:r w:rsidRPr="00E03E45">
        <w:t xml:space="preserve">муниципального района, членов КЧС </w:t>
      </w:r>
      <w:r>
        <w:t xml:space="preserve">и ПБ </w:t>
      </w:r>
      <w:r w:rsidR="00217B2B">
        <w:t>Воробьевского</w:t>
      </w:r>
      <w:r>
        <w:rPr>
          <w:color w:val="FF0000"/>
        </w:rPr>
        <w:t xml:space="preserve"> </w:t>
      </w:r>
      <w:r>
        <w:t xml:space="preserve"> муниципального района, </w:t>
      </w:r>
      <w:r w:rsidRPr="00E03E45">
        <w:t>руководителей территориальных органов федеральных органов исполнительной власти,</w:t>
      </w:r>
      <w:r>
        <w:t xml:space="preserve"> органов исполнительной власти </w:t>
      </w:r>
      <w:r w:rsidRPr="00E03E45">
        <w:t xml:space="preserve">Воронежской </w:t>
      </w:r>
      <w:r>
        <w:t xml:space="preserve">области, руководителей </w:t>
      </w:r>
      <w:r w:rsidRPr="00E03E45">
        <w:t>организаций</w:t>
      </w:r>
      <w:r>
        <w:t xml:space="preserve"> и общественных объединений</w:t>
      </w:r>
      <w:r w:rsidRPr="00E03E45">
        <w:t xml:space="preserve"> АСФ повышенной готовности, а также населения о возникших ЧС;</w:t>
      </w:r>
    </w:p>
    <w:p w:rsidR="00030310" w:rsidRPr="00E03E45" w:rsidRDefault="00030310" w:rsidP="00030310">
      <w:pPr>
        <w:ind w:firstLine="709"/>
        <w:jc w:val="both"/>
      </w:pPr>
      <w:r w:rsidRPr="00E03E45">
        <w:t>- проведение мероприятий по защите населения и территорий от ЧС;</w:t>
      </w:r>
    </w:p>
    <w:p w:rsidR="00030310" w:rsidRPr="00E03E45" w:rsidRDefault="00030310" w:rsidP="00030310">
      <w:pPr>
        <w:ind w:firstLine="709"/>
        <w:jc w:val="both"/>
      </w:pPr>
      <w:r w:rsidRPr="00E03E45">
        <w:t>- организация работ по ликвидации ЧС и всестороннему обеспечению действий сил и средств МЗ</w:t>
      </w:r>
      <w:r w:rsidRPr="00C26145">
        <w:t xml:space="preserve"> </w:t>
      </w:r>
      <w:r>
        <w:t>Воронежской</w:t>
      </w:r>
      <w:r w:rsidRPr="00E03E45">
        <w:t xml:space="preserve"> ТП РСЧС, поддержанию общественного порядка в ходе их проведения, а также привлечению при необходимости в установленном порядке</w:t>
      </w:r>
      <w:r>
        <w:t xml:space="preserve"> </w:t>
      </w:r>
      <w:r w:rsidRPr="00E03E45">
        <w:t>общественных организаций и населения к ликвидации возникших ЧС;</w:t>
      </w:r>
    </w:p>
    <w:p w:rsidR="00030310" w:rsidRPr="00E03E45" w:rsidRDefault="00030310" w:rsidP="00030310">
      <w:pPr>
        <w:ind w:firstLine="709"/>
        <w:jc w:val="both"/>
      </w:pPr>
      <w:r w:rsidRPr="00E03E45">
        <w:t>- непрерывный сбор, анализ и обмен информацией об обстановке в зоне ЧС и в ходе проведения работ по ее ликвидации;</w:t>
      </w:r>
    </w:p>
    <w:p w:rsidR="00030310" w:rsidRPr="00E03E45" w:rsidRDefault="00030310" w:rsidP="00030310">
      <w:pPr>
        <w:ind w:firstLine="709"/>
        <w:jc w:val="both"/>
      </w:pPr>
      <w:r w:rsidRPr="00E03E45">
        <w:t xml:space="preserve">- организация и поддержание непрерывного взаимодействия </w:t>
      </w:r>
      <w:r>
        <w:t xml:space="preserve">администрации </w:t>
      </w:r>
      <w:r>
        <w:rPr>
          <w:color w:val="FF0000"/>
        </w:rPr>
        <w:t xml:space="preserve"> </w:t>
      </w:r>
      <w:r w:rsidR="00217B2B">
        <w:t>Воробьевского</w:t>
      </w:r>
      <w:r w:rsidRPr="00F63131">
        <w:t xml:space="preserve"> </w:t>
      </w:r>
      <w:r w:rsidRPr="00E03E45">
        <w:t xml:space="preserve">муниципального района, </w:t>
      </w:r>
      <w:r>
        <w:t>администраций</w:t>
      </w:r>
      <w:r w:rsidRPr="00E03E45">
        <w:t xml:space="preserve"> сельских поселений муниципального района, территориальных органов </w:t>
      </w:r>
      <w:r w:rsidRPr="00E03E45">
        <w:lastRenderedPageBreak/>
        <w:t>федеральных органов исполнительной власти, органов исполнител</w:t>
      </w:r>
      <w:r>
        <w:t xml:space="preserve">ьной власти Воронежской области, </w:t>
      </w:r>
      <w:r w:rsidRPr="00E03E45">
        <w:t>организаций</w:t>
      </w:r>
      <w:r>
        <w:t xml:space="preserve"> и общественных объединений</w:t>
      </w:r>
      <w:r w:rsidRPr="00E03E45">
        <w:t xml:space="preserve"> по вопросам ликвидации ЧС и их последствий;</w:t>
      </w:r>
    </w:p>
    <w:p w:rsidR="00030310" w:rsidRPr="00E03E45" w:rsidRDefault="00030310" w:rsidP="00030310">
      <w:pPr>
        <w:ind w:firstLine="709"/>
        <w:jc w:val="both"/>
      </w:pPr>
      <w:r w:rsidRPr="00E03E45">
        <w:t>- проведение мероприятий по жизнеобеспечению населения в ЧС.</w:t>
      </w:r>
    </w:p>
    <w:p w:rsidR="00030310" w:rsidRPr="00E03E45" w:rsidRDefault="00030310" w:rsidP="00030310">
      <w:pPr>
        <w:ind w:firstLine="709"/>
        <w:jc w:val="both"/>
      </w:pPr>
      <w:r>
        <w:t>10.4</w:t>
      </w:r>
      <w:r w:rsidRPr="00E03E45">
        <w:t xml:space="preserve">. При устранении обстоятельств, послуживших основанием для введения на территории </w:t>
      </w:r>
      <w:r>
        <w:rPr>
          <w:color w:val="FF0000"/>
        </w:rPr>
        <w:t xml:space="preserve"> </w:t>
      </w:r>
      <w:r w:rsidRPr="00E03E45">
        <w:t xml:space="preserve"> </w:t>
      </w:r>
      <w:r w:rsidR="00217B2B">
        <w:t>Воробьевского</w:t>
      </w:r>
      <w:r w:rsidRPr="00F63131">
        <w:t xml:space="preserve"> </w:t>
      </w:r>
      <w:r w:rsidRPr="00E03E45">
        <w:t>муниципального района режима повышенной готовности или режима ЧC, глава</w:t>
      </w:r>
      <w:r>
        <w:t xml:space="preserve"> </w:t>
      </w:r>
      <w:r>
        <w:rPr>
          <w:color w:val="FF0000"/>
        </w:rPr>
        <w:t xml:space="preserve"> </w:t>
      </w:r>
      <w:r w:rsidR="00217B2B">
        <w:t>Воробье</w:t>
      </w:r>
      <w:r w:rsidR="004C6E99">
        <w:t>в</w:t>
      </w:r>
      <w:r w:rsidR="00217B2B">
        <w:t>ского</w:t>
      </w:r>
      <w:r w:rsidRPr="00F63131">
        <w:t xml:space="preserve"> </w:t>
      </w:r>
      <w:r>
        <w:t>муниципального</w:t>
      </w:r>
      <w:r w:rsidRPr="00E03E45">
        <w:t xml:space="preserve"> района отменяет установленные режимы функционирования органов управления и сил.</w:t>
      </w:r>
    </w:p>
    <w:p w:rsidR="00030310" w:rsidRDefault="00030310" w:rsidP="00030310">
      <w:pPr>
        <w:ind w:firstLine="709"/>
        <w:jc w:val="center"/>
        <w:rPr>
          <w:b/>
        </w:rPr>
      </w:pPr>
    </w:p>
    <w:p w:rsidR="00030310" w:rsidRDefault="00217B2B" w:rsidP="00030310">
      <w:pPr>
        <w:ind w:firstLine="709"/>
        <w:jc w:val="center"/>
        <w:rPr>
          <w:b/>
        </w:rPr>
      </w:pPr>
      <w:r>
        <w:rPr>
          <w:b/>
        </w:rPr>
        <w:t>11. Ликвидация ЧС</w:t>
      </w:r>
    </w:p>
    <w:p w:rsidR="00217B2B" w:rsidRPr="00E03E45" w:rsidRDefault="00217B2B" w:rsidP="00030310">
      <w:pPr>
        <w:ind w:firstLine="709"/>
        <w:jc w:val="center"/>
        <w:rPr>
          <w:b/>
        </w:rPr>
      </w:pPr>
    </w:p>
    <w:p w:rsidR="00030310" w:rsidRPr="00E03E45" w:rsidRDefault="00030310" w:rsidP="00030310">
      <w:pPr>
        <w:ind w:firstLine="709"/>
        <w:jc w:val="both"/>
      </w:pPr>
      <w:r>
        <w:t>11.</w:t>
      </w:r>
      <w:r w:rsidRPr="00E03E45">
        <w:t>1. Ликвидация чрезвычайных ситуаций осуществляется:</w:t>
      </w:r>
    </w:p>
    <w:p w:rsidR="00030310" w:rsidRPr="00E03E45" w:rsidRDefault="00030310" w:rsidP="00030310">
      <w:pPr>
        <w:ind w:firstLine="709"/>
        <w:jc w:val="both"/>
      </w:pPr>
      <w:r w:rsidRPr="00E03E45">
        <w:t xml:space="preserve">а) </w:t>
      </w:r>
      <w:r w:rsidRPr="0088550F">
        <w:t>локальной ЧС</w:t>
      </w:r>
      <w:r w:rsidRPr="00E03E45">
        <w:t xml:space="preserve"> - силами и средствами организаций;</w:t>
      </w:r>
    </w:p>
    <w:p w:rsidR="00030310" w:rsidRPr="00E03E45" w:rsidRDefault="00030310" w:rsidP="00030310">
      <w:pPr>
        <w:ind w:firstLine="709"/>
        <w:jc w:val="both"/>
      </w:pPr>
      <w:r w:rsidRPr="00E03E45">
        <w:t xml:space="preserve">б) </w:t>
      </w:r>
      <w:r w:rsidRPr="0088550F">
        <w:t>муниципальной ЧС</w:t>
      </w:r>
      <w:r w:rsidRPr="00E03E45">
        <w:t xml:space="preserve"> - силами и средствами </w:t>
      </w:r>
      <w:r>
        <w:rPr>
          <w:color w:val="FF0000"/>
        </w:rPr>
        <w:t xml:space="preserve"> </w:t>
      </w:r>
      <w:r w:rsidR="00217B2B">
        <w:t>Воробьевского</w:t>
      </w:r>
      <w:r w:rsidRPr="00F63131">
        <w:t xml:space="preserve"> </w:t>
      </w:r>
      <w:r w:rsidRPr="00E03E45">
        <w:t xml:space="preserve">муниципального района, </w:t>
      </w:r>
      <w:r>
        <w:t>администраций</w:t>
      </w:r>
      <w:r w:rsidRPr="00E03E45">
        <w:t xml:space="preserve"> сельских поселений муниципального района, на территории которых произошла ЧС.</w:t>
      </w:r>
    </w:p>
    <w:p w:rsidR="00030310" w:rsidRPr="00E03E45" w:rsidRDefault="00030310" w:rsidP="00030310">
      <w:pPr>
        <w:ind w:firstLine="709"/>
        <w:jc w:val="both"/>
      </w:pPr>
      <w:r>
        <w:t>11.</w:t>
      </w:r>
      <w:r w:rsidRPr="00E03E45">
        <w:t>2. Руководство силами и средствами, привлеченными к ликвидации ЧС, и организацию их взаимодействия осуществля</w:t>
      </w:r>
      <w:r>
        <w:t>е</w:t>
      </w:r>
      <w:r w:rsidRPr="00E03E45">
        <w:t>т руководител</w:t>
      </w:r>
      <w:r>
        <w:t>ь</w:t>
      </w:r>
      <w:r w:rsidRPr="00E03E45">
        <w:t xml:space="preserve"> работ по ликвидации ЧС.</w:t>
      </w:r>
    </w:p>
    <w:p w:rsidR="00030310" w:rsidRPr="00E03E45" w:rsidRDefault="00030310" w:rsidP="00030310">
      <w:pPr>
        <w:ind w:firstLine="709"/>
        <w:jc w:val="both"/>
      </w:pPr>
      <w:r>
        <w:t xml:space="preserve">11.3. Руководители </w:t>
      </w:r>
      <w:r w:rsidRPr="00E03E45">
        <w:t>АСФ, прибывшие в зоны ЧС первыми, принимают полномочия руководителей работ по ликвидации ЧС и исполняют их до прибытия руководителей работ по ликвидации ЧС.</w:t>
      </w:r>
    </w:p>
    <w:p w:rsidR="00030310" w:rsidRPr="00E03E45" w:rsidRDefault="00030310" w:rsidP="00030310">
      <w:pPr>
        <w:ind w:firstLine="709"/>
        <w:jc w:val="both"/>
      </w:pPr>
      <w:r>
        <w:t>11.</w:t>
      </w:r>
      <w:r w:rsidRPr="00E03E45">
        <w:t xml:space="preserve">4. Руководители работ по </w:t>
      </w:r>
      <w:r>
        <w:t xml:space="preserve">ликвидации ЧС по согласованию с главой </w:t>
      </w:r>
      <w:r>
        <w:rPr>
          <w:color w:val="FF0000"/>
        </w:rPr>
        <w:t xml:space="preserve"> </w:t>
      </w:r>
      <w:r w:rsidRPr="00523B99">
        <w:t xml:space="preserve">администрации </w:t>
      </w:r>
      <w:r w:rsidR="00217B2B">
        <w:t>Воробьевского</w:t>
      </w:r>
      <w:r>
        <w:t xml:space="preserve"> муниципального района, главами сельских поселений</w:t>
      </w:r>
      <w:r w:rsidRPr="00E03E45">
        <w:t xml:space="preserve"> муниципального района, руководителями организаци</w:t>
      </w:r>
      <w:r>
        <w:t>й</w:t>
      </w:r>
      <w:r w:rsidRPr="00E03E45">
        <w:t>, на территориях которых возникла ЧС, устанавливают границы зоны ЧС, порядок и особенности действий по ее локализации, а также принимают решения по проведению АСДНР.</w:t>
      </w:r>
    </w:p>
    <w:p w:rsidR="00030310" w:rsidRPr="00E03E45" w:rsidRDefault="00030310" w:rsidP="00030310">
      <w:pPr>
        <w:ind w:firstLine="709"/>
        <w:jc w:val="both"/>
      </w:pPr>
      <w:r>
        <w:t>11.</w:t>
      </w:r>
      <w:r w:rsidRPr="00E03E45">
        <w:t>5. Решения руководителей работ по ликвидации ЧС являются обязательными для всех граждан и организаций, находящихся в зоне ЧС, если иное не предусмотрено законодательством Российской Федерации, постановлениями (распоряжениями) Правительства Воронежской области.</w:t>
      </w:r>
    </w:p>
    <w:p w:rsidR="00030310" w:rsidRPr="00E03E45" w:rsidRDefault="00030310" w:rsidP="00030310">
      <w:pPr>
        <w:ind w:firstLine="709"/>
        <w:jc w:val="both"/>
      </w:pPr>
      <w:r>
        <w:t>11.</w:t>
      </w:r>
      <w:r w:rsidRPr="00E03E45">
        <w:t xml:space="preserve">6. Руководители работ по </w:t>
      </w:r>
      <w:r>
        <w:t xml:space="preserve">ликвидации ЧС по согласованию с главой </w:t>
      </w:r>
      <w:r>
        <w:rPr>
          <w:color w:val="FF0000"/>
        </w:rPr>
        <w:t xml:space="preserve"> </w:t>
      </w:r>
      <w:r>
        <w:t xml:space="preserve"> муниципального района, главами сельских поселений</w:t>
      </w:r>
      <w:r w:rsidRPr="00E03E45">
        <w:t xml:space="preserve"> муниципального района, </w:t>
      </w:r>
      <w:r>
        <w:t xml:space="preserve"> </w:t>
      </w:r>
      <w:r w:rsidRPr="00F63131">
        <w:t xml:space="preserve"> </w:t>
      </w:r>
      <w:r>
        <w:t xml:space="preserve"> </w:t>
      </w:r>
      <w:r w:rsidRPr="00E03E45">
        <w:t>руководителями организаци</w:t>
      </w:r>
      <w:r>
        <w:t>й и общественных объединений</w:t>
      </w:r>
      <w:r w:rsidRPr="00E03E45">
        <w:t>, на территориях которых возникла ЧС</w:t>
      </w:r>
      <w:r>
        <w:t>,</w:t>
      </w:r>
      <w:r w:rsidRPr="00B47C75">
        <w:t xml:space="preserve"> вправе принимать решения по следующим вопросам</w:t>
      </w:r>
      <w:r>
        <w:t>:</w:t>
      </w:r>
    </w:p>
    <w:p w:rsidR="00030310" w:rsidRPr="005E5D48" w:rsidRDefault="00030310" w:rsidP="00030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E5D48">
        <w:rPr>
          <w:rFonts w:ascii="Times New Roman" w:hAnsi="Times New Roman" w:cs="Times New Roman"/>
          <w:sz w:val="28"/>
          <w:szCs w:val="28"/>
        </w:rPr>
        <w:t>- огранич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E5D48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D48">
        <w:rPr>
          <w:rFonts w:ascii="Times New Roman" w:hAnsi="Times New Roman" w:cs="Times New Roman"/>
          <w:sz w:val="28"/>
          <w:szCs w:val="28"/>
        </w:rPr>
        <w:t xml:space="preserve">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030310" w:rsidRPr="00E03E45" w:rsidRDefault="00030310" w:rsidP="00030310">
      <w:pPr>
        <w:ind w:firstLine="720"/>
        <w:jc w:val="both"/>
      </w:pPr>
      <w:r w:rsidRPr="00E03E45">
        <w:t>- пров</w:t>
      </w:r>
      <w:r>
        <w:t>едение</w:t>
      </w:r>
      <w:r w:rsidRPr="00E03E45">
        <w:t xml:space="preserve"> эвакуационны</w:t>
      </w:r>
      <w:r>
        <w:t>х</w:t>
      </w:r>
      <w:r w:rsidRPr="00E03E45">
        <w:t xml:space="preserve"> мероприяти</w:t>
      </w:r>
      <w:r>
        <w:t>я</w:t>
      </w:r>
      <w:r w:rsidRPr="00E03E45">
        <w:t>;</w:t>
      </w:r>
    </w:p>
    <w:p w:rsidR="00030310" w:rsidRPr="002D7E20" w:rsidRDefault="00030310" w:rsidP="00030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7E20">
        <w:rPr>
          <w:rFonts w:ascii="Times New Roman" w:hAnsi="Times New Roman" w:cs="Times New Roman"/>
          <w:sz w:val="28"/>
          <w:szCs w:val="28"/>
        </w:rPr>
        <w:lastRenderedPageBreak/>
        <w:t>- приостан</w:t>
      </w:r>
      <w:r>
        <w:rPr>
          <w:rFonts w:ascii="Times New Roman" w:hAnsi="Times New Roman" w:cs="Times New Roman"/>
          <w:sz w:val="28"/>
          <w:szCs w:val="28"/>
        </w:rPr>
        <w:t>овка</w:t>
      </w:r>
      <w:r w:rsidRPr="002D7E2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E20">
        <w:rPr>
          <w:rFonts w:ascii="Times New Roman" w:hAnsi="Times New Roman" w:cs="Times New Roman"/>
          <w:sz w:val="28"/>
          <w:szCs w:val="28"/>
        </w:rPr>
        <w:t xml:space="preserve">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030310" w:rsidRPr="005E5D48" w:rsidRDefault="00030310" w:rsidP="00030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порядка</w:t>
      </w:r>
      <w:r w:rsidRPr="005E5D48">
        <w:rPr>
          <w:rFonts w:ascii="Times New Roman" w:hAnsi="Times New Roman" w:cs="Times New Roman"/>
          <w:sz w:val="28"/>
          <w:szCs w:val="28"/>
        </w:rPr>
        <w:t xml:space="preserve">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030310" w:rsidRPr="005E5D48" w:rsidRDefault="00030310" w:rsidP="00030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</w:t>
      </w:r>
      <w:r w:rsidRPr="005E5D4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D48">
        <w:rPr>
          <w:rFonts w:ascii="Times New Roman" w:hAnsi="Times New Roman" w:cs="Times New Roman"/>
          <w:sz w:val="28"/>
          <w:szCs w:val="28"/>
        </w:rPr>
        <w:t xml:space="preserve">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030310" w:rsidRPr="00E03E45" w:rsidRDefault="00030310" w:rsidP="00030310">
      <w:pPr>
        <w:ind w:firstLine="720"/>
        <w:jc w:val="both"/>
      </w:pPr>
      <w:r w:rsidRPr="00E03E45">
        <w:t>- привле</w:t>
      </w:r>
      <w:r>
        <w:t>чение</w:t>
      </w:r>
      <w:r w:rsidRPr="00E03E45">
        <w:t xml:space="preserve"> к проведению работ по ликвидации ЧС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АСДНР;</w:t>
      </w:r>
    </w:p>
    <w:p w:rsidR="00030310" w:rsidRPr="00E03E45" w:rsidRDefault="00030310" w:rsidP="00030310">
      <w:pPr>
        <w:ind w:firstLine="720"/>
        <w:jc w:val="both"/>
      </w:pPr>
      <w:r w:rsidRPr="00E03E45">
        <w:t>- привле</w:t>
      </w:r>
      <w:r>
        <w:t>чение</w:t>
      </w:r>
      <w:r w:rsidRPr="00E03E45">
        <w:t xml:space="preserve"> на добровольной основе населени</w:t>
      </w:r>
      <w:r>
        <w:t>я</w:t>
      </w:r>
      <w:r w:rsidRPr="00E03E45">
        <w:t xml:space="preserve"> к проведению неотложных работ, а также отдельных граждан, не являющихся спасателями, к проведению АСДНР;</w:t>
      </w:r>
    </w:p>
    <w:p w:rsidR="00030310" w:rsidRPr="005E5D48" w:rsidRDefault="00030310" w:rsidP="00030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E5D48">
        <w:rPr>
          <w:rFonts w:ascii="Times New Roman" w:hAnsi="Times New Roman" w:cs="Times New Roman"/>
          <w:sz w:val="28"/>
          <w:szCs w:val="28"/>
        </w:rPr>
        <w:t>-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E5D48">
        <w:rPr>
          <w:rFonts w:ascii="Times New Roman" w:hAnsi="Times New Roman" w:cs="Times New Roman"/>
          <w:sz w:val="28"/>
          <w:szCs w:val="28"/>
        </w:rPr>
        <w:t xml:space="preserve"> мер, обусловленных развитием чрезвычайной ситуации, не ограничивающи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E5D48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030310" w:rsidRPr="00E03E45" w:rsidRDefault="00030310" w:rsidP="00030310">
      <w:pPr>
        <w:ind w:firstLine="720"/>
        <w:jc w:val="both"/>
      </w:pPr>
      <w:r>
        <w:t>11.</w:t>
      </w:r>
      <w:r w:rsidRPr="00E03E45">
        <w:t xml:space="preserve">7. Руководители работ по ликвидации ЧС незамедлительно информируют о принятых ими решениях главу </w:t>
      </w:r>
      <w:r>
        <w:t xml:space="preserve">администрации </w:t>
      </w:r>
      <w:r w:rsidR="00217B2B">
        <w:t>Воробьевского</w:t>
      </w:r>
      <w:r>
        <w:rPr>
          <w:color w:val="FF0000"/>
        </w:rPr>
        <w:t xml:space="preserve"> </w:t>
      </w:r>
      <w:r w:rsidRPr="00E03E45">
        <w:t>муниципального района.</w:t>
      </w:r>
    </w:p>
    <w:p w:rsidR="00030310" w:rsidRPr="00E03E45" w:rsidRDefault="00030310" w:rsidP="00030310"/>
    <w:p w:rsidR="00030310" w:rsidRPr="004A7A62" w:rsidRDefault="00030310" w:rsidP="00030310">
      <w:pPr>
        <w:jc w:val="center"/>
        <w:rPr>
          <w:b/>
        </w:rPr>
      </w:pPr>
      <w:r w:rsidRPr="00E03E45">
        <w:rPr>
          <w:b/>
        </w:rPr>
        <w:t>12. Финансирование деятельности  МЗ</w:t>
      </w:r>
      <w:r w:rsidRPr="004A7A62">
        <w:rPr>
          <w:b/>
        </w:rPr>
        <w:t xml:space="preserve"> Воронежской</w:t>
      </w:r>
      <w:r w:rsidRPr="00E03E45">
        <w:rPr>
          <w:b/>
        </w:rPr>
        <w:t xml:space="preserve"> ТП РСЧС</w:t>
      </w:r>
      <w:r w:rsidRPr="004A7A62">
        <w:rPr>
          <w:b/>
        </w:rPr>
        <w:t>.</w:t>
      </w:r>
    </w:p>
    <w:p w:rsidR="00030310" w:rsidRPr="004A7A62" w:rsidRDefault="00030310" w:rsidP="00030310">
      <w:pPr>
        <w:rPr>
          <w:b/>
        </w:rPr>
      </w:pPr>
    </w:p>
    <w:p w:rsidR="00030310" w:rsidRPr="00E03E45" w:rsidRDefault="00030310" w:rsidP="00030310">
      <w:pPr>
        <w:ind w:firstLine="709"/>
        <w:jc w:val="both"/>
      </w:pPr>
      <w:r w:rsidRPr="00E03E45">
        <w:t>Финансовое обеспечение функционирования МЗ</w:t>
      </w:r>
      <w:r>
        <w:t xml:space="preserve"> Воронежской</w:t>
      </w:r>
      <w:r w:rsidRPr="00E03E45">
        <w:t xml:space="preserve"> ТП РСЧС и мероприятий по предупреждению и ликвидации ЧС </w:t>
      </w:r>
      <w:r>
        <w:t>является расходным обязательством муниципального образования</w:t>
      </w:r>
      <w:r w:rsidRPr="00E03E45">
        <w:t>.</w:t>
      </w:r>
    </w:p>
    <w:p w:rsidR="00030310" w:rsidRPr="000967D6" w:rsidRDefault="00030310" w:rsidP="00030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7D6">
        <w:rPr>
          <w:rFonts w:ascii="Times New Roman" w:hAnsi="Times New Roman" w:cs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030310" w:rsidRPr="000967D6" w:rsidRDefault="00030310" w:rsidP="00030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7D6">
        <w:rPr>
          <w:rFonts w:ascii="Times New Roman" w:hAnsi="Times New Roman" w:cs="Times New Roman"/>
          <w:sz w:val="28"/>
          <w:szCs w:val="28"/>
        </w:rPr>
        <w:t xml:space="preserve">Порядок выделения средств на финансирование мероприятий по ликвидации чрезвычайных ситуаций из резервного фонда области по предупреждению и ликвидации чрезвычайных ситуаций устанавливается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Pr="000967D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30310" w:rsidRDefault="00030310" w:rsidP="00030310"/>
    <w:p w:rsidR="00030310" w:rsidRDefault="00030310" w:rsidP="00C641F8">
      <w:pPr>
        <w:jc w:val="both"/>
      </w:pPr>
    </w:p>
    <w:p w:rsidR="00030310" w:rsidRDefault="00030310" w:rsidP="00C641F8">
      <w:pPr>
        <w:jc w:val="both"/>
      </w:pPr>
    </w:p>
    <w:p w:rsidR="00030310" w:rsidRPr="00712B71" w:rsidRDefault="00030310" w:rsidP="00C641F8">
      <w:pPr>
        <w:jc w:val="both"/>
      </w:pPr>
    </w:p>
    <w:p w:rsidR="00712B71" w:rsidRDefault="00712B71" w:rsidP="005D02F6">
      <w:pPr>
        <w:rPr>
          <w:bCs/>
        </w:rPr>
        <w:sectPr w:rsidR="00712B71" w:rsidSect="00663B74">
          <w:pgSz w:w="11906" w:h="16838" w:code="9"/>
          <w:pgMar w:top="1304" w:right="567" w:bottom="1701" w:left="1985" w:header="709" w:footer="709" w:gutter="0"/>
          <w:cols w:space="708"/>
          <w:docGrid w:linePitch="360"/>
        </w:sectPr>
      </w:pPr>
    </w:p>
    <w:tbl>
      <w:tblPr>
        <w:tblW w:w="4395" w:type="dxa"/>
        <w:tblInd w:w="9747" w:type="dxa"/>
        <w:tblLook w:val="01E0" w:firstRow="1" w:lastRow="1" w:firstColumn="1" w:lastColumn="1" w:noHBand="0" w:noVBand="0"/>
      </w:tblPr>
      <w:tblGrid>
        <w:gridCol w:w="4395"/>
      </w:tblGrid>
      <w:tr w:rsidR="00355E38" w:rsidRPr="00784643" w:rsidTr="00712B71">
        <w:tc>
          <w:tcPr>
            <w:tcW w:w="4395" w:type="dxa"/>
          </w:tcPr>
          <w:p w:rsidR="00712B71" w:rsidRDefault="00712B71" w:rsidP="005D02F6">
            <w:pPr>
              <w:rPr>
                <w:bCs/>
              </w:rPr>
            </w:pPr>
          </w:p>
          <w:p w:rsidR="00355E38" w:rsidRPr="00784643" w:rsidRDefault="00355E38" w:rsidP="00712B71">
            <w:pPr>
              <w:ind w:left="3263" w:hanging="3263"/>
              <w:rPr>
                <w:bCs/>
              </w:rPr>
            </w:pPr>
            <w:r>
              <w:rPr>
                <w:bCs/>
              </w:rPr>
              <w:t>П</w:t>
            </w:r>
            <w:r w:rsidRPr="00784643">
              <w:rPr>
                <w:bCs/>
              </w:rPr>
              <w:t xml:space="preserve">риложение  </w:t>
            </w:r>
            <w:r w:rsidR="00217B2B">
              <w:rPr>
                <w:bCs/>
              </w:rPr>
              <w:t>№ 2</w:t>
            </w:r>
          </w:p>
          <w:p w:rsidR="00355E38" w:rsidRPr="00784643" w:rsidRDefault="00355E38" w:rsidP="00712B71">
            <w:pPr>
              <w:ind w:left="3263" w:hanging="3263"/>
              <w:rPr>
                <w:bCs/>
              </w:rPr>
            </w:pPr>
            <w:r w:rsidRPr="00784643">
              <w:rPr>
                <w:bCs/>
              </w:rPr>
              <w:t>к постановлению админис</w:t>
            </w:r>
            <w:r w:rsidRPr="00784643">
              <w:rPr>
                <w:bCs/>
              </w:rPr>
              <w:t>т</w:t>
            </w:r>
            <w:r w:rsidRPr="00784643">
              <w:rPr>
                <w:bCs/>
              </w:rPr>
              <w:t>рации</w:t>
            </w:r>
          </w:p>
          <w:p w:rsidR="00355E38" w:rsidRPr="00784643" w:rsidRDefault="00355E38" w:rsidP="00712B71">
            <w:pPr>
              <w:ind w:left="3263" w:hanging="3263"/>
              <w:rPr>
                <w:bCs/>
              </w:rPr>
            </w:pPr>
            <w:r w:rsidRPr="00784643">
              <w:rPr>
                <w:bCs/>
              </w:rPr>
              <w:t>муниципального района</w:t>
            </w:r>
          </w:p>
          <w:p w:rsidR="00355E38" w:rsidRPr="00784643" w:rsidRDefault="00C45098" w:rsidP="007F16D5">
            <w:pPr>
              <w:ind w:left="3263" w:hanging="3263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7F16D5">
              <w:rPr>
                <w:bCs/>
              </w:rPr>
              <w:t xml:space="preserve"> </w:t>
            </w:r>
            <w:r w:rsidR="009A40DD">
              <w:rPr>
                <w:bCs/>
              </w:rPr>
              <w:t xml:space="preserve"> </w:t>
            </w:r>
            <w:r w:rsidR="007F16D5">
              <w:rPr>
                <w:bCs/>
              </w:rPr>
              <w:t xml:space="preserve">   мая 2022</w:t>
            </w:r>
            <w:r w:rsidR="009A40DD">
              <w:rPr>
                <w:bCs/>
              </w:rPr>
              <w:t xml:space="preserve"> г.</w:t>
            </w:r>
            <w:r w:rsidR="00355E38" w:rsidRPr="00784643">
              <w:rPr>
                <w:bCs/>
              </w:rPr>
              <w:t xml:space="preserve">  № </w:t>
            </w:r>
            <w:r>
              <w:rPr>
                <w:bCs/>
              </w:rPr>
              <w:t xml:space="preserve"> </w:t>
            </w:r>
            <w:r w:rsidR="00355E38" w:rsidRPr="00784643">
              <w:rPr>
                <w:bCs/>
              </w:rPr>
              <w:t xml:space="preserve"> </w:t>
            </w:r>
          </w:p>
        </w:tc>
      </w:tr>
    </w:tbl>
    <w:p w:rsidR="00355E38" w:rsidRDefault="00355E38" w:rsidP="00355E38">
      <w:pPr>
        <w:jc w:val="center"/>
        <w:rPr>
          <w:bCs/>
        </w:rPr>
      </w:pPr>
    </w:p>
    <w:p w:rsidR="005D02F6" w:rsidRPr="005D02F6" w:rsidRDefault="005D02F6" w:rsidP="005D02F6">
      <w:pPr>
        <w:rPr>
          <w:sz w:val="24"/>
          <w:szCs w:val="24"/>
        </w:rPr>
      </w:pPr>
    </w:p>
    <w:p w:rsidR="00CD72D1" w:rsidRPr="002E3728" w:rsidRDefault="00CD72D1" w:rsidP="00CD72D1">
      <w:pPr>
        <w:pStyle w:val="af5"/>
        <w:tabs>
          <w:tab w:val="left" w:pos="567"/>
          <w:tab w:val="left" w:pos="7938"/>
        </w:tabs>
        <w:jc w:val="center"/>
        <w:rPr>
          <w:rFonts w:ascii="Times New Roman" w:hAnsi="Times New Roman" w:cs="Times New Roman"/>
        </w:rPr>
      </w:pPr>
      <w:r w:rsidRPr="002E3728">
        <w:rPr>
          <w:rFonts w:ascii="Times New Roman" w:hAnsi="Times New Roman" w:cs="Times New Roman"/>
        </w:rPr>
        <w:t>Состав</w:t>
      </w:r>
    </w:p>
    <w:p w:rsidR="00CD72D1" w:rsidRDefault="00CD72D1" w:rsidP="00CD72D1">
      <w:pPr>
        <w:pStyle w:val="af5"/>
        <w:tabs>
          <w:tab w:val="left" w:pos="567"/>
          <w:tab w:val="left" w:pos="7938"/>
        </w:tabs>
        <w:jc w:val="center"/>
        <w:rPr>
          <w:rFonts w:ascii="Times New Roman" w:hAnsi="Times New Roman" w:cs="Times New Roman"/>
        </w:rPr>
      </w:pPr>
      <w:r w:rsidRPr="002E3728">
        <w:rPr>
          <w:rFonts w:ascii="Times New Roman" w:hAnsi="Times New Roman" w:cs="Times New Roman"/>
        </w:rPr>
        <w:t xml:space="preserve">сил и средств </w:t>
      </w:r>
      <w:r>
        <w:rPr>
          <w:rFonts w:ascii="Times New Roman" w:hAnsi="Times New Roman" w:cs="Times New Roman"/>
        </w:rPr>
        <w:t xml:space="preserve">Воробьевского муниципального звена </w:t>
      </w:r>
      <w:r w:rsidRPr="00E06891">
        <w:t xml:space="preserve">Воронежской территориальной подсистемы единой государственной системы предупреждения и </w:t>
      </w:r>
      <w:r>
        <w:rPr>
          <w:rFonts w:ascii="Times New Roman" w:hAnsi="Times New Roman" w:cs="Times New Roman"/>
        </w:rPr>
        <w:t>л</w:t>
      </w:r>
      <w:r w:rsidRPr="00E06891">
        <w:t>иквидации чрезвычайных ситуаций</w:t>
      </w:r>
      <w:r>
        <w:t xml:space="preserve">, </w:t>
      </w:r>
      <w:r w:rsidRPr="000E23AD">
        <w:t>привлекаемых при возникновении (угрозе возникновения)</w:t>
      </w:r>
      <w:r>
        <w:t xml:space="preserve"> </w:t>
      </w:r>
      <w:r>
        <w:rPr>
          <w:rFonts w:ascii="Calibri" w:hAnsi="Calibri"/>
        </w:rPr>
        <w:t xml:space="preserve"> </w:t>
      </w:r>
      <w:r>
        <w:t xml:space="preserve">чрезвычайных ситуаций на территории </w:t>
      </w:r>
      <w:r>
        <w:rPr>
          <w:rFonts w:ascii="Times New Roman" w:hAnsi="Times New Roman" w:cs="Times New Roman"/>
        </w:rPr>
        <w:t xml:space="preserve">Воробьевского муниципального района </w:t>
      </w:r>
      <w:r>
        <w:t>Воронежской области</w:t>
      </w:r>
    </w:p>
    <w:p w:rsidR="00CD72D1" w:rsidRPr="0012072A" w:rsidRDefault="00CD72D1" w:rsidP="00CD72D1">
      <w:pPr>
        <w:pStyle w:val="af5"/>
        <w:tabs>
          <w:tab w:val="left" w:pos="567"/>
          <w:tab w:val="left" w:pos="7938"/>
        </w:tabs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90"/>
        <w:gridCol w:w="451"/>
        <w:gridCol w:w="679"/>
        <w:gridCol w:w="392"/>
        <w:gridCol w:w="462"/>
        <w:gridCol w:w="464"/>
        <w:gridCol w:w="488"/>
        <w:gridCol w:w="416"/>
        <w:gridCol w:w="583"/>
        <w:gridCol w:w="392"/>
        <w:gridCol w:w="398"/>
        <w:gridCol w:w="416"/>
        <w:gridCol w:w="333"/>
        <w:gridCol w:w="392"/>
        <w:gridCol w:w="583"/>
        <w:gridCol w:w="339"/>
        <w:gridCol w:w="439"/>
        <w:gridCol w:w="374"/>
        <w:gridCol w:w="482"/>
        <w:gridCol w:w="440"/>
        <w:gridCol w:w="487"/>
        <w:gridCol w:w="464"/>
        <w:gridCol w:w="392"/>
        <w:gridCol w:w="416"/>
        <w:gridCol w:w="437"/>
      </w:tblGrid>
      <w:tr w:rsidR="00CD72D1" w:rsidRPr="00CD72D1" w:rsidTr="00CD72D1">
        <w:trPr>
          <w:trHeight w:val="357"/>
        </w:trPr>
        <w:tc>
          <w:tcPr>
            <w:tcW w:w="476" w:type="dxa"/>
            <w:vMerge w:val="restart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 xml:space="preserve">№ </w:t>
            </w:r>
            <w:r w:rsidRPr="00CD72D1">
              <w:rPr>
                <w:spacing w:val="-8"/>
                <w:sz w:val="24"/>
                <w:szCs w:val="24"/>
              </w:rPr>
              <w:t>п/п</w:t>
            </w:r>
          </w:p>
        </w:tc>
        <w:tc>
          <w:tcPr>
            <w:tcW w:w="3360" w:type="dxa"/>
            <w:vMerge w:val="restart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CD72D1">
              <w:rPr>
                <w:spacing w:val="-4"/>
                <w:sz w:val="24"/>
                <w:szCs w:val="24"/>
              </w:rPr>
              <w:br/>
              <w:t>учреждений и организаций</w:t>
            </w:r>
          </w:p>
        </w:tc>
        <w:tc>
          <w:tcPr>
            <w:tcW w:w="5942" w:type="dxa"/>
            <w:gridSpan w:val="12"/>
            <w:vAlign w:val="center"/>
          </w:tcPr>
          <w:p w:rsidR="00CD72D1" w:rsidRPr="00CD72D1" w:rsidRDefault="00CD72D1" w:rsidP="00736DBF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Первый эшелон (силы постоянной готовности)</w:t>
            </w:r>
          </w:p>
        </w:tc>
        <w:tc>
          <w:tcPr>
            <w:tcW w:w="2820" w:type="dxa"/>
            <w:gridSpan w:val="6"/>
            <w:vAlign w:val="center"/>
          </w:tcPr>
          <w:p w:rsidR="00CD72D1" w:rsidRPr="00CD72D1" w:rsidRDefault="00CD72D1" w:rsidP="00736DBF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Второй эшелон</w:t>
            </w:r>
          </w:p>
        </w:tc>
        <w:tc>
          <w:tcPr>
            <w:tcW w:w="2853" w:type="dxa"/>
            <w:gridSpan w:val="6"/>
            <w:vMerge w:val="restart"/>
            <w:vAlign w:val="center"/>
          </w:tcPr>
          <w:p w:rsidR="00CD72D1" w:rsidRPr="00CD72D1" w:rsidRDefault="00CD72D1" w:rsidP="00736DBF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Резерв</w:t>
            </w:r>
          </w:p>
        </w:tc>
      </w:tr>
      <w:tr w:rsidR="00CD72D1" w:rsidRPr="00CD72D1" w:rsidTr="00CD72D1">
        <w:trPr>
          <w:trHeight w:val="127"/>
        </w:trPr>
        <w:tc>
          <w:tcPr>
            <w:tcW w:w="476" w:type="dxa"/>
            <w:vMerge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360" w:type="dxa"/>
            <w:vMerge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205" w:type="dxa"/>
            <w:gridSpan w:val="6"/>
            <w:vAlign w:val="center"/>
          </w:tcPr>
          <w:p w:rsidR="00CD72D1" w:rsidRPr="00CD72D1" w:rsidRDefault="00CD72D1" w:rsidP="00736DBF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 xml:space="preserve">время готовности </w:t>
            </w:r>
            <w:r w:rsidRPr="00CD72D1">
              <w:rPr>
                <w:spacing w:val="-4"/>
                <w:sz w:val="24"/>
                <w:szCs w:val="24"/>
              </w:rPr>
              <w:br/>
              <w:t>до 30 мин.</w:t>
            </w:r>
          </w:p>
        </w:tc>
        <w:tc>
          <w:tcPr>
            <w:tcW w:w="2737" w:type="dxa"/>
            <w:gridSpan w:val="6"/>
            <w:vAlign w:val="center"/>
          </w:tcPr>
          <w:p w:rsidR="00CD72D1" w:rsidRPr="00CD72D1" w:rsidRDefault="00CD72D1" w:rsidP="00736DBF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 xml:space="preserve">время готовности </w:t>
            </w:r>
            <w:r w:rsidRPr="00CD72D1">
              <w:rPr>
                <w:spacing w:val="-4"/>
                <w:sz w:val="24"/>
                <w:szCs w:val="24"/>
              </w:rPr>
              <w:br/>
              <w:t>до 2 часов</w:t>
            </w:r>
          </w:p>
        </w:tc>
        <w:tc>
          <w:tcPr>
            <w:tcW w:w="2820" w:type="dxa"/>
            <w:gridSpan w:val="6"/>
            <w:vAlign w:val="center"/>
          </w:tcPr>
          <w:p w:rsidR="00CD72D1" w:rsidRPr="00CD72D1" w:rsidRDefault="00CD72D1" w:rsidP="00736DBF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 xml:space="preserve">время готовности </w:t>
            </w:r>
            <w:r w:rsidRPr="00CD72D1">
              <w:rPr>
                <w:spacing w:val="-4"/>
                <w:sz w:val="24"/>
                <w:szCs w:val="24"/>
              </w:rPr>
              <w:br/>
              <w:t>до 6 часов</w:t>
            </w:r>
          </w:p>
        </w:tc>
        <w:tc>
          <w:tcPr>
            <w:tcW w:w="2853" w:type="dxa"/>
            <w:gridSpan w:val="6"/>
            <w:vMerge/>
          </w:tcPr>
          <w:p w:rsidR="00CD72D1" w:rsidRPr="00CD72D1" w:rsidRDefault="00CD72D1" w:rsidP="00736DBF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CD72D1" w:rsidRPr="00CD72D1" w:rsidTr="00CD72D1">
        <w:trPr>
          <w:trHeight w:val="1028"/>
        </w:trPr>
        <w:tc>
          <w:tcPr>
            <w:tcW w:w="476" w:type="dxa"/>
            <w:vMerge/>
            <w:vAlign w:val="center"/>
          </w:tcPr>
          <w:p w:rsidR="00CD72D1" w:rsidRPr="00CD72D1" w:rsidRDefault="00CD72D1" w:rsidP="00736DBF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360" w:type="dxa"/>
            <w:vMerge/>
            <w:vAlign w:val="center"/>
          </w:tcPr>
          <w:p w:rsidR="00CD72D1" w:rsidRPr="00CD72D1" w:rsidRDefault="00CD72D1" w:rsidP="00736DBF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Личный состав,  чел.</w:t>
            </w:r>
          </w:p>
        </w:tc>
        <w:tc>
          <w:tcPr>
            <w:tcW w:w="2183" w:type="dxa"/>
            <w:gridSpan w:val="4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10"/>
                <w:sz w:val="24"/>
                <w:szCs w:val="24"/>
              </w:rPr>
            </w:pPr>
            <w:r w:rsidRPr="00CD72D1">
              <w:rPr>
                <w:spacing w:val="-10"/>
                <w:sz w:val="24"/>
                <w:szCs w:val="24"/>
              </w:rPr>
              <w:t>Техника</w:t>
            </w:r>
          </w:p>
          <w:p w:rsidR="00CD72D1" w:rsidRPr="00CD72D1" w:rsidRDefault="00CD72D1" w:rsidP="00736DBF">
            <w:pPr>
              <w:ind w:left="-170" w:right="-170"/>
              <w:jc w:val="center"/>
              <w:rPr>
                <w:spacing w:val="-4"/>
                <w:sz w:val="24"/>
                <w:szCs w:val="24"/>
              </w:rPr>
            </w:pPr>
            <w:r w:rsidRPr="00CD72D1">
              <w:rPr>
                <w:spacing w:val="-10"/>
                <w:sz w:val="24"/>
                <w:szCs w:val="24"/>
              </w:rPr>
              <w:t xml:space="preserve">(наименование и </w:t>
            </w:r>
            <w:r w:rsidRPr="00CD72D1">
              <w:rPr>
                <w:spacing w:val="-10"/>
                <w:sz w:val="24"/>
                <w:szCs w:val="24"/>
              </w:rPr>
              <w:br/>
              <w:t>количество), ед.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Плавсредства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Личный состав, чел.</w:t>
            </w:r>
          </w:p>
        </w:tc>
        <w:tc>
          <w:tcPr>
            <w:tcW w:w="19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12"/>
                <w:sz w:val="24"/>
                <w:szCs w:val="24"/>
              </w:rPr>
            </w:pPr>
            <w:r w:rsidRPr="00CD72D1">
              <w:rPr>
                <w:spacing w:val="-12"/>
                <w:sz w:val="24"/>
                <w:szCs w:val="24"/>
              </w:rPr>
              <w:t>Техника</w:t>
            </w:r>
          </w:p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10"/>
                <w:sz w:val="24"/>
                <w:szCs w:val="24"/>
              </w:rPr>
            </w:pPr>
            <w:r w:rsidRPr="00CD72D1">
              <w:rPr>
                <w:spacing w:val="-12"/>
                <w:sz w:val="24"/>
                <w:szCs w:val="24"/>
              </w:rPr>
              <w:t xml:space="preserve">(наименование и </w:t>
            </w:r>
            <w:r w:rsidRPr="00CD72D1">
              <w:rPr>
                <w:spacing w:val="-12"/>
                <w:sz w:val="24"/>
                <w:szCs w:val="24"/>
              </w:rPr>
              <w:br/>
              <w:t>количество), ед.</w:t>
            </w:r>
          </w:p>
        </w:tc>
        <w:tc>
          <w:tcPr>
            <w:tcW w:w="350" w:type="dxa"/>
            <w:vMerge w:val="restart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Плавсредства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Личный состав, чел.</w:t>
            </w:r>
          </w:p>
        </w:tc>
        <w:tc>
          <w:tcPr>
            <w:tcW w:w="1875" w:type="dxa"/>
            <w:gridSpan w:val="4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12"/>
                <w:sz w:val="24"/>
                <w:szCs w:val="24"/>
              </w:rPr>
            </w:pPr>
            <w:r w:rsidRPr="00CD72D1">
              <w:rPr>
                <w:spacing w:val="-12"/>
                <w:sz w:val="24"/>
                <w:szCs w:val="24"/>
              </w:rPr>
              <w:t>Техника</w:t>
            </w:r>
          </w:p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4"/>
                <w:sz w:val="24"/>
                <w:szCs w:val="24"/>
              </w:rPr>
            </w:pPr>
            <w:r w:rsidRPr="00CD72D1">
              <w:rPr>
                <w:spacing w:val="-12"/>
                <w:sz w:val="24"/>
                <w:szCs w:val="24"/>
              </w:rPr>
              <w:t>(наименование и количество), ед.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Плавсредства</w:t>
            </w:r>
          </w:p>
        </w:tc>
        <w:tc>
          <w:tcPr>
            <w:tcW w:w="476" w:type="dxa"/>
            <w:vMerge w:val="restart"/>
            <w:textDirection w:val="btL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Личный состав, чел</w:t>
            </w:r>
          </w:p>
        </w:tc>
        <w:tc>
          <w:tcPr>
            <w:tcW w:w="1904" w:type="dxa"/>
            <w:gridSpan w:val="4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12"/>
                <w:sz w:val="24"/>
                <w:szCs w:val="24"/>
              </w:rPr>
            </w:pPr>
            <w:r w:rsidRPr="00CD72D1">
              <w:rPr>
                <w:spacing w:val="-12"/>
                <w:sz w:val="24"/>
                <w:szCs w:val="24"/>
              </w:rPr>
              <w:t>Техника</w:t>
            </w:r>
          </w:p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CD72D1">
              <w:rPr>
                <w:spacing w:val="-12"/>
                <w:sz w:val="24"/>
                <w:szCs w:val="24"/>
              </w:rPr>
              <w:t>(наименование и количество), ед.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Плавсредства</w:t>
            </w:r>
          </w:p>
        </w:tc>
      </w:tr>
      <w:tr w:rsidR="00CD72D1" w:rsidRPr="00CD72D1" w:rsidTr="00CD72D1">
        <w:trPr>
          <w:cantSplit/>
          <w:trHeight w:val="1652"/>
        </w:trPr>
        <w:tc>
          <w:tcPr>
            <w:tcW w:w="476" w:type="dxa"/>
            <w:vMerge/>
            <w:vAlign w:val="center"/>
          </w:tcPr>
          <w:p w:rsidR="00CD72D1" w:rsidRPr="00CD72D1" w:rsidRDefault="00CD72D1" w:rsidP="00736DBF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360" w:type="dxa"/>
            <w:vMerge/>
            <w:vAlign w:val="center"/>
          </w:tcPr>
          <w:p w:rsidR="00CD72D1" w:rsidRPr="00CD72D1" w:rsidRDefault="00CD72D1" w:rsidP="00736DBF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489" w:type="dxa"/>
            <w:vMerge/>
            <w:vAlign w:val="center"/>
          </w:tcPr>
          <w:p w:rsidR="00CD72D1" w:rsidRPr="00CD72D1" w:rsidRDefault="00CD72D1" w:rsidP="00736DBF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757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Специальная</w:t>
            </w:r>
          </w:p>
        </w:tc>
        <w:tc>
          <w:tcPr>
            <w:tcW w:w="420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Инженерная</w:t>
            </w:r>
          </w:p>
        </w:tc>
        <w:tc>
          <w:tcPr>
            <w:tcW w:w="502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Автомобильная</w:t>
            </w:r>
          </w:p>
        </w:tc>
        <w:tc>
          <w:tcPr>
            <w:tcW w:w="504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Авиационная</w:t>
            </w:r>
          </w:p>
        </w:tc>
        <w:tc>
          <w:tcPr>
            <w:tcW w:w="533" w:type="dxa"/>
            <w:vMerge/>
            <w:vAlign w:val="center"/>
          </w:tcPr>
          <w:p w:rsidR="00CD72D1" w:rsidRPr="00CD72D1" w:rsidRDefault="00CD72D1" w:rsidP="00736DBF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48" w:type="dxa"/>
            <w:vMerge/>
            <w:vAlign w:val="center"/>
          </w:tcPr>
          <w:p w:rsidR="00CD72D1" w:rsidRPr="00CD72D1" w:rsidRDefault="00CD72D1" w:rsidP="00736DBF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644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Специальная</w:t>
            </w:r>
          </w:p>
        </w:tc>
        <w:tc>
          <w:tcPr>
            <w:tcW w:w="420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Инженерная</w:t>
            </w:r>
          </w:p>
        </w:tc>
        <w:tc>
          <w:tcPr>
            <w:tcW w:w="427" w:type="dxa"/>
            <w:textDirection w:val="btLr"/>
            <w:vAlign w:val="center"/>
          </w:tcPr>
          <w:p w:rsidR="00CD72D1" w:rsidRPr="00CD72D1" w:rsidRDefault="00CD72D1" w:rsidP="00CD72D1">
            <w:pPr>
              <w:widowControl w:val="0"/>
              <w:suppressAutoHyphens/>
              <w:autoSpaceDE w:val="0"/>
              <w:autoSpaceDN w:val="0"/>
              <w:adjustRightInd w:val="0"/>
              <w:ind w:right="-133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 xml:space="preserve">Автомобильная </w:t>
            </w:r>
          </w:p>
        </w:tc>
        <w:tc>
          <w:tcPr>
            <w:tcW w:w="448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Авиационная</w:t>
            </w:r>
          </w:p>
        </w:tc>
        <w:tc>
          <w:tcPr>
            <w:tcW w:w="350" w:type="dxa"/>
            <w:vMerge/>
            <w:vAlign w:val="center"/>
          </w:tcPr>
          <w:p w:rsidR="00CD72D1" w:rsidRPr="00CD72D1" w:rsidRDefault="00CD72D1" w:rsidP="00736DBF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CD72D1" w:rsidRPr="00CD72D1" w:rsidRDefault="00CD72D1" w:rsidP="00736DBF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644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Специальная</w:t>
            </w:r>
          </w:p>
        </w:tc>
        <w:tc>
          <w:tcPr>
            <w:tcW w:w="357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Инженерная</w:t>
            </w:r>
          </w:p>
        </w:tc>
        <w:tc>
          <w:tcPr>
            <w:tcW w:w="475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Автомобильная</w:t>
            </w:r>
          </w:p>
        </w:tc>
        <w:tc>
          <w:tcPr>
            <w:tcW w:w="399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Авиационная</w:t>
            </w:r>
          </w:p>
        </w:tc>
        <w:tc>
          <w:tcPr>
            <w:tcW w:w="525" w:type="dxa"/>
            <w:vMerge/>
            <w:vAlign w:val="center"/>
          </w:tcPr>
          <w:p w:rsidR="00CD72D1" w:rsidRPr="00CD72D1" w:rsidRDefault="00CD72D1" w:rsidP="00736DBF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CD72D1" w:rsidRPr="00CD72D1" w:rsidRDefault="00CD72D1" w:rsidP="00736DBF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Специальная</w:t>
            </w:r>
          </w:p>
        </w:tc>
        <w:tc>
          <w:tcPr>
            <w:tcW w:w="504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Инженерная</w:t>
            </w:r>
          </w:p>
        </w:tc>
        <w:tc>
          <w:tcPr>
            <w:tcW w:w="420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Автомобильная</w:t>
            </w:r>
          </w:p>
        </w:tc>
        <w:tc>
          <w:tcPr>
            <w:tcW w:w="448" w:type="dxa"/>
            <w:textDirection w:val="btLr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CD72D1">
              <w:rPr>
                <w:spacing w:val="-4"/>
                <w:sz w:val="24"/>
                <w:szCs w:val="24"/>
              </w:rPr>
              <w:t>Авиационная</w:t>
            </w:r>
          </w:p>
        </w:tc>
        <w:tc>
          <w:tcPr>
            <w:tcW w:w="473" w:type="dxa"/>
            <w:vMerge/>
          </w:tcPr>
          <w:p w:rsidR="00CD72D1" w:rsidRPr="00CD72D1" w:rsidRDefault="00CD72D1" w:rsidP="00736DBF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CD72D1" w:rsidRPr="007D4D01" w:rsidRDefault="00CD72D1" w:rsidP="00CD72D1">
      <w:pPr>
        <w:pStyle w:val="af5"/>
        <w:tabs>
          <w:tab w:val="left" w:pos="567"/>
          <w:tab w:val="left" w:pos="7938"/>
        </w:tabs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891"/>
        <w:gridCol w:w="451"/>
        <w:gridCol w:w="678"/>
        <w:gridCol w:w="394"/>
        <w:gridCol w:w="461"/>
        <w:gridCol w:w="465"/>
        <w:gridCol w:w="486"/>
        <w:gridCol w:w="418"/>
        <w:gridCol w:w="582"/>
        <w:gridCol w:w="392"/>
        <w:gridCol w:w="425"/>
        <w:gridCol w:w="416"/>
        <w:gridCol w:w="9"/>
        <w:gridCol w:w="320"/>
        <w:gridCol w:w="390"/>
        <w:gridCol w:w="584"/>
        <w:gridCol w:w="406"/>
        <w:gridCol w:w="439"/>
        <w:gridCol w:w="373"/>
        <w:gridCol w:w="483"/>
        <w:gridCol w:w="440"/>
        <w:gridCol w:w="487"/>
        <w:gridCol w:w="462"/>
        <w:gridCol w:w="397"/>
        <w:gridCol w:w="413"/>
        <w:gridCol w:w="440"/>
      </w:tblGrid>
      <w:tr w:rsidR="00CD72D1" w:rsidRPr="00021394" w:rsidTr="000B2734">
        <w:trPr>
          <w:cantSplit/>
          <w:trHeight w:val="242"/>
          <w:tblHeader/>
        </w:trPr>
        <w:tc>
          <w:tcPr>
            <w:tcW w:w="437" w:type="dxa"/>
            <w:vAlign w:val="center"/>
          </w:tcPr>
          <w:p w:rsidR="00CD72D1" w:rsidRPr="00CD72D1" w:rsidRDefault="00CD72D1" w:rsidP="00736DBF">
            <w:pPr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2891" w:type="dxa"/>
            <w:vAlign w:val="center"/>
          </w:tcPr>
          <w:p w:rsidR="00CD72D1" w:rsidRPr="00CD72D1" w:rsidRDefault="00CD72D1" w:rsidP="00736DBF">
            <w:pPr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678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394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5</w:t>
            </w:r>
          </w:p>
        </w:tc>
        <w:tc>
          <w:tcPr>
            <w:tcW w:w="461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6</w:t>
            </w:r>
          </w:p>
        </w:tc>
        <w:tc>
          <w:tcPr>
            <w:tcW w:w="465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7</w:t>
            </w:r>
          </w:p>
        </w:tc>
        <w:tc>
          <w:tcPr>
            <w:tcW w:w="486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8</w:t>
            </w:r>
          </w:p>
        </w:tc>
        <w:tc>
          <w:tcPr>
            <w:tcW w:w="418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9</w:t>
            </w:r>
          </w:p>
        </w:tc>
        <w:tc>
          <w:tcPr>
            <w:tcW w:w="582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10</w:t>
            </w:r>
          </w:p>
        </w:tc>
        <w:tc>
          <w:tcPr>
            <w:tcW w:w="392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11</w:t>
            </w:r>
          </w:p>
        </w:tc>
        <w:tc>
          <w:tcPr>
            <w:tcW w:w="425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12</w:t>
            </w:r>
          </w:p>
        </w:tc>
        <w:tc>
          <w:tcPr>
            <w:tcW w:w="416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13</w:t>
            </w:r>
          </w:p>
        </w:tc>
        <w:tc>
          <w:tcPr>
            <w:tcW w:w="329" w:type="dxa"/>
            <w:gridSpan w:val="2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14</w:t>
            </w:r>
          </w:p>
        </w:tc>
        <w:tc>
          <w:tcPr>
            <w:tcW w:w="390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15</w:t>
            </w:r>
          </w:p>
        </w:tc>
        <w:tc>
          <w:tcPr>
            <w:tcW w:w="584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16</w:t>
            </w:r>
          </w:p>
        </w:tc>
        <w:tc>
          <w:tcPr>
            <w:tcW w:w="406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17</w:t>
            </w:r>
          </w:p>
        </w:tc>
        <w:tc>
          <w:tcPr>
            <w:tcW w:w="439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18</w:t>
            </w:r>
          </w:p>
        </w:tc>
        <w:tc>
          <w:tcPr>
            <w:tcW w:w="373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19</w:t>
            </w:r>
          </w:p>
        </w:tc>
        <w:tc>
          <w:tcPr>
            <w:tcW w:w="483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pacing w:val="-8"/>
                <w:sz w:val="22"/>
                <w:szCs w:val="22"/>
              </w:rPr>
              <w:t>20</w:t>
            </w:r>
          </w:p>
        </w:tc>
        <w:tc>
          <w:tcPr>
            <w:tcW w:w="440" w:type="dxa"/>
            <w:vAlign w:val="center"/>
          </w:tcPr>
          <w:p w:rsidR="00CD72D1" w:rsidRPr="00CD72D1" w:rsidRDefault="00CD72D1" w:rsidP="00736DBF">
            <w:pPr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21</w:t>
            </w:r>
          </w:p>
        </w:tc>
        <w:tc>
          <w:tcPr>
            <w:tcW w:w="487" w:type="dxa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22</w:t>
            </w:r>
          </w:p>
        </w:tc>
        <w:tc>
          <w:tcPr>
            <w:tcW w:w="462" w:type="dxa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23</w:t>
            </w:r>
          </w:p>
        </w:tc>
        <w:tc>
          <w:tcPr>
            <w:tcW w:w="397" w:type="dxa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108" w:right="-83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413" w:type="dxa"/>
            <w:vAlign w:val="center"/>
          </w:tcPr>
          <w:p w:rsidR="00CD72D1" w:rsidRPr="00CD72D1" w:rsidRDefault="00CD72D1" w:rsidP="00736DB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25</w:t>
            </w:r>
          </w:p>
        </w:tc>
        <w:tc>
          <w:tcPr>
            <w:tcW w:w="440" w:type="dxa"/>
            <w:vAlign w:val="center"/>
          </w:tcPr>
          <w:p w:rsidR="00CD72D1" w:rsidRPr="00CD72D1" w:rsidRDefault="00CD72D1" w:rsidP="00736DBF">
            <w:pPr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26</w:t>
            </w:r>
          </w:p>
        </w:tc>
      </w:tr>
      <w:tr w:rsidR="00CD72D1" w:rsidRPr="00021394" w:rsidTr="000B2734">
        <w:trPr>
          <w:cantSplit/>
          <w:trHeight w:val="242"/>
        </w:trPr>
        <w:tc>
          <w:tcPr>
            <w:tcW w:w="14139" w:type="dxa"/>
            <w:gridSpan w:val="27"/>
            <w:vAlign w:val="center"/>
          </w:tcPr>
          <w:p w:rsidR="00CD72D1" w:rsidRPr="00CD72D1" w:rsidRDefault="00CD72D1" w:rsidP="00736DBF">
            <w:pPr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Силы и средства наблюдения и контроля</w:t>
            </w:r>
          </w:p>
        </w:tc>
      </w:tr>
      <w:tr w:rsidR="00CD72D1" w:rsidRPr="00021394" w:rsidTr="000B2734">
        <w:trPr>
          <w:cantSplit/>
          <w:trHeight w:val="287"/>
        </w:trPr>
        <w:tc>
          <w:tcPr>
            <w:tcW w:w="14139" w:type="dxa"/>
            <w:gridSpan w:val="27"/>
            <w:vAlign w:val="center"/>
          </w:tcPr>
          <w:p w:rsidR="00CD72D1" w:rsidRPr="00CD72D1" w:rsidRDefault="00CD72D1" w:rsidP="00736DBF">
            <w:pPr>
              <w:spacing w:before="20" w:after="20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Подведомственные организации территориальных органов федеральных органов исполнительной власти</w:t>
            </w:r>
          </w:p>
        </w:tc>
      </w:tr>
      <w:tr w:rsidR="0026142C" w:rsidRPr="00021394" w:rsidTr="000B2734">
        <w:trPr>
          <w:cantSplit/>
          <w:trHeight w:val="242"/>
        </w:trPr>
        <w:tc>
          <w:tcPr>
            <w:tcW w:w="437" w:type="dxa"/>
          </w:tcPr>
          <w:p w:rsidR="0026142C" w:rsidRPr="00CD72D1" w:rsidRDefault="0026142C" w:rsidP="00CD72D1">
            <w:pPr>
              <w:numPr>
                <w:ilvl w:val="0"/>
                <w:numId w:val="17"/>
              </w:numPr>
              <w:ind w:left="57" w:right="57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26142C" w:rsidRDefault="0026142C" w:rsidP="007F1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Оперативная группа</w:t>
            </w:r>
            <w:r w:rsidR="007F16D5">
              <w:rPr>
                <w:sz w:val="22"/>
                <w:szCs w:val="22"/>
              </w:rPr>
              <w:t xml:space="preserve"> 37</w:t>
            </w:r>
            <w:r>
              <w:rPr>
                <w:sz w:val="22"/>
                <w:szCs w:val="22"/>
              </w:rPr>
              <w:t xml:space="preserve"> ПСЧ</w:t>
            </w:r>
            <w:r w:rsidR="007F16D5">
              <w:rPr>
                <w:sz w:val="22"/>
                <w:szCs w:val="22"/>
              </w:rPr>
              <w:t xml:space="preserve"> 2 ПСО ФПС ГПС ГУ МЧС России по Воронежской области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" w:type="dxa"/>
          </w:tcPr>
          <w:p w:rsidR="0026142C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678" w:type="dxa"/>
          </w:tcPr>
          <w:p w:rsidR="0026142C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ЛА-1</w:t>
            </w:r>
          </w:p>
        </w:tc>
        <w:tc>
          <w:tcPr>
            <w:tcW w:w="465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86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8" w:type="dxa"/>
          </w:tcPr>
          <w:p w:rsidR="0026142C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82" w:type="dxa"/>
          </w:tcPr>
          <w:p w:rsidR="0026142C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92" w:type="dxa"/>
          </w:tcPr>
          <w:p w:rsidR="0026142C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5" w:type="dxa"/>
          </w:tcPr>
          <w:p w:rsidR="0026142C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9" w:type="dxa"/>
            <w:gridSpan w:val="2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90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84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06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9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73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83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40" w:type="dxa"/>
          </w:tcPr>
          <w:p w:rsidR="0026142C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87" w:type="dxa"/>
          </w:tcPr>
          <w:p w:rsidR="0026142C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62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97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3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40" w:type="dxa"/>
          </w:tcPr>
          <w:p w:rsidR="0026142C" w:rsidRPr="00CD72D1" w:rsidRDefault="0026142C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D4B6A" w:rsidRPr="00021394" w:rsidTr="000B2734">
        <w:trPr>
          <w:cantSplit/>
          <w:trHeight w:val="242"/>
        </w:trPr>
        <w:tc>
          <w:tcPr>
            <w:tcW w:w="437" w:type="dxa"/>
          </w:tcPr>
          <w:p w:rsidR="00ED4B6A" w:rsidRPr="00CD72D1" w:rsidRDefault="00ED4B6A" w:rsidP="00CD72D1">
            <w:pPr>
              <w:numPr>
                <w:ilvl w:val="0"/>
                <w:numId w:val="17"/>
              </w:numPr>
              <w:ind w:left="57" w:right="57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ED4B6A" w:rsidRPr="00CD72D1" w:rsidRDefault="007F16D5" w:rsidP="00E31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D4B6A" w:rsidRPr="00CD72D1">
              <w:rPr>
                <w:sz w:val="22"/>
                <w:szCs w:val="22"/>
              </w:rPr>
              <w:t>тдел</w:t>
            </w:r>
            <w:r>
              <w:rPr>
                <w:sz w:val="22"/>
                <w:szCs w:val="22"/>
              </w:rPr>
              <w:t>ение</w:t>
            </w:r>
            <w:r w:rsidR="00ED4B6A" w:rsidRPr="00CD72D1">
              <w:rPr>
                <w:sz w:val="22"/>
                <w:szCs w:val="22"/>
              </w:rPr>
              <w:t xml:space="preserve"> надзорной деятельности </w:t>
            </w:r>
            <w:r w:rsidR="00ED4B6A" w:rsidRPr="00CD72D1">
              <w:rPr>
                <w:sz w:val="22"/>
                <w:szCs w:val="22"/>
              </w:rPr>
              <w:br/>
              <w:t>по Воробьевскому районам</w:t>
            </w:r>
            <w:r>
              <w:rPr>
                <w:sz w:val="22"/>
                <w:szCs w:val="22"/>
              </w:rPr>
              <w:t xml:space="preserve"> и ПР</w:t>
            </w:r>
            <w:r w:rsidR="00ED4B6A" w:rsidRPr="00CD72D1">
              <w:rPr>
                <w:sz w:val="22"/>
                <w:szCs w:val="22"/>
              </w:rPr>
              <w:t xml:space="preserve">  Воронежской области) ГУ МЧС России по Воронежской области </w:t>
            </w:r>
          </w:p>
        </w:tc>
        <w:tc>
          <w:tcPr>
            <w:tcW w:w="451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678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ED4B6A" w:rsidRPr="00CD72D1" w:rsidRDefault="00D35521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ЛА-1</w:t>
            </w:r>
          </w:p>
        </w:tc>
        <w:tc>
          <w:tcPr>
            <w:tcW w:w="416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87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ED4B6A" w:rsidRPr="00CD72D1" w:rsidRDefault="00ED4B6A" w:rsidP="00DA7B2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</w:tr>
      <w:tr w:rsidR="00CD72D1" w:rsidRPr="00021394" w:rsidTr="000B2734">
        <w:trPr>
          <w:cantSplit/>
          <w:trHeight w:val="242"/>
        </w:trPr>
        <w:tc>
          <w:tcPr>
            <w:tcW w:w="437" w:type="dxa"/>
          </w:tcPr>
          <w:p w:rsidR="00CD72D1" w:rsidRPr="00CD72D1" w:rsidRDefault="00CD72D1" w:rsidP="00CD72D1">
            <w:pPr>
              <w:numPr>
                <w:ilvl w:val="0"/>
                <w:numId w:val="17"/>
              </w:numPr>
              <w:ind w:left="57" w:right="57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CD72D1" w:rsidRPr="00CD72D1" w:rsidRDefault="00CD72D1" w:rsidP="00736DBF">
            <w:pPr>
              <w:jc w:val="center"/>
              <w:rPr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Прокуратура</w:t>
            </w:r>
          </w:p>
          <w:p w:rsidR="00CD72D1" w:rsidRPr="00CD72D1" w:rsidRDefault="00ED4B6A" w:rsidP="00736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Воробьевского</w:t>
            </w:r>
            <w:r w:rsidR="00CD72D1" w:rsidRPr="00CD72D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51" w:type="dxa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CD72D1" w:rsidRPr="00CD72D1" w:rsidRDefault="00304E10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ЛА-1</w:t>
            </w:r>
          </w:p>
        </w:tc>
        <w:tc>
          <w:tcPr>
            <w:tcW w:w="465" w:type="dxa"/>
          </w:tcPr>
          <w:p w:rsidR="00CD72D1" w:rsidRPr="00CD72D1" w:rsidRDefault="00304E10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CD72D1" w:rsidRPr="00CD72D1" w:rsidRDefault="00D35521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ЛА-1</w:t>
            </w:r>
          </w:p>
        </w:tc>
        <w:tc>
          <w:tcPr>
            <w:tcW w:w="41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CD72D1" w:rsidRPr="00CD72D1" w:rsidRDefault="002B3F3E" w:rsidP="00736DBF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7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72D1" w:rsidRPr="00021394" w:rsidTr="000B2734">
        <w:trPr>
          <w:cantSplit/>
          <w:trHeight w:val="242"/>
        </w:trPr>
        <w:tc>
          <w:tcPr>
            <w:tcW w:w="437" w:type="dxa"/>
          </w:tcPr>
          <w:p w:rsidR="00CD72D1" w:rsidRPr="00CD72D1" w:rsidRDefault="00CD72D1" w:rsidP="00CD72D1">
            <w:pPr>
              <w:numPr>
                <w:ilvl w:val="0"/>
                <w:numId w:val="17"/>
              </w:numPr>
              <w:ind w:left="57" w:right="57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  <w:vAlign w:val="center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 xml:space="preserve">Территориальный отдел Управления Роспотребнадзора </w:t>
            </w:r>
            <w:r w:rsidRPr="00CD72D1">
              <w:rPr>
                <w:sz w:val="22"/>
                <w:szCs w:val="22"/>
              </w:rPr>
              <w:br/>
              <w:t>по Воронежской области,</w:t>
            </w:r>
          </w:p>
          <w:p w:rsidR="00E31B6D" w:rsidRPr="00CD72D1" w:rsidRDefault="00CD72D1" w:rsidP="007827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филиал ФБУЗ «Центр гигиены и эпидемиологии в Воронежской области в Калачеевском, Воробьёвском, Петропавловском районах»</w:t>
            </w:r>
          </w:p>
        </w:tc>
        <w:tc>
          <w:tcPr>
            <w:tcW w:w="451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678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ЛА-1</w:t>
            </w:r>
          </w:p>
        </w:tc>
        <w:tc>
          <w:tcPr>
            <w:tcW w:w="41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7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  <w:tr w:rsidR="00CD72D1" w:rsidRPr="00C81C32" w:rsidTr="000B2734">
        <w:trPr>
          <w:cantSplit/>
          <w:trHeight w:val="259"/>
        </w:trPr>
        <w:tc>
          <w:tcPr>
            <w:tcW w:w="14139" w:type="dxa"/>
            <w:gridSpan w:val="27"/>
          </w:tcPr>
          <w:p w:rsidR="00E31B6D" w:rsidRPr="00CD72D1" w:rsidRDefault="00CD72D1" w:rsidP="0078278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Подведомственные организации исполнительных органов государственной власти Воронежской области</w:t>
            </w:r>
          </w:p>
        </w:tc>
      </w:tr>
      <w:tr w:rsidR="00CD72D1" w:rsidRPr="00021394" w:rsidTr="000B2734">
        <w:trPr>
          <w:cantSplit/>
          <w:trHeight w:val="242"/>
        </w:trPr>
        <w:tc>
          <w:tcPr>
            <w:tcW w:w="437" w:type="dxa"/>
          </w:tcPr>
          <w:p w:rsidR="00CD72D1" w:rsidRPr="00CD72D1" w:rsidRDefault="00CD72D1" w:rsidP="00CD72D1">
            <w:pPr>
              <w:numPr>
                <w:ilvl w:val="0"/>
                <w:numId w:val="17"/>
              </w:numPr>
              <w:ind w:left="57" w:right="57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CD72D1" w:rsidRPr="00CD72D1" w:rsidRDefault="002B3F3E" w:rsidP="002B3F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Воробьевское</w:t>
            </w:r>
            <w:r w:rsidR="00CD72D1" w:rsidRPr="00CD72D1">
              <w:rPr>
                <w:sz w:val="22"/>
                <w:szCs w:val="22"/>
              </w:rPr>
              <w:t xml:space="preserve"> участковое лесничество </w:t>
            </w:r>
            <w:r>
              <w:rPr>
                <w:sz w:val="22"/>
                <w:szCs w:val="22"/>
              </w:rPr>
              <w:t>Калачеевского</w:t>
            </w:r>
            <w:r w:rsidR="00CD72D1" w:rsidRPr="00CD72D1">
              <w:rPr>
                <w:sz w:val="22"/>
                <w:szCs w:val="22"/>
              </w:rPr>
              <w:t xml:space="preserve"> филиала КУ ВО «Лесная охрана»</w:t>
            </w:r>
          </w:p>
        </w:tc>
        <w:tc>
          <w:tcPr>
            <w:tcW w:w="451" w:type="dxa"/>
          </w:tcPr>
          <w:p w:rsidR="00CD72D1" w:rsidRPr="00CD72D1" w:rsidRDefault="00ED4B6A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CD72D1" w:rsidRPr="00CD72D1" w:rsidRDefault="00ED4B6A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CD72D1" w:rsidRPr="00CD72D1" w:rsidRDefault="00ED4B6A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CD72D1" w:rsidRPr="00CD72D1" w:rsidRDefault="00ED4B6A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Апп-1</w:t>
            </w:r>
          </w:p>
        </w:tc>
        <w:tc>
          <w:tcPr>
            <w:tcW w:w="41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CD72D1" w:rsidRPr="00CD72D1" w:rsidRDefault="002B3F3E" w:rsidP="00736DBF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72D1" w:rsidRPr="00C304F7" w:rsidTr="000B2734">
        <w:trPr>
          <w:cantSplit/>
          <w:trHeight w:val="242"/>
        </w:trPr>
        <w:tc>
          <w:tcPr>
            <w:tcW w:w="14139" w:type="dxa"/>
            <w:gridSpan w:val="27"/>
          </w:tcPr>
          <w:p w:rsidR="00E31B6D" w:rsidRPr="00CD72D1" w:rsidRDefault="00CD72D1" w:rsidP="0078278D">
            <w:pPr>
              <w:ind w:left="57" w:right="57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Органы местного самоуправления</w:t>
            </w:r>
          </w:p>
        </w:tc>
      </w:tr>
      <w:tr w:rsidR="00CD72D1" w:rsidRPr="00C304F7" w:rsidTr="000B2734">
        <w:trPr>
          <w:cantSplit/>
          <w:trHeight w:val="115"/>
        </w:trPr>
        <w:tc>
          <w:tcPr>
            <w:tcW w:w="437" w:type="dxa"/>
          </w:tcPr>
          <w:p w:rsidR="00CD72D1" w:rsidRPr="00CD72D1" w:rsidRDefault="00CD72D1" w:rsidP="00CD72D1">
            <w:pPr>
              <w:numPr>
                <w:ilvl w:val="0"/>
                <w:numId w:val="17"/>
              </w:numPr>
              <w:ind w:left="57" w:right="57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CD72D1" w:rsidRPr="00CD72D1" w:rsidRDefault="00CD72D1" w:rsidP="0078278D">
            <w:pPr>
              <w:ind w:left="-113" w:right="-41"/>
              <w:jc w:val="center"/>
              <w:rPr>
                <w:i/>
                <w:iCs/>
                <w:spacing w:val="-4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 xml:space="preserve">Администрация </w:t>
            </w:r>
            <w:r w:rsidR="00ED4B6A">
              <w:rPr>
                <w:sz w:val="22"/>
                <w:szCs w:val="22"/>
              </w:rPr>
              <w:t>Воробьевского</w:t>
            </w:r>
            <w:r w:rsidRPr="00CD72D1">
              <w:rPr>
                <w:sz w:val="22"/>
                <w:szCs w:val="22"/>
              </w:rPr>
              <w:t>муниципального района</w:t>
            </w:r>
            <w:r w:rsidR="0078278D">
              <w:rPr>
                <w:sz w:val="22"/>
                <w:szCs w:val="22"/>
              </w:rPr>
              <w:t xml:space="preserve"> </w:t>
            </w:r>
            <w:r w:rsidRPr="00CD72D1">
              <w:rPr>
                <w:i/>
                <w:iCs/>
                <w:sz w:val="22"/>
                <w:szCs w:val="22"/>
              </w:rPr>
              <w:t>(эколог, и т.п.)</w:t>
            </w:r>
          </w:p>
        </w:tc>
        <w:tc>
          <w:tcPr>
            <w:tcW w:w="451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678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CD72D1" w:rsidRPr="00CD72D1" w:rsidRDefault="00304E10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Апп-1</w:t>
            </w:r>
          </w:p>
        </w:tc>
        <w:tc>
          <w:tcPr>
            <w:tcW w:w="465" w:type="dxa"/>
          </w:tcPr>
          <w:p w:rsidR="00CD72D1" w:rsidRPr="00CD72D1" w:rsidRDefault="00304E10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7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CD72D1" w:rsidRPr="00CD72D1" w:rsidRDefault="002B3F3E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  <w:tr w:rsidR="00CD72D1" w:rsidRPr="00C81C32" w:rsidTr="000B2734">
        <w:trPr>
          <w:cantSplit/>
          <w:trHeight w:val="259"/>
        </w:trPr>
        <w:tc>
          <w:tcPr>
            <w:tcW w:w="14139" w:type="dxa"/>
            <w:gridSpan w:val="27"/>
          </w:tcPr>
          <w:p w:rsidR="00E31B6D" w:rsidRPr="00CD72D1" w:rsidRDefault="00CD72D1" w:rsidP="0078278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Организации и общественные объединения</w:t>
            </w:r>
          </w:p>
        </w:tc>
      </w:tr>
      <w:tr w:rsidR="00CD72D1" w:rsidRPr="00C304F7" w:rsidTr="000B2734">
        <w:trPr>
          <w:cantSplit/>
          <w:trHeight w:val="896"/>
        </w:trPr>
        <w:tc>
          <w:tcPr>
            <w:tcW w:w="437" w:type="dxa"/>
          </w:tcPr>
          <w:p w:rsidR="00CD72D1" w:rsidRPr="00CD72D1" w:rsidRDefault="00CD72D1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E31B6D" w:rsidRPr="00CD72D1" w:rsidRDefault="002B3F3E" w:rsidP="0078278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Воробьевский</w:t>
            </w:r>
            <w:r w:rsidR="00CD72D1" w:rsidRPr="00CD72D1">
              <w:rPr>
                <w:sz w:val="22"/>
                <w:szCs w:val="22"/>
              </w:rPr>
              <w:t xml:space="preserve"> районный отдел филиала ФГБУ «Российский сельскохозяйственный центр» </w:t>
            </w:r>
            <w:r w:rsidR="00CD72D1" w:rsidRPr="00CD72D1">
              <w:rPr>
                <w:sz w:val="22"/>
                <w:szCs w:val="22"/>
              </w:rPr>
              <w:br/>
              <w:t>по Воронежской области</w:t>
            </w:r>
          </w:p>
        </w:tc>
        <w:tc>
          <w:tcPr>
            <w:tcW w:w="451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678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ЛА-1</w:t>
            </w:r>
          </w:p>
        </w:tc>
        <w:tc>
          <w:tcPr>
            <w:tcW w:w="416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7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CD72D1" w:rsidRPr="00CD72D1" w:rsidRDefault="00007D6F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  <w:tr w:rsidR="00CD72D1" w:rsidRPr="00D84E63" w:rsidTr="000B2734">
        <w:trPr>
          <w:cantSplit/>
          <w:trHeight w:val="242"/>
        </w:trPr>
        <w:tc>
          <w:tcPr>
            <w:tcW w:w="14139" w:type="dxa"/>
            <w:gridSpan w:val="27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Силы и средства ликвидации чрезвычайных ситуаций</w:t>
            </w:r>
          </w:p>
        </w:tc>
      </w:tr>
      <w:tr w:rsidR="00CD72D1" w:rsidRPr="00D84E63" w:rsidTr="000B2734">
        <w:trPr>
          <w:cantSplit/>
          <w:trHeight w:val="242"/>
        </w:trPr>
        <w:tc>
          <w:tcPr>
            <w:tcW w:w="14139" w:type="dxa"/>
            <w:gridSpan w:val="27"/>
          </w:tcPr>
          <w:p w:rsidR="00CD72D1" w:rsidRPr="00CD72D1" w:rsidRDefault="00CD72D1" w:rsidP="00736DB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pacing w:val="-8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Территориальные органы федеральных органов исполнительной власти</w:t>
            </w:r>
          </w:p>
        </w:tc>
      </w:tr>
      <w:tr w:rsidR="00DD4D6D" w:rsidRPr="00C304F7" w:rsidTr="000B2734">
        <w:trPr>
          <w:cantSplit/>
          <w:trHeight w:val="242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DD4D6D" w:rsidRPr="00CD72D1" w:rsidRDefault="007F16D5" w:rsidP="007F1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ПСЧ 2 ПСО ФПС ГПС ГУ МЧС России по Воронежской области</w:t>
            </w:r>
          </w:p>
        </w:tc>
        <w:tc>
          <w:tcPr>
            <w:tcW w:w="451" w:type="dxa"/>
            <w:tcBorders>
              <w:top w:val="nil"/>
            </w:tcBorders>
          </w:tcPr>
          <w:p w:rsidR="00DD4D6D" w:rsidRPr="00CD72D1" w:rsidRDefault="002265EB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АЦ-2</w:t>
            </w:r>
          </w:p>
        </w:tc>
        <w:tc>
          <w:tcPr>
            <w:tcW w:w="394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5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06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</w:tcBorders>
          </w:tcPr>
          <w:p w:rsidR="00DD4D6D" w:rsidRPr="00CD72D1" w:rsidRDefault="002265EB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АЦ-1</w:t>
            </w:r>
          </w:p>
        </w:tc>
        <w:tc>
          <w:tcPr>
            <w:tcW w:w="462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</w:tcBorders>
          </w:tcPr>
          <w:p w:rsidR="00DD4D6D" w:rsidRPr="00CD72D1" w:rsidRDefault="00DD4D6D" w:rsidP="00F0004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-</w:t>
            </w:r>
          </w:p>
        </w:tc>
      </w:tr>
      <w:tr w:rsidR="00DD4D6D" w:rsidRPr="00FE6F4B" w:rsidTr="000B2734">
        <w:trPr>
          <w:cantSplit/>
          <w:trHeight w:val="508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DD4D6D" w:rsidRPr="00CD72D1" w:rsidRDefault="00DD4D6D" w:rsidP="00C20C3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 xml:space="preserve">Отделение МВД России по </w:t>
            </w:r>
            <w:r>
              <w:rPr>
                <w:sz w:val="22"/>
                <w:szCs w:val="22"/>
              </w:rPr>
              <w:t xml:space="preserve">Воробьевскому </w:t>
            </w:r>
            <w:r w:rsidRPr="00CD72D1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451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67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ЛА-</w:t>
            </w:r>
            <w:r w:rsidR="00000002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46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6</w:t>
            </w:r>
          </w:p>
        </w:tc>
        <w:tc>
          <w:tcPr>
            <w:tcW w:w="58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Апп-1</w:t>
            </w:r>
            <w:r w:rsidR="00DD4D6D">
              <w:rPr>
                <w:spacing w:val="-8"/>
                <w:sz w:val="22"/>
                <w:szCs w:val="22"/>
              </w:rPr>
              <w:t>, ЛА-</w:t>
            </w:r>
            <w:r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41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58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DD4D6D" w:rsidRPr="00CD72D1" w:rsidRDefault="00000002" w:rsidP="00000002">
            <w:pPr>
              <w:widowControl w:val="0"/>
              <w:autoSpaceDE w:val="0"/>
              <w:autoSpaceDN w:val="0"/>
              <w:adjustRightInd w:val="0"/>
              <w:ind w:right="-8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ЛА-1</w:t>
            </w:r>
            <w:r w:rsidR="00DD4D6D">
              <w:rPr>
                <w:spacing w:val="-8"/>
                <w:sz w:val="22"/>
                <w:szCs w:val="22"/>
              </w:rPr>
              <w:t>, А-1</w:t>
            </w:r>
          </w:p>
        </w:tc>
        <w:tc>
          <w:tcPr>
            <w:tcW w:w="37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48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ЛА-</w:t>
            </w:r>
            <w:r w:rsidR="00000002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41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</w:tr>
      <w:tr w:rsidR="00DD4D6D" w:rsidRPr="00C304F7" w:rsidTr="000B2734">
        <w:trPr>
          <w:cantSplit/>
          <w:trHeight w:val="242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DD4D6D" w:rsidRPr="00CD72D1" w:rsidRDefault="00DD4D6D" w:rsidP="007F16D5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Воробьевский </w:t>
            </w:r>
            <w:r w:rsidRPr="00CD72D1">
              <w:rPr>
                <w:sz w:val="22"/>
                <w:szCs w:val="22"/>
              </w:rPr>
              <w:t xml:space="preserve">ЛТЦ </w:t>
            </w:r>
            <w:r w:rsidR="007F16D5">
              <w:rPr>
                <w:sz w:val="22"/>
                <w:szCs w:val="22"/>
              </w:rPr>
              <w:t>Бутурлиновского</w:t>
            </w:r>
            <w:r w:rsidRPr="00CD72D1">
              <w:rPr>
                <w:sz w:val="22"/>
                <w:szCs w:val="22"/>
              </w:rPr>
              <w:t xml:space="preserve"> МрЦТЭТ Воронежского филиала</w:t>
            </w:r>
            <w:r w:rsidRPr="00CD72D1">
              <w:rPr>
                <w:sz w:val="22"/>
                <w:szCs w:val="22"/>
              </w:rPr>
              <w:br/>
              <w:t>ПАО «Ростелеком»</w:t>
            </w:r>
          </w:p>
        </w:tc>
        <w:tc>
          <w:tcPr>
            <w:tcW w:w="45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67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58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Апп-1</w:t>
            </w:r>
          </w:p>
        </w:tc>
        <w:tc>
          <w:tcPr>
            <w:tcW w:w="37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</w:tr>
      <w:tr w:rsidR="00DD4D6D" w:rsidRPr="00C81C32" w:rsidTr="000B2734">
        <w:trPr>
          <w:cantSplit/>
          <w:trHeight w:val="242"/>
        </w:trPr>
        <w:tc>
          <w:tcPr>
            <w:tcW w:w="14139" w:type="dxa"/>
            <w:gridSpan w:val="27"/>
          </w:tcPr>
          <w:p w:rsidR="00DD4D6D" w:rsidRPr="00CD72D1" w:rsidRDefault="00DD4D6D" w:rsidP="00C20C39">
            <w:pPr>
              <w:spacing w:line="228" w:lineRule="auto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Подведомственные организации исполнительных органов государственной власти Воронежской области</w:t>
            </w:r>
          </w:p>
        </w:tc>
      </w:tr>
      <w:tr w:rsidR="00DD4D6D" w:rsidRPr="00C304F7" w:rsidTr="000B2734">
        <w:trPr>
          <w:cantSplit/>
          <w:trHeight w:val="242"/>
        </w:trPr>
        <w:tc>
          <w:tcPr>
            <w:tcW w:w="437" w:type="dxa"/>
            <w:tcBorders>
              <w:bottom w:val="nil"/>
            </w:tcBorders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</w:tcPr>
          <w:p w:rsidR="00DD4D6D" w:rsidRPr="00CD72D1" w:rsidRDefault="00DD4D6D" w:rsidP="00C20C39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БУЗ ВО «</w:t>
            </w:r>
            <w:r>
              <w:rPr>
                <w:sz w:val="22"/>
                <w:szCs w:val="22"/>
              </w:rPr>
              <w:t xml:space="preserve">Воробьевская </w:t>
            </w:r>
            <w:r w:rsidRPr="00CD72D1">
              <w:rPr>
                <w:sz w:val="22"/>
                <w:szCs w:val="22"/>
              </w:rPr>
              <w:t>районная больница»</w:t>
            </w:r>
          </w:p>
        </w:tc>
        <w:tc>
          <w:tcPr>
            <w:tcW w:w="451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СМП-1</w:t>
            </w:r>
          </w:p>
        </w:tc>
        <w:tc>
          <w:tcPr>
            <w:tcW w:w="394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5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bottom w:val="nil"/>
            </w:tcBorders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82" w:type="dxa"/>
            <w:tcBorders>
              <w:bottom w:val="nil"/>
            </w:tcBorders>
          </w:tcPr>
          <w:p w:rsidR="00DD4D6D" w:rsidRDefault="00DD4D6D" w:rsidP="00540263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СМП-1</w:t>
            </w:r>
          </w:p>
          <w:p w:rsidR="00DD4D6D" w:rsidRPr="00CD72D1" w:rsidRDefault="00DD4D6D" w:rsidP="00540263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СА-1</w:t>
            </w:r>
          </w:p>
        </w:tc>
        <w:tc>
          <w:tcPr>
            <w:tcW w:w="392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84" w:type="dxa"/>
            <w:tcBorders>
              <w:bottom w:val="nil"/>
            </w:tcBorders>
          </w:tcPr>
          <w:p w:rsidR="00DD4D6D" w:rsidRDefault="00DD4D6D" w:rsidP="00540263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СМП-2</w:t>
            </w:r>
          </w:p>
          <w:p w:rsidR="00DD4D6D" w:rsidRPr="00CD72D1" w:rsidRDefault="00DD4D6D" w:rsidP="00540263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СА-1</w:t>
            </w:r>
          </w:p>
        </w:tc>
        <w:tc>
          <w:tcPr>
            <w:tcW w:w="406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bottom w:val="nil"/>
            </w:tcBorders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487" w:type="dxa"/>
            <w:tcBorders>
              <w:bottom w:val="nil"/>
            </w:tcBorders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СМП-1</w:t>
            </w:r>
            <w:r w:rsidR="00DD4D6D">
              <w:rPr>
                <w:spacing w:val="-8"/>
                <w:sz w:val="22"/>
                <w:szCs w:val="22"/>
              </w:rPr>
              <w:t>, СА-</w:t>
            </w:r>
            <w:r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462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3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bottom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  <w:tr w:rsidR="00DD4D6D" w:rsidRPr="00E00373" w:rsidTr="00000002">
        <w:trPr>
          <w:cantSplit/>
          <w:trHeight w:val="1533"/>
        </w:trPr>
        <w:tc>
          <w:tcPr>
            <w:tcW w:w="437" w:type="dxa"/>
            <w:tcBorders>
              <w:bottom w:val="nil"/>
            </w:tcBorders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</w:tcPr>
          <w:p w:rsidR="00DD4D6D" w:rsidRPr="00E00373" w:rsidRDefault="00DD4D6D" w:rsidP="007F16D5">
            <w:pPr>
              <w:jc w:val="center"/>
              <w:rPr>
                <w:sz w:val="22"/>
                <w:szCs w:val="22"/>
              </w:rPr>
            </w:pPr>
            <w:r w:rsidRPr="00E00373">
              <w:rPr>
                <w:sz w:val="22"/>
                <w:szCs w:val="22"/>
              </w:rPr>
              <w:t xml:space="preserve">Воробьевский дорожный участок </w:t>
            </w:r>
            <w:r w:rsidR="00C45098" w:rsidRPr="00E00373">
              <w:rPr>
                <w:sz w:val="22"/>
                <w:szCs w:val="22"/>
              </w:rPr>
              <w:t>ООО «</w:t>
            </w:r>
            <w:r w:rsidR="007F16D5">
              <w:rPr>
                <w:sz w:val="22"/>
                <w:szCs w:val="22"/>
              </w:rPr>
              <w:t>Гранд</w:t>
            </w:r>
            <w:r w:rsidR="00BC06BF">
              <w:rPr>
                <w:sz w:val="22"/>
                <w:szCs w:val="22"/>
              </w:rPr>
              <w:t>дорстрой</w:t>
            </w:r>
            <w:r w:rsidR="00C45098" w:rsidRPr="00E00373">
              <w:rPr>
                <w:sz w:val="22"/>
                <w:szCs w:val="22"/>
              </w:rPr>
              <w:t>»</w:t>
            </w:r>
          </w:p>
        </w:tc>
        <w:tc>
          <w:tcPr>
            <w:tcW w:w="451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4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5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bottom w:val="nil"/>
            </w:tcBorders>
          </w:tcPr>
          <w:p w:rsidR="00DD4D6D" w:rsidRPr="00E00373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2" w:type="dxa"/>
            <w:tcBorders>
              <w:bottom w:val="nil"/>
            </w:tcBorders>
          </w:tcPr>
          <w:p w:rsidR="00DD4D6D" w:rsidRPr="00E00373" w:rsidRDefault="00DD4D6D" w:rsidP="00C71717">
            <w:pPr>
              <w:widowControl w:val="0"/>
              <w:autoSpaceDE w:val="0"/>
              <w:autoSpaceDN w:val="0"/>
              <w:adjustRightInd w:val="0"/>
              <w:ind w:left="-85" w:right="-85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DD4D6D" w:rsidRPr="00E00373" w:rsidRDefault="00DD4D6D" w:rsidP="009B7243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КДМ-</w:t>
            </w:r>
            <w:r w:rsidR="00000002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416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bottom w:val="nil"/>
            </w:tcBorders>
          </w:tcPr>
          <w:p w:rsidR="00DD4D6D" w:rsidRPr="00E00373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84" w:type="dxa"/>
            <w:tcBorders>
              <w:bottom w:val="nil"/>
            </w:tcBorders>
          </w:tcPr>
          <w:p w:rsidR="00DD4D6D" w:rsidRPr="00E00373" w:rsidRDefault="00DD4D6D" w:rsidP="00EF53C7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06" w:type="dxa"/>
            <w:tcBorders>
              <w:bottom w:val="nil"/>
            </w:tcBorders>
          </w:tcPr>
          <w:p w:rsidR="00DD4D6D" w:rsidRPr="00E00373" w:rsidRDefault="009B7243" w:rsidP="00000002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Аг-1</w:t>
            </w:r>
            <w:r w:rsidR="00E00373" w:rsidRPr="00E00373">
              <w:rPr>
                <w:spacing w:val="-4"/>
                <w:sz w:val="22"/>
                <w:szCs w:val="22"/>
              </w:rPr>
              <w:t>, Тр10-1, ПГ</w:t>
            </w:r>
            <w:r w:rsidR="00DD4D6D" w:rsidRPr="00E00373">
              <w:rPr>
                <w:spacing w:val="-4"/>
                <w:sz w:val="22"/>
                <w:szCs w:val="22"/>
              </w:rPr>
              <w:t>-</w:t>
            </w:r>
            <w:r w:rsidR="00E00373" w:rsidRPr="00E00373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bottom w:val="nil"/>
            </w:tcBorders>
          </w:tcPr>
          <w:p w:rsidR="00DD4D6D" w:rsidRPr="00E00373" w:rsidRDefault="00DD4D6D" w:rsidP="00000002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E00373">
              <w:rPr>
                <w:spacing w:val="-8"/>
                <w:sz w:val="22"/>
                <w:szCs w:val="22"/>
              </w:rPr>
              <w:t>КДМ-</w:t>
            </w:r>
            <w:r w:rsidR="00000002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373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Тр25-1</w:t>
            </w:r>
          </w:p>
        </w:tc>
        <w:tc>
          <w:tcPr>
            <w:tcW w:w="397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E00373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3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bottom w:val="nil"/>
            </w:tcBorders>
          </w:tcPr>
          <w:p w:rsidR="00DD4D6D" w:rsidRPr="00E00373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E00373">
              <w:rPr>
                <w:spacing w:val="-4"/>
                <w:sz w:val="22"/>
                <w:szCs w:val="22"/>
              </w:rPr>
              <w:t>-</w:t>
            </w:r>
          </w:p>
        </w:tc>
      </w:tr>
      <w:tr w:rsidR="00DD4D6D" w:rsidRPr="00C304F7" w:rsidTr="000B2734">
        <w:trPr>
          <w:cantSplit/>
          <w:trHeight w:val="300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DD4D6D" w:rsidRPr="00CD72D1" w:rsidRDefault="00DD4D6D" w:rsidP="0079396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БУ ВО «</w:t>
            </w:r>
            <w:r>
              <w:rPr>
                <w:sz w:val="22"/>
                <w:szCs w:val="22"/>
              </w:rPr>
              <w:t>Воробьевская</w:t>
            </w:r>
            <w:r w:rsidRPr="00CD72D1">
              <w:rPr>
                <w:sz w:val="22"/>
                <w:szCs w:val="22"/>
              </w:rPr>
              <w:t xml:space="preserve"> РайСББЖ»</w:t>
            </w:r>
          </w:p>
        </w:tc>
        <w:tc>
          <w:tcPr>
            <w:tcW w:w="45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67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Pr="00CD72D1" w:rsidRDefault="00984750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DD4D6D" w:rsidRPr="00CD72D1" w:rsidRDefault="00DD4D6D" w:rsidP="00984750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8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ЛА-1, ДУ-1</w:t>
            </w:r>
          </w:p>
        </w:tc>
        <w:tc>
          <w:tcPr>
            <w:tcW w:w="37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48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</w:tr>
      <w:tr w:rsidR="00DD4D6D" w:rsidRPr="00C304F7" w:rsidTr="000B2734">
        <w:trPr>
          <w:cantSplit/>
          <w:trHeight w:val="300"/>
        </w:trPr>
        <w:tc>
          <w:tcPr>
            <w:tcW w:w="437" w:type="dxa"/>
            <w:tcBorders>
              <w:top w:val="nil"/>
            </w:tcBorders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DD4D6D" w:rsidRPr="008262C5" w:rsidRDefault="00DD4D6D" w:rsidP="00DA7B2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262C5">
              <w:rPr>
                <w:sz w:val="22"/>
                <w:szCs w:val="22"/>
              </w:rPr>
              <w:t>МКОУ «Березовская СОШ»</w:t>
            </w:r>
          </w:p>
        </w:tc>
        <w:tc>
          <w:tcPr>
            <w:tcW w:w="451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4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5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6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06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3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2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А-1</w:t>
            </w:r>
          </w:p>
        </w:tc>
        <w:tc>
          <w:tcPr>
            <w:tcW w:w="413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DD4D6D" w:rsidRPr="00C304F7" w:rsidTr="000B2734">
        <w:trPr>
          <w:cantSplit/>
          <w:trHeight w:val="300"/>
        </w:trPr>
        <w:tc>
          <w:tcPr>
            <w:tcW w:w="437" w:type="dxa"/>
            <w:tcBorders>
              <w:top w:val="nil"/>
            </w:tcBorders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DD4D6D" w:rsidRPr="008262C5" w:rsidRDefault="00DD4D6D" w:rsidP="009730ED">
            <w:pPr>
              <w:ind w:left="-113" w:right="-113"/>
              <w:jc w:val="center"/>
              <w:rPr>
                <w:iCs/>
                <w:spacing w:val="-4"/>
                <w:sz w:val="22"/>
                <w:szCs w:val="22"/>
              </w:rPr>
            </w:pPr>
            <w:r w:rsidRPr="008262C5">
              <w:rPr>
                <w:iCs/>
                <w:spacing w:val="-4"/>
                <w:sz w:val="22"/>
                <w:szCs w:val="22"/>
              </w:rPr>
              <w:t>МКОУ «Воробьевкая СОШ»</w:t>
            </w:r>
          </w:p>
        </w:tc>
        <w:tc>
          <w:tcPr>
            <w:tcW w:w="451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4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5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6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06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3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2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А-1</w:t>
            </w:r>
          </w:p>
        </w:tc>
        <w:tc>
          <w:tcPr>
            <w:tcW w:w="413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</w:tr>
      <w:tr w:rsidR="00DD4D6D" w:rsidRPr="00C304F7" w:rsidTr="000B2734">
        <w:trPr>
          <w:cantSplit/>
          <w:trHeight w:val="300"/>
        </w:trPr>
        <w:tc>
          <w:tcPr>
            <w:tcW w:w="437" w:type="dxa"/>
            <w:tcBorders>
              <w:top w:val="nil"/>
            </w:tcBorders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DD4D6D" w:rsidRPr="008262C5" w:rsidRDefault="00DD4D6D" w:rsidP="00DA7B2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«Никольская 1-я СОШ»</w:t>
            </w:r>
          </w:p>
        </w:tc>
        <w:tc>
          <w:tcPr>
            <w:tcW w:w="451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4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5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6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06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3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2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top w:val="nil"/>
            </w:tcBorders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А-1</w:t>
            </w:r>
          </w:p>
        </w:tc>
        <w:tc>
          <w:tcPr>
            <w:tcW w:w="413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</w:tcBorders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</w:tr>
      <w:tr w:rsidR="00DD4D6D" w:rsidRPr="00C304F7" w:rsidTr="000B2734">
        <w:trPr>
          <w:cantSplit/>
          <w:trHeight w:val="300"/>
        </w:trPr>
        <w:tc>
          <w:tcPr>
            <w:tcW w:w="437" w:type="dxa"/>
            <w:tcBorders>
              <w:top w:val="nil"/>
            </w:tcBorders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DD4D6D" w:rsidRPr="008262C5" w:rsidRDefault="00DD4D6D" w:rsidP="00DA7B2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«Лещановская СОШ»</w:t>
            </w:r>
          </w:p>
        </w:tc>
        <w:tc>
          <w:tcPr>
            <w:tcW w:w="451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4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5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6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06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3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2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top w:val="nil"/>
            </w:tcBorders>
          </w:tcPr>
          <w:p w:rsidR="00DD4D6D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А-1</w:t>
            </w:r>
          </w:p>
        </w:tc>
        <w:tc>
          <w:tcPr>
            <w:tcW w:w="413" w:type="dxa"/>
            <w:tcBorders>
              <w:top w:val="nil"/>
            </w:tcBorders>
          </w:tcPr>
          <w:p w:rsidR="00DD4D6D" w:rsidRPr="00CD72D1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</w:tcBorders>
          </w:tcPr>
          <w:p w:rsidR="00DD4D6D" w:rsidRPr="00CD72D1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</w:tr>
      <w:tr w:rsidR="00DD4D6D" w:rsidRPr="00C304F7" w:rsidTr="000B2734">
        <w:trPr>
          <w:cantSplit/>
          <w:trHeight w:val="242"/>
        </w:trPr>
        <w:tc>
          <w:tcPr>
            <w:tcW w:w="14139" w:type="dxa"/>
            <w:gridSpan w:val="27"/>
          </w:tcPr>
          <w:p w:rsidR="00DD4D6D" w:rsidRPr="00CD72D1" w:rsidRDefault="00DD4D6D" w:rsidP="00736DBF">
            <w:pPr>
              <w:ind w:left="57" w:right="57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Органы местного самоуправления</w:t>
            </w:r>
          </w:p>
        </w:tc>
      </w:tr>
      <w:tr w:rsidR="00DD4D6D" w:rsidRPr="00C304F7" w:rsidTr="000B2734">
        <w:trPr>
          <w:cantSplit/>
          <w:trHeight w:val="115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DD4D6D" w:rsidRPr="00CD72D1" w:rsidRDefault="00DD4D6D" w:rsidP="0046289F">
            <w:pPr>
              <w:ind w:left="-113"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Оперативная группа КЧС </w:t>
            </w:r>
            <w:r w:rsidR="00BC06BF">
              <w:rPr>
                <w:sz w:val="22"/>
                <w:szCs w:val="22"/>
              </w:rPr>
              <w:t xml:space="preserve">и ПБ </w:t>
            </w:r>
            <w:r w:rsidRPr="00CD72D1"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Воробьевского </w:t>
            </w:r>
            <w:r w:rsidRPr="00CD72D1">
              <w:rPr>
                <w:spacing w:val="-4"/>
                <w:sz w:val="22"/>
                <w:szCs w:val="22"/>
              </w:rPr>
              <w:t xml:space="preserve"> муниципального </w:t>
            </w:r>
            <w:r w:rsidRPr="00CD72D1">
              <w:rPr>
                <w:sz w:val="22"/>
                <w:szCs w:val="22"/>
              </w:rPr>
              <w:t>района</w:t>
            </w:r>
          </w:p>
        </w:tc>
        <w:tc>
          <w:tcPr>
            <w:tcW w:w="45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67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Pr="00CD72D1" w:rsidRDefault="00DD4D6D" w:rsidP="009730ED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ЛА-1</w:t>
            </w:r>
          </w:p>
        </w:tc>
        <w:tc>
          <w:tcPr>
            <w:tcW w:w="46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  <w:tr w:rsidR="00DD4D6D" w:rsidRPr="00C304F7" w:rsidTr="000B2734">
        <w:trPr>
          <w:cantSplit/>
          <w:trHeight w:val="115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DD4D6D" w:rsidRPr="00CD72D1" w:rsidRDefault="00DD4D6D" w:rsidP="00736DB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ВР «Коммунальное хозяйство</w:t>
            </w:r>
            <w:r w:rsidRPr="00CD72D1">
              <w:rPr>
                <w:sz w:val="22"/>
                <w:szCs w:val="22"/>
              </w:rPr>
              <w:t>»</w:t>
            </w:r>
          </w:p>
        </w:tc>
        <w:tc>
          <w:tcPr>
            <w:tcW w:w="45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67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ЛА-1</w:t>
            </w:r>
          </w:p>
        </w:tc>
        <w:tc>
          <w:tcPr>
            <w:tcW w:w="46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8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Эк-1, Тр10-1</w:t>
            </w:r>
          </w:p>
        </w:tc>
        <w:tc>
          <w:tcPr>
            <w:tcW w:w="42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КО-2, Апп-1</w:t>
            </w:r>
          </w:p>
        </w:tc>
        <w:tc>
          <w:tcPr>
            <w:tcW w:w="425" w:type="dxa"/>
            <w:gridSpan w:val="2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Pr="00CD72D1" w:rsidRDefault="00000002" w:rsidP="00000002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58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DD4D6D" w:rsidRPr="00CD72D1" w:rsidRDefault="00DD4D6D" w:rsidP="00FE4C26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КО-2, 1-ЛА  </w:t>
            </w:r>
          </w:p>
        </w:tc>
        <w:tc>
          <w:tcPr>
            <w:tcW w:w="37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48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КО-1</w:t>
            </w:r>
          </w:p>
        </w:tc>
        <w:tc>
          <w:tcPr>
            <w:tcW w:w="41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  <w:tr w:rsidR="00DD4D6D" w:rsidRPr="00C304F7" w:rsidTr="000B2734">
        <w:trPr>
          <w:cantSplit/>
          <w:trHeight w:val="115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DD4D6D" w:rsidRPr="00CD72D1" w:rsidRDefault="00DD4D6D" w:rsidP="00736DBF">
            <w:pPr>
              <w:ind w:left="-113"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МП ВР «Транссервис»</w:t>
            </w:r>
          </w:p>
        </w:tc>
        <w:tc>
          <w:tcPr>
            <w:tcW w:w="45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67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Pr="00CD72D1" w:rsidRDefault="00984750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А-</w:t>
            </w:r>
            <w:r w:rsidR="00984750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Pr="00CD72D1" w:rsidRDefault="00984750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58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А-</w:t>
            </w:r>
            <w:r w:rsidR="00984750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7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8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А-1</w:t>
            </w:r>
          </w:p>
        </w:tc>
        <w:tc>
          <w:tcPr>
            <w:tcW w:w="41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  <w:tr w:rsidR="00DD4D6D" w:rsidRPr="00C304F7" w:rsidTr="000B2734">
        <w:trPr>
          <w:cantSplit/>
          <w:trHeight w:val="242"/>
        </w:trPr>
        <w:tc>
          <w:tcPr>
            <w:tcW w:w="14139" w:type="dxa"/>
            <w:gridSpan w:val="27"/>
          </w:tcPr>
          <w:p w:rsidR="0078278D" w:rsidRDefault="0078278D" w:rsidP="0078278D">
            <w:pPr>
              <w:ind w:left="57" w:right="57"/>
              <w:jc w:val="center"/>
              <w:rPr>
                <w:sz w:val="22"/>
                <w:szCs w:val="22"/>
              </w:rPr>
            </w:pPr>
          </w:p>
          <w:p w:rsidR="0078278D" w:rsidRDefault="0078278D" w:rsidP="0078278D">
            <w:pPr>
              <w:ind w:left="57" w:right="57"/>
              <w:jc w:val="center"/>
              <w:rPr>
                <w:sz w:val="22"/>
                <w:szCs w:val="22"/>
              </w:rPr>
            </w:pPr>
          </w:p>
          <w:p w:rsidR="0078278D" w:rsidRPr="00CD72D1" w:rsidRDefault="00DD4D6D" w:rsidP="0078278D">
            <w:pPr>
              <w:ind w:left="57" w:right="57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Организации и общественные объединения</w:t>
            </w:r>
          </w:p>
        </w:tc>
      </w:tr>
      <w:tr w:rsidR="00DD4D6D" w:rsidRPr="00C304F7" w:rsidTr="000B2734">
        <w:trPr>
          <w:cantSplit/>
          <w:trHeight w:val="387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DD4D6D" w:rsidRPr="00CD72D1" w:rsidRDefault="00DD4D6D" w:rsidP="00BC06BF">
            <w:pPr>
              <w:ind w:left="-113"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Воробьевкий</w:t>
            </w:r>
            <w:r w:rsidRPr="00CD72D1">
              <w:rPr>
                <w:sz w:val="22"/>
                <w:szCs w:val="22"/>
              </w:rPr>
              <w:t xml:space="preserve"> РЭС филиала ПАО «</w:t>
            </w:r>
            <w:r w:rsidR="00BC06BF">
              <w:rPr>
                <w:sz w:val="22"/>
                <w:szCs w:val="22"/>
              </w:rPr>
              <w:t>Россетицентр</w:t>
            </w:r>
            <w:r w:rsidRPr="00CD72D1">
              <w:rPr>
                <w:sz w:val="22"/>
                <w:szCs w:val="22"/>
              </w:rPr>
              <w:t>» - «Воронежэнерго»</w:t>
            </w:r>
          </w:p>
        </w:tc>
        <w:tc>
          <w:tcPr>
            <w:tcW w:w="45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67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Апп-1</w:t>
            </w:r>
          </w:p>
        </w:tc>
        <w:tc>
          <w:tcPr>
            <w:tcW w:w="46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8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Апп-</w:t>
            </w:r>
            <w:r w:rsidR="00984750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41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58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Тр10-</w:t>
            </w:r>
            <w:r w:rsidR="00984750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39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Авш-2, ПБУ-1,</w:t>
            </w:r>
          </w:p>
        </w:tc>
        <w:tc>
          <w:tcPr>
            <w:tcW w:w="37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48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Апп-1</w:t>
            </w:r>
          </w:p>
        </w:tc>
        <w:tc>
          <w:tcPr>
            <w:tcW w:w="41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  <w:tr w:rsidR="00DD4D6D" w:rsidRPr="00C304F7" w:rsidTr="000B2734">
        <w:trPr>
          <w:cantSplit/>
          <w:trHeight w:val="242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  <w:r w:rsidRPr="00CD72D1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2891" w:type="dxa"/>
          </w:tcPr>
          <w:p w:rsidR="00DD4D6D" w:rsidRPr="00CD72D1" w:rsidRDefault="00DD4D6D" w:rsidP="00736DB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филиал ОАО «Газпром</w:t>
            </w:r>
          </w:p>
          <w:p w:rsidR="00DD4D6D" w:rsidRPr="00CD72D1" w:rsidRDefault="00DD4D6D" w:rsidP="00736DB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>газораспределе</w:t>
            </w:r>
            <w:r>
              <w:rPr>
                <w:sz w:val="22"/>
                <w:szCs w:val="22"/>
              </w:rPr>
              <w:t xml:space="preserve">ние Воронеж» </w:t>
            </w:r>
            <w:r>
              <w:rPr>
                <w:sz w:val="22"/>
                <w:szCs w:val="22"/>
              </w:rPr>
              <w:br/>
              <w:t>в с. Воробьевка</w:t>
            </w:r>
          </w:p>
        </w:tc>
        <w:tc>
          <w:tcPr>
            <w:tcW w:w="45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АМ(г)-1</w:t>
            </w:r>
          </w:p>
        </w:tc>
        <w:tc>
          <w:tcPr>
            <w:tcW w:w="39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D4D6D" w:rsidRPr="00CD72D1" w:rsidRDefault="00984750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ЛА-1, Апп -1</w:t>
            </w:r>
            <w:r w:rsidR="00DD4D6D">
              <w:rPr>
                <w:sz w:val="22"/>
                <w:szCs w:val="22"/>
              </w:rPr>
              <w:t>, ГА-1</w:t>
            </w:r>
          </w:p>
        </w:tc>
        <w:tc>
          <w:tcPr>
            <w:tcW w:w="41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Pr="00CD72D1" w:rsidRDefault="00000002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Эк-1</w:t>
            </w:r>
          </w:p>
        </w:tc>
        <w:tc>
          <w:tcPr>
            <w:tcW w:w="439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Апп-1</w:t>
            </w:r>
          </w:p>
        </w:tc>
        <w:tc>
          <w:tcPr>
            <w:tcW w:w="37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4D6D" w:rsidRPr="00685D2A" w:rsidTr="000B2734">
        <w:trPr>
          <w:cantSplit/>
          <w:trHeight w:val="341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DD4D6D" w:rsidRPr="00CD72D1" w:rsidRDefault="00DD4D6D" w:rsidP="001B3A0E">
            <w:pPr>
              <w:jc w:val="center"/>
              <w:rPr>
                <w:sz w:val="22"/>
                <w:szCs w:val="22"/>
              </w:rPr>
            </w:pPr>
            <w:r w:rsidRPr="00CD72D1">
              <w:rPr>
                <w:sz w:val="22"/>
                <w:szCs w:val="22"/>
              </w:rPr>
              <w:t xml:space="preserve">ДПК </w:t>
            </w:r>
            <w:r>
              <w:rPr>
                <w:sz w:val="22"/>
                <w:szCs w:val="22"/>
              </w:rPr>
              <w:t>Никольского 1-го</w:t>
            </w:r>
            <w:r w:rsidRPr="00CD72D1">
              <w:rPr>
                <w:sz w:val="22"/>
                <w:szCs w:val="22"/>
              </w:rPr>
              <w:t xml:space="preserve"> сельского поселения </w:t>
            </w:r>
            <w:r w:rsidR="0015332A">
              <w:rPr>
                <w:sz w:val="22"/>
                <w:szCs w:val="22"/>
              </w:rPr>
              <w:t>ВОО ООО «ВДПО»</w:t>
            </w:r>
          </w:p>
        </w:tc>
        <w:tc>
          <w:tcPr>
            <w:tcW w:w="45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67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АРС-14-1</w:t>
            </w:r>
          </w:p>
        </w:tc>
        <w:tc>
          <w:tcPr>
            <w:tcW w:w="39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Pr="00CD72D1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</w:tr>
      <w:tr w:rsidR="00DD4D6D" w:rsidRPr="00685D2A" w:rsidTr="000B2734">
        <w:trPr>
          <w:cantSplit/>
          <w:trHeight w:val="341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DD4D6D" w:rsidRPr="00CD72D1" w:rsidRDefault="00DD4D6D" w:rsidP="001B3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ДПК Солонецкого </w:t>
            </w:r>
            <w:r w:rsidRPr="00CD72D1">
              <w:rPr>
                <w:sz w:val="22"/>
                <w:szCs w:val="22"/>
              </w:rPr>
              <w:t xml:space="preserve">сельского поселения </w:t>
            </w:r>
            <w:r w:rsidR="0015332A">
              <w:rPr>
                <w:sz w:val="22"/>
                <w:szCs w:val="22"/>
              </w:rPr>
              <w:t>ВОО ООО «ВДПО»</w:t>
            </w:r>
          </w:p>
        </w:tc>
        <w:tc>
          <w:tcPr>
            <w:tcW w:w="451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678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АРС-14-1</w:t>
            </w:r>
          </w:p>
        </w:tc>
        <w:tc>
          <w:tcPr>
            <w:tcW w:w="394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2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6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7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</w:tr>
      <w:tr w:rsidR="00DD4D6D" w:rsidRPr="00685D2A" w:rsidTr="000B2734">
        <w:trPr>
          <w:cantSplit/>
          <w:trHeight w:val="341"/>
        </w:trPr>
        <w:tc>
          <w:tcPr>
            <w:tcW w:w="437" w:type="dxa"/>
          </w:tcPr>
          <w:p w:rsidR="00DD4D6D" w:rsidRPr="00CD72D1" w:rsidRDefault="00DD4D6D" w:rsidP="00CD72D1">
            <w:pPr>
              <w:numPr>
                <w:ilvl w:val="0"/>
                <w:numId w:val="17"/>
              </w:numPr>
              <w:ind w:left="0" w:firstLine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891" w:type="dxa"/>
          </w:tcPr>
          <w:p w:rsidR="00DD4D6D" w:rsidRDefault="00DD4D6D" w:rsidP="001B3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ДПК с. Мужичье Березовского сельского поселения ВОО ООО «ВДПО»</w:t>
            </w:r>
          </w:p>
        </w:tc>
        <w:tc>
          <w:tcPr>
            <w:tcW w:w="451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678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АРС-14-1</w:t>
            </w:r>
          </w:p>
        </w:tc>
        <w:tc>
          <w:tcPr>
            <w:tcW w:w="394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1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65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86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18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2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2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6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29" w:type="dxa"/>
            <w:gridSpan w:val="2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390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06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39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73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3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87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397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13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440" w:type="dxa"/>
          </w:tcPr>
          <w:p w:rsidR="00DD4D6D" w:rsidRDefault="00DD4D6D" w:rsidP="00736DBF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</w:t>
            </w:r>
          </w:p>
        </w:tc>
      </w:tr>
    </w:tbl>
    <w:p w:rsidR="00CD72D1" w:rsidRDefault="00CD72D1" w:rsidP="00CD72D1">
      <w:pPr>
        <w:spacing w:line="228" w:lineRule="auto"/>
      </w:pPr>
    </w:p>
    <w:p w:rsidR="00CD72D1" w:rsidRDefault="00CD72D1" w:rsidP="00CD72D1">
      <w:pPr>
        <w:spacing w:line="228" w:lineRule="auto"/>
      </w:pPr>
      <w:r>
        <w:t>ИТОГО:</w:t>
      </w:r>
    </w:p>
    <w:p w:rsidR="00CD72D1" w:rsidRPr="0026171A" w:rsidRDefault="00CD72D1" w:rsidP="007C4BB3">
      <w:pPr>
        <w:suppressAutoHyphens/>
        <w:ind w:right="-32"/>
        <w:jc w:val="both"/>
      </w:pPr>
      <w:r w:rsidRPr="0026171A">
        <w:t>Силы и</w:t>
      </w:r>
      <w:r>
        <w:t xml:space="preserve"> средства наблюдения и контроля: личный состав –</w:t>
      </w:r>
      <w:r w:rsidRPr="0026171A">
        <w:t xml:space="preserve"> </w:t>
      </w:r>
      <w:r w:rsidR="00984750">
        <w:t>10</w:t>
      </w:r>
      <w:r w:rsidR="0026142C">
        <w:t xml:space="preserve"> </w:t>
      </w:r>
      <w:r w:rsidRPr="0026171A">
        <w:t>чел., техник</w:t>
      </w:r>
      <w:r>
        <w:t>а</w:t>
      </w:r>
      <w:r w:rsidRPr="0026171A">
        <w:t xml:space="preserve"> – </w:t>
      </w:r>
      <w:r w:rsidR="00984750">
        <w:t>5</w:t>
      </w:r>
      <w:r w:rsidR="00EF53C7">
        <w:t xml:space="preserve"> </w:t>
      </w:r>
      <w:r w:rsidRPr="0026171A">
        <w:t>ед. (специальн</w:t>
      </w:r>
      <w:r>
        <w:t>ая</w:t>
      </w:r>
      <w:r w:rsidRPr="0026171A">
        <w:t xml:space="preserve"> – </w:t>
      </w:r>
      <w:r w:rsidR="00DD4D6D">
        <w:t>-</w:t>
      </w:r>
      <w:r w:rsidRPr="0026171A">
        <w:t xml:space="preserve"> ед., </w:t>
      </w:r>
      <w:r>
        <w:t xml:space="preserve">инженерная – </w:t>
      </w:r>
      <w:r w:rsidR="00CB55F2">
        <w:t>-</w:t>
      </w:r>
      <w:r>
        <w:t xml:space="preserve"> ед., </w:t>
      </w:r>
      <w:r w:rsidRPr="0026171A">
        <w:t>автомобильн</w:t>
      </w:r>
      <w:r>
        <w:t>ая</w:t>
      </w:r>
      <w:r w:rsidRPr="0026171A">
        <w:t xml:space="preserve"> – </w:t>
      </w:r>
      <w:r w:rsidR="00984750">
        <w:t>5</w:t>
      </w:r>
      <w:r>
        <w:t xml:space="preserve"> ед., авиационная – </w:t>
      </w:r>
      <w:r w:rsidR="00CB55F2">
        <w:t>-</w:t>
      </w:r>
      <w:r>
        <w:t xml:space="preserve"> ед., плавсредства – </w:t>
      </w:r>
      <w:r w:rsidR="00CB55F2">
        <w:t>-</w:t>
      </w:r>
      <w:r>
        <w:t xml:space="preserve"> ед.</w:t>
      </w:r>
      <w:r w:rsidRPr="0026171A">
        <w:t>)</w:t>
      </w:r>
      <w:r>
        <w:t>,</w:t>
      </w:r>
      <w:r w:rsidRPr="0026171A">
        <w:t xml:space="preserve"> в том числе:</w:t>
      </w:r>
    </w:p>
    <w:p w:rsidR="00CD72D1" w:rsidRPr="00B12EB9" w:rsidRDefault="00CD72D1" w:rsidP="007C4BB3">
      <w:pPr>
        <w:suppressAutoHyphens/>
        <w:ind w:right="-32" w:firstLine="567"/>
        <w:rPr>
          <w:sz w:val="8"/>
          <w:szCs w:val="8"/>
        </w:rPr>
      </w:pPr>
    </w:p>
    <w:p w:rsidR="00CD72D1" w:rsidRPr="00995B17" w:rsidRDefault="00CD72D1" w:rsidP="007C4BB3">
      <w:pPr>
        <w:suppressAutoHyphens/>
        <w:spacing w:before="120"/>
        <w:ind w:right="-32" w:firstLine="567"/>
      </w:pPr>
      <w:r w:rsidRPr="00EF53C7">
        <w:t>Силы и средства ликвидации чрезвычайных ситуаций: личный состав</w:t>
      </w:r>
      <w:r w:rsidRPr="00995B17">
        <w:rPr>
          <w:sz w:val="22"/>
          <w:szCs w:val="22"/>
        </w:rPr>
        <w:t xml:space="preserve"> </w:t>
      </w:r>
      <w:r w:rsidRPr="00995B17">
        <w:t xml:space="preserve">– </w:t>
      </w:r>
      <w:r w:rsidR="0078278D">
        <w:t>141</w:t>
      </w:r>
      <w:r w:rsidRPr="00995B17">
        <w:t xml:space="preserve"> чел., техника – </w:t>
      </w:r>
      <w:r w:rsidR="0078278D">
        <w:t>72</w:t>
      </w:r>
      <w:r w:rsidRPr="00995B17">
        <w:t xml:space="preserve"> ед. (специальная</w:t>
      </w:r>
      <w:r w:rsidR="00CB55F2">
        <w:t xml:space="preserve"> </w:t>
      </w:r>
      <w:r w:rsidRPr="00995B17">
        <w:t xml:space="preserve"> – </w:t>
      </w:r>
      <w:r w:rsidR="0078278D">
        <w:t>15</w:t>
      </w:r>
      <w:r w:rsidRPr="00995B17">
        <w:t xml:space="preserve"> ед., инженерная –</w:t>
      </w:r>
      <w:r w:rsidR="0078278D">
        <w:t xml:space="preserve"> 20</w:t>
      </w:r>
      <w:r w:rsidRPr="00995B17">
        <w:t xml:space="preserve"> ед., автомобильная – </w:t>
      </w:r>
      <w:r w:rsidR="0078278D">
        <w:t>37</w:t>
      </w:r>
      <w:r w:rsidRPr="00995B17">
        <w:t xml:space="preserve"> ед., авиационная – </w:t>
      </w:r>
      <w:r w:rsidR="00CB55F2">
        <w:t>-</w:t>
      </w:r>
      <w:r w:rsidRPr="00995B17">
        <w:t xml:space="preserve"> ед., плавсредства – </w:t>
      </w:r>
      <w:r w:rsidR="00CB55F2">
        <w:t>-</w:t>
      </w:r>
      <w:r w:rsidRPr="00995B17">
        <w:t xml:space="preserve"> ед.), в том числе:</w:t>
      </w:r>
    </w:p>
    <w:p w:rsidR="00F00044" w:rsidRDefault="00CD72D1" w:rsidP="007C4BB3">
      <w:pPr>
        <w:suppressAutoHyphens/>
        <w:spacing w:before="120"/>
        <w:ind w:right="-32" w:firstLine="567"/>
      </w:pPr>
      <w:r w:rsidRPr="00995B17">
        <w:t xml:space="preserve">Общая группировка сил и средств: личный состав – </w:t>
      </w:r>
      <w:r w:rsidR="0078278D">
        <w:t>141</w:t>
      </w:r>
      <w:r w:rsidRPr="00995B17">
        <w:t xml:space="preserve"> чел., техника – </w:t>
      </w:r>
      <w:r w:rsidR="0078278D">
        <w:t>77</w:t>
      </w:r>
      <w:r w:rsidRPr="00995B17">
        <w:t xml:space="preserve"> ед. (в том числе: специальная –  </w:t>
      </w:r>
      <w:r w:rsidR="0078278D">
        <w:t>15</w:t>
      </w:r>
    </w:p>
    <w:p w:rsidR="00CD72D1" w:rsidRPr="00995B17" w:rsidRDefault="00CB55F2" w:rsidP="007C4BB3">
      <w:pPr>
        <w:suppressAutoHyphens/>
        <w:spacing w:before="120"/>
        <w:ind w:right="-32" w:firstLine="567"/>
      </w:pPr>
      <w:r>
        <w:t xml:space="preserve"> </w:t>
      </w:r>
      <w:r w:rsidR="00CD72D1" w:rsidRPr="00995B17">
        <w:t xml:space="preserve">ед., инженерная – </w:t>
      </w:r>
      <w:r w:rsidR="0078278D">
        <w:t>20</w:t>
      </w:r>
      <w:r w:rsidR="00CD72D1" w:rsidRPr="00995B17">
        <w:t xml:space="preserve"> ед., автомобильная – </w:t>
      </w:r>
      <w:r w:rsidR="0078278D">
        <w:t>42</w:t>
      </w:r>
      <w:r w:rsidR="00CD72D1" w:rsidRPr="00995B17">
        <w:t xml:space="preserve"> ед., авиационная – </w:t>
      </w:r>
      <w:r>
        <w:t>-</w:t>
      </w:r>
      <w:r w:rsidR="00CD72D1" w:rsidRPr="00995B17">
        <w:t xml:space="preserve"> ед., плавсредства – </w:t>
      </w:r>
      <w:r>
        <w:t>-</w:t>
      </w:r>
      <w:r w:rsidR="00CD72D1" w:rsidRPr="00995B17">
        <w:t xml:space="preserve"> ед.).</w:t>
      </w:r>
    </w:p>
    <w:p w:rsidR="00CD72D1" w:rsidRPr="004A1463" w:rsidRDefault="00CD72D1" w:rsidP="00CD72D1">
      <w:pPr>
        <w:rPr>
          <w:sz w:val="20"/>
          <w:szCs w:val="20"/>
        </w:rPr>
      </w:pPr>
    </w:p>
    <w:p w:rsidR="00217B2B" w:rsidRDefault="00217B2B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0C0EF3" w:rsidRDefault="000C0EF3" w:rsidP="00CD72D1"/>
    <w:p w:rsidR="00CD72D1" w:rsidRDefault="00CD72D1" w:rsidP="00CD72D1">
      <w:r>
        <w:t>Примечание: в таблице применяются следующие сокращения:</w:t>
      </w:r>
    </w:p>
    <w:p w:rsidR="00CD72D1" w:rsidRPr="00F02EA9" w:rsidRDefault="00CD72D1" w:rsidP="00CD72D1">
      <w:pPr>
        <w:rPr>
          <w:sz w:val="16"/>
          <w:szCs w:val="16"/>
        </w:rPr>
      </w:pPr>
    </w:p>
    <w:tbl>
      <w:tblPr>
        <w:tblW w:w="4985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2"/>
        <w:gridCol w:w="10759"/>
      </w:tblGrid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Автобус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Пожарный аэродромный автомобиль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napToGrid w:val="0"/>
                <w:spacing w:val="-14"/>
                <w:sz w:val="22"/>
                <w:szCs w:val="22"/>
              </w:rPr>
            </w:pPr>
            <w:r w:rsidRPr="0078706C">
              <w:rPr>
                <w:snapToGrid w:val="0"/>
                <w:spacing w:val="-14"/>
                <w:sz w:val="22"/>
                <w:szCs w:val="22"/>
              </w:rPr>
              <w:t>АБ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napToGrid w:val="0"/>
                <w:spacing w:val="-14"/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 бортовой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 воздушно-пенного тушения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АВД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Автомобиль с насосом высокого давления пожарный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Авш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Автовышка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Аг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Автогрейдер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lastRenderedPageBreak/>
              <w:t>АГ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 газодымозащитной службы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АГВТ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Автомобиль газоводяного тушения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АГТ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Автомобиль газового тушения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АКТ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Автомобиль комбинированного тушения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Автолестница пожарная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Автомобиль-лаборатория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АМ (г)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Аварийная машина (по газу)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АНР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 насосно-рукавный пожарный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Акционерное общество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Автомобиль порошкового тушения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Апп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 повышенной проходимости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АПП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 первой помощи пожарный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АПС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 пожарно-спасательный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АПТ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Автомобиль пенного тушения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АПТ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Автоподъемник телескопический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АР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Автомобиль пожарный рукавный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АРМ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Автомобильная ремонтная мастерская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АРС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Автомобильная разливочная станция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АРС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Авторазливочная станция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АРТК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Автомобильный ремонтно-технический комплекс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АСМ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Аварийно-спасательная машина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АСО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 связи и освещения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mallCaps/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Ат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Автотягач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АТ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 тыла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mallCaps/>
                <w:sz w:val="22"/>
                <w:szCs w:val="22"/>
              </w:rPr>
              <w:t>АТЗ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Автотопливозаправщик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mallCaps/>
                <w:sz w:val="22"/>
                <w:szCs w:val="22"/>
              </w:rPr>
            </w:pPr>
            <w:r w:rsidRPr="0078706C">
              <w:rPr>
                <w:smallCaps/>
                <w:sz w:val="22"/>
                <w:szCs w:val="22"/>
              </w:rPr>
              <w:t>АУ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Автономное учреждение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Аупр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Автомобиль управления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АЦ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Автоцистерна пожарная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АЦ(в)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Автоцистерна для воды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АШ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Пожарный штабной а</w:t>
            </w:r>
            <w:hyperlink r:id="rId7" w:tooltip="Автомобиль штабной" w:history="1">
              <w:r w:rsidRPr="0078706C">
                <w:rPr>
                  <w:sz w:val="22"/>
                  <w:szCs w:val="22"/>
                </w:rPr>
                <w:t xml:space="preserve">втомобиль </w:t>
              </w:r>
            </w:hyperlink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Б10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Бульдозер до 10 тс.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Б25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Бульдозер от 10 до 25 тс.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Бб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Бульдозер</w:t>
            </w:r>
            <w:r w:rsidRPr="0078706C">
              <w:rPr>
                <w:sz w:val="22"/>
                <w:szCs w:val="22"/>
                <w:lang w:val="en-US"/>
              </w:rPr>
              <w:t xml:space="preserve"> </w:t>
            </w:r>
            <w:r w:rsidRPr="0078706C">
              <w:rPr>
                <w:sz w:val="22"/>
                <w:szCs w:val="22"/>
              </w:rPr>
              <w:t>свыше 25 тс.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napToGrid w:val="0"/>
                <w:spacing w:val="-14"/>
                <w:sz w:val="22"/>
                <w:szCs w:val="22"/>
              </w:rPr>
            </w:pPr>
            <w:r w:rsidRPr="0078706C">
              <w:rPr>
                <w:snapToGrid w:val="0"/>
                <w:spacing w:val="-14"/>
                <w:sz w:val="22"/>
                <w:szCs w:val="22"/>
              </w:rPr>
              <w:t>БЛ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Бетонолом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БПЛА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Беспилотный летательный аппарат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БУ ВО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Бюджетное учреждение Воронежской области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БУЗ ВО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Бюджетное учреждение здравоохранения Воронежской области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lastRenderedPageBreak/>
              <w:t>В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Вертолет</w:t>
            </w:r>
          </w:p>
        </w:tc>
      </w:tr>
      <w:tr w:rsidR="00CD72D1" w:rsidRPr="008E62D7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8E62D7" w:rsidRDefault="00CD72D1" w:rsidP="00736DBF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8E62D7">
              <w:rPr>
                <w:sz w:val="22"/>
                <w:szCs w:val="22"/>
              </w:rPr>
              <w:t>ВБР</w:t>
            </w:r>
          </w:p>
        </w:tc>
        <w:tc>
          <w:tcPr>
            <w:tcW w:w="12151" w:type="dxa"/>
            <w:shd w:val="clear" w:color="auto" w:fill="FFFFFF"/>
          </w:tcPr>
          <w:p w:rsidR="00CD72D1" w:rsidRPr="008E62D7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8E62D7">
              <w:rPr>
                <w:sz w:val="22"/>
                <w:szCs w:val="22"/>
              </w:rPr>
              <w:t>Водные биологические ресурсы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Верхне-Донской РВП и 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Верхне-Донской район водных путей и судоходства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Воронежская база сжиженного газа филиала ОАО «СГ-трейдинг»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Воронежская база сжиженного газа филиала открытого акционерного общества «СГ-трейдинг»</w:t>
            </w:r>
          </w:p>
        </w:tc>
      </w:tr>
      <w:tr w:rsidR="00CD72D1" w:rsidRPr="00474973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Воронежская РПСБ - филиал ФКУ «Центральный АПСЦ»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Воронежская региональная поисково-спасательная база – филиал федерального казенного учреждения «Центральный авиационный поисково-спасательный центр» </w:t>
            </w:r>
          </w:p>
        </w:tc>
      </w:tr>
      <w:tr w:rsidR="00CD72D1" w:rsidRPr="00474973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Воронежская ТСК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Воронежская теплосетевая компания</w:t>
            </w:r>
          </w:p>
        </w:tc>
      </w:tr>
      <w:tr w:rsidR="00CD72D1" w:rsidRPr="00474973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pacing w:line="257" w:lineRule="auto"/>
              <w:ind w:left="57" w:right="57"/>
              <w:rPr>
                <w:sz w:val="22"/>
                <w:szCs w:val="22"/>
              </w:rPr>
            </w:pPr>
            <w:hyperlink r:id="rId8" w:history="1">
              <w:r w:rsidRPr="0078706C">
                <w:rPr>
                  <w:sz w:val="22"/>
                  <w:szCs w:val="22"/>
                </w:rPr>
                <w:t xml:space="preserve">Воронежский филиал ФГБУ </w:t>
              </w:r>
              <w:r w:rsidRPr="00F02EA9">
                <w:rPr>
                  <w:spacing w:val="-4"/>
                  <w:sz w:val="22"/>
                  <w:szCs w:val="22"/>
                </w:rPr>
                <w:t>«Центр оценки качества зерна»</w:t>
              </w:r>
            </w:hyperlink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Воронежский филиал Федерального государственного бюджетного учреждения «Федеральный центр оценки безопасности и качества зерна и продуктов его переработки» Федеральной службы по ветеринарному и фитосанитарному надзору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 xml:space="preserve">ВООООО 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Воронежское областное отделение Общероссийской общественной организации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Восстановительный поезд</w:t>
            </w:r>
          </w:p>
        </w:tc>
      </w:tr>
      <w:tr w:rsidR="00CD72D1" w:rsidRPr="004B2BB2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ВРО ООО «Россоюзспас»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Воронежское региональное отделение Общероссийской общественной организации «Российский союз спасателей»</w:t>
            </w:r>
          </w:p>
        </w:tc>
      </w:tr>
      <w:tr w:rsidR="00CD72D1" w:rsidRPr="004B2BB2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ВРОО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Воронежская региональная общественная организация</w:t>
            </w:r>
          </w:p>
        </w:tc>
      </w:tr>
      <w:tr w:rsidR="00CD72D1" w:rsidRPr="004300CB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Воронежская РПСБ - филиал ФКУ «Центральный АПСЦ»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Воронежская региональная поисково-спасательная база - филиал федерального казенного учреждения «Центральный авиационный поисково-спасательный центр»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ВТС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Вездеходное транспортное средство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Воронежский ЦГМС – </w:t>
            </w:r>
            <w:r>
              <w:rPr>
                <w:sz w:val="22"/>
                <w:szCs w:val="22"/>
              </w:rPr>
              <w:br/>
            </w:r>
            <w:r w:rsidRPr="0078706C">
              <w:rPr>
                <w:sz w:val="22"/>
                <w:szCs w:val="22"/>
              </w:rPr>
              <w:t>филиал</w:t>
            </w:r>
            <w:r>
              <w:rPr>
                <w:sz w:val="22"/>
                <w:szCs w:val="22"/>
              </w:rPr>
              <w:t xml:space="preserve"> </w:t>
            </w:r>
            <w:r w:rsidRPr="0078706C">
              <w:rPr>
                <w:sz w:val="22"/>
                <w:szCs w:val="22"/>
              </w:rPr>
              <w:t>ФГБУ «Центрально-Черноземное УГМС»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Воронежский центр по гидрометеорологии и мониторингу окружающей среды - филиал Федерального государственного бюджетного учреждения «Центрально-Черноземное управление по гидрометеорологии и мониторингу окружающей среды»</w:t>
            </w:r>
          </w:p>
        </w:tc>
      </w:tr>
      <w:tr w:rsidR="00CD72D1" w:rsidRPr="005D29DF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Воронежский центр ОВД </w:t>
            </w:r>
            <w:r w:rsidRPr="0078706C">
              <w:rPr>
                <w:sz w:val="22"/>
                <w:szCs w:val="22"/>
              </w:rPr>
              <w:br/>
              <w:t>филиала «МЦ АУВД» ФГУП</w:t>
            </w:r>
          </w:p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color w:val="FF0000"/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«Госкорпорация по ОрВД»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Воронежский центр организации воздушного движения филиала «Московский центр автоматизированного управления воздушным движением» Федерального государственного унитарного предприятия «Государственная корпорация по организации воздушного движения в Российской  Федерации».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ГА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Грузовой автомобиль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ГК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Государственная компания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ГПА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Грузо-пассажирский автомобиль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ДДУ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Дезинфекционно-душевая установка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Донское МТУ по надзору за ЯРБ Ростехнадзора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Донское межрегиональное территориальное </w:t>
            </w:r>
            <w:r w:rsidRPr="0078706C">
              <w:rPr>
                <w:spacing w:val="-2"/>
                <w:sz w:val="22"/>
                <w:szCs w:val="22"/>
              </w:rPr>
              <w:t>управление по надзору за ядерной</w:t>
            </w:r>
            <w:r w:rsidRPr="0078706C">
              <w:rPr>
                <w:sz w:val="22"/>
                <w:szCs w:val="22"/>
              </w:rPr>
              <w:t xml:space="preserve"> и радиационной безопасностью Федеральной службы по экологическому, технологическому и атомному надзору</w:t>
            </w:r>
          </w:p>
        </w:tc>
      </w:tr>
      <w:tr w:rsidR="00CD72D1" w:rsidRPr="00D45A64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ДОСААФ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Добровольное общество содействия армии, авиации и флоту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Др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Дрезина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Дезинфекционная установка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ДЭП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Дорожное эксплуатационное предприятие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ДЭУ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Дорожный эксплуатационный участок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ЗАО 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Закрытое акционерное общество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lastRenderedPageBreak/>
              <w:t>ЗАО «НИТП»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color w:val="000000"/>
                <w:sz w:val="22"/>
                <w:szCs w:val="22"/>
              </w:rPr>
              <w:t>Закрытое акционерное общество «Национальная индустриально-торговая палата»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ИП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Индивидуальный предприниматель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ИС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Илососы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Катер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КДМ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Комбинированная дорожная машина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КМ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Каток моторный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Коммунальная машина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Коленчатый подъемник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КрА-7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Краны автомобильные до 7 т.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КрА 16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Краны автомобильные до 16 т.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КрАт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Краны автомобильные свыше 16т.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КрЖД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Кран на железнодорожном ходу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Компрессорная станция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КУ ВО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Казенное учреждение Воронежской области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КУЗ ВО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Казенное учреждение здравоохранения Воронежской области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ЛА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Легковой автомобиль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ЛВ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Лодка весельная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ЛВИ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Автомобиль-лаборатория высоковольтных испытаний </w:t>
            </w:r>
          </w:p>
        </w:tc>
      </w:tr>
      <w:tr w:rsidR="00CD72D1" w:rsidRPr="001839E9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1839E9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1839E9">
              <w:rPr>
                <w:spacing w:val="-4"/>
                <w:sz w:val="22"/>
                <w:szCs w:val="22"/>
              </w:rPr>
              <w:t>ЛПДС</w:t>
            </w:r>
          </w:p>
        </w:tc>
        <w:tc>
          <w:tcPr>
            <w:tcW w:w="12151" w:type="dxa"/>
            <w:shd w:val="clear" w:color="auto" w:fill="FFFFFF"/>
          </w:tcPr>
          <w:p w:rsidR="00CD72D1" w:rsidRPr="001839E9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1839E9">
              <w:rPr>
                <w:sz w:val="22"/>
                <w:szCs w:val="22"/>
              </w:rPr>
              <w:t>Линейная перекачивающая дистанционная станция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ЛПУМГ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Линейное производственное управление магистральных газопроводов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ЛР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Лодка резиновая надувная с мотором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ЛРХТ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Лаборатория радиометрического и химического типа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МП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Мотопомпа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МРХБР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Машина радио-химико-биологической разведки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МТТС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Междугородная телефонно-телеграфная станция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Мичуринский СО на транспорте Московского межрегионального СУ на транспорте СК РФ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Мичуринский следственный отдел на транспорте Московского межрегионального следственного управления  на транспорте Следственного комитета Российской Федерации</w:t>
            </w:r>
          </w:p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НИТП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Национальная индустриально-торговая палата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НУЗ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Негосударственное учреждение здравоохранения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НФ ФГУП АТЦ СПб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Нововоронежский филиал федерального государственного унитарного предприятия «Аварийно-технический центр Минатома России» (г. Санкт-Петербург)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ОАО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Открытое акционерное общество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ОАО «РЖД»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Открытое акционерное общество «Российские железные дороги»</w:t>
            </w:r>
          </w:p>
        </w:tc>
      </w:tr>
      <w:tr w:rsidR="00CD72D1" w:rsidRPr="00F17F91" w:rsidTr="00736DBF">
        <w:trPr>
          <w:trHeight w:val="197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СГБУ ВО «ВЛЦ»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Специализированное государственное бюджетное учреждение Воронежской области «Воронежский лесопожарный центр»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lastRenderedPageBreak/>
              <w:t>ООО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Общество с ограниченной ответственностью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91691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ОО УК </w:t>
            </w:r>
            <w:r w:rsidRPr="0091691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АВИАСЕРВИС»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Управляющая компания </w:t>
            </w:r>
            <w:r w:rsidRPr="0091691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АВИАСЕРВИС»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Пожарный автомобиль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ПАО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Публичное акционерное общество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ПАО «ВАСО»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Публичное акционерное общество «Воронежское акционерное самолетостроительное общество»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ПБУ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Передвижная бурильная установка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Пг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Погрузчик</w:t>
            </w:r>
          </w:p>
        </w:tc>
      </w:tr>
      <w:tr w:rsidR="00CD72D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ПКЛ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Передвижная криминалистическая лаборатория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ПмМ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Поливомоечная машина</w:t>
            </w:r>
          </w:p>
        </w:tc>
      </w:tr>
      <w:tr w:rsidR="00CD72D1" w:rsidRPr="008846A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ПММ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Подвижная механическая мастерская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ПНС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Пожарная насосная станция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ПНУ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Передвижная насосная установка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Пожарный поезд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ППС ВО ГПС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Противопожарная служба Воронежской области Государственной противопожарной службы</w:t>
            </w:r>
          </w:p>
        </w:tc>
      </w:tr>
      <w:tr w:rsidR="00CD72D1" w:rsidRPr="00380567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ППУ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Подвижный пункт управления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ПРХН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Пост радиационного и химического наблюдения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ПСУ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Передвижная сварочная установка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РВМ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Ремонтно-водопроводная машина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РМ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Ремонтная мастерская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РС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Роторный снегоочиститель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РТРС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Российская телевизионная и радиовещательная сеть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Самолет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Санитарный автомобиль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СБЛ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Санитарно-бактериологическая лаборатория</w:t>
            </w:r>
          </w:p>
        </w:tc>
      </w:tr>
      <w:tr w:rsidR="00CD72D1" w:rsidRPr="00380567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СББЖ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Станция по борьбе с болезнями животных</w:t>
            </w:r>
          </w:p>
        </w:tc>
      </w:tr>
      <w:tr w:rsidR="00CD72D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Св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Связь</w:t>
            </w:r>
          </w:p>
        </w:tc>
      </w:tr>
      <w:tr w:rsidR="00CD72D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pacing w:val="-4"/>
                <w:sz w:val="22"/>
                <w:szCs w:val="22"/>
              </w:rPr>
            </w:pPr>
            <w:r w:rsidRPr="0078706C">
              <w:rPr>
                <w:spacing w:val="-4"/>
                <w:sz w:val="22"/>
                <w:szCs w:val="22"/>
              </w:rPr>
              <w:t>Свар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Сварочный аппарат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СГБУ ВО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Специализированное государственное бюджетное учреждение Воронежской области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Скр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Скрепер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Самосвал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СМП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Машина «Скорой медицинской помощи»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Снг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Снегоход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СПСЧ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Специализированная пожарно-спасательная часть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 xml:space="preserve"> </w:t>
            </w:r>
            <w:r w:rsidRPr="0078706C">
              <w:rPr>
                <w:sz w:val="22"/>
                <w:szCs w:val="22"/>
              </w:rPr>
              <w:t>СК РФ по Воронежской области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Следственное управление Следственного комитета Российской Федерации по Воронежской области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СЭЛ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Судебная экспертная лаборатория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ТВ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Телескопическая вышка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Трал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Тр10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Трактор до 10 тс.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lastRenderedPageBreak/>
              <w:t>Тр25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Трактор от 10 до 25 тс. 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Трл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Трейлер</w:t>
            </w:r>
          </w:p>
        </w:tc>
      </w:tr>
      <w:tr w:rsidR="00CD72D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ТРПУ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Теле-радиопередающие устройства</w:t>
            </w:r>
          </w:p>
        </w:tc>
      </w:tr>
      <w:tr w:rsidR="00CD72D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ТЭЦ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Теплоэлектроцентраль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ФБУ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бюджетное учреждение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ФБУЗ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бюджетное учреждение здравоохранения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ФГБУ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государственное бюджетное учреждение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ФГБОУ ВПО Воронежский институт ГПС МЧС России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профессионального образования «Воронежский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CD72D1" w:rsidRPr="00731A8A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ФГБУ «СЭУ ФПС ИПЛ по Воронежской области»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Воронежской области»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ФГБУЗ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государственное бюджетное учреждение здравоохранения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pacing w:val="4"/>
                <w:sz w:val="22"/>
                <w:szCs w:val="22"/>
              </w:rPr>
            </w:pPr>
            <w:r w:rsidRPr="0078706C">
              <w:rPr>
                <w:spacing w:val="4"/>
                <w:sz w:val="22"/>
                <w:szCs w:val="22"/>
              </w:rPr>
              <w:t xml:space="preserve">ФГКУ «1 отряд ФПС по </w:t>
            </w:r>
            <w:r w:rsidRPr="0078706C">
              <w:rPr>
                <w:spacing w:val="4"/>
                <w:sz w:val="22"/>
                <w:szCs w:val="22"/>
              </w:rPr>
              <w:br/>
              <w:t>Воронежской области»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государственное казенное учреждение «1 отряд Федеральной противопожарной службы по Воронежской области»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F02EA9">
              <w:rPr>
                <w:spacing w:val="-4"/>
                <w:sz w:val="22"/>
                <w:szCs w:val="22"/>
              </w:rPr>
              <w:t>ФГКУ «Специальное управление</w:t>
            </w:r>
            <w:r w:rsidRPr="0078706C">
              <w:rPr>
                <w:sz w:val="22"/>
                <w:szCs w:val="22"/>
              </w:rPr>
              <w:t xml:space="preserve"> ФПС №37 МЧС России»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государственное казенное учреждение «Специальное управление Федеральной противопожарной службы № 37 МЧС России»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ФГКУ «СПСЧ ФПС по Воронежской области»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Государственное Казенное Учреждение «Специализированная пожарно-спасательная часть федеральной противопожарной службы по Воронежской области»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ФГУП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государственное унитарное предприятие</w:t>
            </w:r>
          </w:p>
        </w:tc>
      </w:tr>
      <w:tr w:rsidR="00CD72D1" w:rsidRPr="00D17B7C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D17B7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D17B7C">
              <w:rPr>
                <w:sz w:val="22"/>
                <w:szCs w:val="22"/>
              </w:rPr>
              <w:t xml:space="preserve">ФГП ВО ЖДТ России </w:t>
            </w:r>
          </w:p>
        </w:tc>
        <w:tc>
          <w:tcPr>
            <w:tcW w:w="12151" w:type="dxa"/>
            <w:shd w:val="clear" w:color="auto" w:fill="FFFFFF"/>
          </w:tcPr>
          <w:p w:rsidR="00CD72D1" w:rsidRPr="00D17B7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D17B7C">
              <w:rPr>
                <w:sz w:val="22"/>
                <w:szCs w:val="22"/>
              </w:rPr>
              <w:t>Федеральное государственное предприятие «Ведомственная охрана железнодорожного транспорта Российской Федерации»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ФКУ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казенное учреждение</w:t>
            </w:r>
          </w:p>
        </w:tc>
      </w:tr>
      <w:tr w:rsidR="00CD72D1" w:rsidRPr="00A67E04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ФКУ «7 пожарная часть ФПС ГПС по Воронежской области (договорная)»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казенное учреждение «7 пожарная часть Федеральной противопожарной службы Государственной противопожарной службы по Воронежской области (договорная)»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ФКУ «Центр ГИМС МЧС </w:t>
            </w:r>
            <w:r w:rsidRPr="00F02EA9">
              <w:rPr>
                <w:spacing w:val="-4"/>
                <w:sz w:val="22"/>
                <w:szCs w:val="22"/>
              </w:rPr>
              <w:t>России по Воронежской области»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казенное учреждение «Центр государственной инспекции по маломерным судам МЧС России по Воронежской области»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ФКУ «ЦУКС ГУ МЧС России по Воронежской области»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казенное учреждение «Центр управления в кризисных ситуациях главного управления МЧС России по Воронежской области»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ФМБА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Федеральное медико-биологическое агентство</w:t>
            </w:r>
          </w:p>
        </w:tc>
      </w:tr>
      <w:tr w:rsidR="00CD72D1" w:rsidRPr="0028357A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 xml:space="preserve">Филиал ОАО «ФСК ЕЭС» - </w:t>
            </w:r>
            <w:r w:rsidRPr="0078706C">
              <w:rPr>
                <w:sz w:val="22"/>
                <w:szCs w:val="22"/>
              </w:rPr>
              <w:br/>
              <w:t>Верхне-Донское ПМЭС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Филиал открытого акционерного общества «Федеральной Сетевой Компании Единой Энергетической Системы» - Верхне-Донское предприятие магистральных электрических сетей</w:t>
            </w:r>
          </w:p>
        </w:tc>
      </w:tr>
      <w:tr w:rsidR="00CD72D1" w:rsidRPr="001B77FE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1B77FE" w:rsidRDefault="00CD72D1" w:rsidP="00736DB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1B77FE">
              <w:rPr>
                <w:spacing w:val="-6"/>
                <w:sz w:val="22"/>
                <w:szCs w:val="22"/>
              </w:rPr>
              <w:t>Филиал ПАО «МРСК Центра» -</w:t>
            </w:r>
            <w:r w:rsidRPr="001B77FE">
              <w:rPr>
                <w:sz w:val="22"/>
                <w:szCs w:val="22"/>
              </w:rPr>
              <w:t xml:space="preserve"> «Воронежэнерго»</w:t>
            </w:r>
          </w:p>
        </w:tc>
        <w:tc>
          <w:tcPr>
            <w:tcW w:w="12151" w:type="dxa"/>
            <w:shd w:val="clear" w:color="auto" w:fill="FFFFFF"/>
          </w:tcPr>
          <w:p w:rsidR="00CD72D1" w:rsidRPr="001B77FE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1B77FE">
              <w:rPr>
                <w:sz w:val="22"/>
                <w:szCs w:val="22"/>
              </w:rPr>
              <w:t>Филиал публичного акционерного общества «Межрегиональная распределительная сетевая компания Центра» - «Воронежэнерго»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ЭИ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Электростанции инженерные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Эк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Экскаваторы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lastRenderedPageBreak/>
              <w:t>ЭО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Электростанции осветительные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ЭС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Электростанции силовые</w:t>
            </w:r>
          </w:p>
        </w:tc>
      </w:tr>
      <w:tr w:rsidR="00CD72D1" w:rsidRPr="00F17F91" w:rsidTr="00736DBF">
        <w:trPr>
          <w:trHeight w:val="20"/>
        </w:trPr>
        <w:tc>
          <w:tcPr>
            <w:tcW w:w="3304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Юго-Восточное ЛУ МВД России на транспорте</w:t>
            </w:r>
          </w:p>
        </w:tc>
        <w:tc>
          <w:tcPr>
            <w:tcW w:w="12151" w:type="dxa"/>
            <w:shd w:val="clear" w:color="auto" w:fill="FFFFFF"/>
          </w:tcPr>
          <w:p w:rsidR="00CD72D1" w:rsidRPr="0078706C" w:rsidRDefault="00CD72D1" w:rsidP="00736DBF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78706C">
              <w:rPr>
                <w:sz w:val="22"/>
                <w:szCs w:val="22"/>
              </w:rPr>
              <w:t>Юго-Восточное линейное управление Министерства внутренних дел Российской Федерации на транспорте</w:t>
            </w:r>
          </w:p>
        </w:tc>
      </w:tr>
    </w:tbl>
    <w:p w:rsidR="00CD72D1" w:rsidRPr="00F02EA9" w:rsidRDefault="00CD72D1" w:rsidP="00CD72D1">
      <w:pPr>
        <w:spacing w:line="264" w:lineRule="auto"/>
        <w:rPr>
          <w:sz w:val="2"/>
          <w:szCs w:val="2"/>
        </w:rPr>
      </w:pPr>
    </w:p>
    <w:p w:rsidR="00CD72D1" w:rsidRPr="00F02EA9" w:rsidRDefault="00CD72D1" w:rsidP="00CD72D1">
      <w:pPr>
        <w:spacing w:line="228" w:lineRule="auto"/>
      </w:pPr>
    </w:p>
    <w:p w:rsidR="005D02F6" w:rsidRDefault="005D02F6" w:rsidP="005D02F6">
      <w:pPr>
        <w:rPr>
          <w:sz w:val="24"/>
          <w:szCs w:val="24"/>
        </w:rPr>
      </w:pPr>
    </w:p>
    <w:p w:rsidR="00355E38" w:rsidRPr="005D02F6" w:rsidRDefault="00355E38" w:rsidP="005D02F6">
      <w:pPr>
        <w:ind w:firstLine="708"/>
        <w:rPr>
          <w:sz w:val="24"/>
          <w:szCs w:val="24"/>
        </w:rPr>
      </w:pPr>
    </w:p>
    <w:sectPr w:rsidR="00355E38" w:rsidRPr="005D02F6" w:rsidSect="00CD72D1">
      <w:pgSz w:w="16838" w:h="11906" w:orient="landscape" w:code="9"/>
      <w:pgMar w:top="709" w:right="130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A72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FB2"/>
    <w:multiLevelType w:val="multilevel"/>
    <w:tmpl w:val="43EC335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4527C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24EA4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6">
    <w:nsid w:val="337B3D46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01AC6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38B81B0D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267D8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4988305E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CD7789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C683C"/>
    <w:multiLevelType w:val="hybridMultilevel"/>
    <w:tmpl w:val="8F54F686"/>
    <w:lvl w:ilvl="0" w:tplc="3586BDC6">
      <w:start w:val="1"/>
      <w:numFmt w:val="decimal"/>
      <w:lvlText w:val="%1."/>
      <w:lvlJc w:val="left"/>
      <w:pPr>
        <w:tabs>
          <w:tab w:val="num" w:pos="567"/>
        </w:tabs>
        <w:ind w:left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4E5237"/>
    <w:multiLevelType w:val="multilevel"/>
    <w:tmpl w:val="8644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28152A"/>
    <w:multiLevelType w:val="hybridMultilevel"/>
    <w:tmpl w:val="5282CB14"/>
    <w:lvl w:ilvl="0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>
    <w:nsid w:val="61CE7A4C"/>
    <w:multiLevelType w:val="hybridMultilevel"/>
    <w:tmpl w:val="24866B12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7">
    <w:nsid w:val="63173C7C"/>
    <w:multiLevelType w:val="hybridMultilevel"/>
    <w:tmpl w:val="B89CD798"/>
    <w:lvl w:ilvl="0" w:tplc="8CA2BD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81286"/>
    <w:multiLevelType w:val="hybridMultilevel"/>
    <w:tmpl w:val="86446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15A5B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0F1417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11DF2"/>
    <w:multiLevelType w:val="hybridMultilevel"/>
    <w:tmpl w:val="F078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4E4281"/>
    <w:multiLevelType w:val="multilevel"/>
    <w:tmpl w:val="3204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20"/>
  </w:num>
  <w:num w:numId="7">
    <w:abstractNumId w:val="12"/>
  </w:num>
  <w:num w:numId="8">
    <w:abstractNumId w:val="4"/>
  </w:num>
  <w:num w:numId="9">
    <w:abstractNumId w:val="0"/>
  </w:num>
  <w:num w:numId="10">
    <w:abstractNumId w:val="7"/>
  </w:num>
  <w:num w:numId="11">
    <w:abstractNumId w:val="13"/>
  </w:num>
  <w:num w:numId="12">
    <w:abstractNumId w:val="1"/>
  </w:num>
  <w:num w:numId="13">
    <w:abstractNumId w:val="18"/>
  </w:num>
  <w:num w:numId="14">
    <w:abstractNumId w:val="14"/>
  </w:num>
  <w:num w:numId="15">
    <w:abstractNumId w:val="16"/>
  </w:num>
  <w:num w:numId="16">
    <w:abstractNumId w:val="21"/>
  </w:num>
  <w:num w:numId="17">
    <w:abstractNumId w:val="17"/>
  </w:num>
  <w:num w:numId="18">
    <w:abstractNumId w:val="22"/>
  </w:num>
  <w:num w:numId="19">
    <w:abstractNumId w:val="19"/>
  </w:num>
  <w:num w:numId="20">
    <w:abstractNumId w:val="6"/>
  </w:num>
  <w:num w:numId="21">
    <w:abstractNumId w:val="9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0002"/>
    <w:rsid w:val="000058DA"/>
    <w:rsid w:val="00007D6F"/>
    <w:rsid w:val="00012099"/>
    <w:rsid w:val="00030310"/>
    <w:rsid w:val="00066916"/>
    <w:rsid w:val="000B2734"/>
    <w:rsid w:val="000C0EF3"/>
    <w:rsid w:val="000C1D2E"/>
    <w:rsid w:val="000C2671"/>
    <w:rsid w:val="000C78B7"/>
    <w:rsid w:val="000D670F"/>
    <w:rsid w:val="000E045E"/>
    <w:rsid w:val="000F58CC"/>
    <w:rsid w:val="0010528C"/>
    <w:rsid w:val="00111AB0"/>
    <w:rsid w:val="00125EED"/>
    <w:rsid w:val="00126F68"/>
    <w:rsid w:val="00136D8D"/>
    <w:rsid w:val="00146BB1"/>
    <w:rsid w:val="0015332A"/>
    <w:rsid w:val="00160A33"/>
    <w:rsid w:val="0016464D"/>
    <w:rsid w:val="0017330A"/>
    <w:rsid w:val="00183124"/>
    <w:rsid w:val="001875CD"/>
    <w:rsid w:val="001B0766"/>
    <w:rsid w:val="001B3A0E"/>
    <w:rsid w:val="001B63E3"/>
    <w:rsid w:val="001B7251"/>
    <w:rsid w:val="001D3B5A"/>
    <w:rsid w:val="001E2F8D"/>
    <w:rsid w:val="001E3D3C"/>
    <w:rsid w:val="001E6ADF"/>
    <w:rsid w:val="001F2487"/>
    <w:rsid w:val="00207B01"/>
    <w:rsid w:val="00212FFD"/>
    <w:rsid w:val="00213E34"/>
    <w:rsid w:val="00217B2B"/>
    <w:rsid w:val="002265EB"/>
    <w:rsid w:val="00242A4C"/>
    <w:rsid w:val="002509FA"/>
    <w:rsid w:val="00250F69"/>
    <w:rsid w:val="002544D0"/>
    <w:rsid w:val="0026142C"/>
    <w:rsid w:val="00271259"/>
    <w:rsid w:val="002A559D"/>
    <w:rsid w:val="002B3F3E"/>
    <w:rsid w:val="002F5966"/>
    <w:rsid w:val="00302F41"/>
    <w:rsid w:val="00304E10"/>
    <w:rsid w:val="00307BB9"/>
    <w:rsid w:val="0033395D"/>
    <w:rsid w:val="00355E38"/>
    <w:rsid w:val="00360E0F"/>
    <w:rsid w:val="00380746"/>
    <w:rsid w:val="00385E0C"/>
    <w:rsid w:val="00386A0A"/>
    <w:rsid w:val="00393A4D"/>
    <w:rsid w:val="003A0174"/>
    <w:rsid w:val="003B1E4D"/>
    <w:rsid w:val="003C3421"/>
    <w:rsid w:val="003E119F"/>
    <w:rsid w:val="003E509E"/>
    <w:rsid w:val="00404CC7"/>
    <w:rsid w:val="0041426D"/>
    <w:rsid w:val="00440A4F"/>
    <w:rsid w:val="00447AD2"/>
    <w:rsid w:val="0046289F"/>
    <w:rsid w:val="0047603E"/>
    <w:rsid w:val="00481C67"/>
    <w:rsid w:val="00483383"/>
    <w:rsid w:val="004833D4"/>
    <w:rsid w:val="00483FAD"/>
    <w:rsid w:val="00487A25"/>
    <w:rsid w:val="004B3B0B"/>
    <w:rsid w:val="004C6E99"/>
    <w:rsid w:val="004D0562"/>
    <w:rsid w:val="004E4D86"/>
    <w:rsid w:val="00514173"/>
    <w:rsid w:val="0051618E"/>
    <w:rsid w:val="005339D4"/>
    <w:rsid w:val="00536FE3"/>
    <w:rsid w:val="00540263"/>
    <w:rsid w:val="00542782"/>
    <w:rsid w:val="0055784F"/>
    <w:rsid w:val="0059760B"/>
    <w:rsid w:val="005B215D"/>
    <w:rsid w:val="005D02F6"/>
    <w:rsid w:val="005D2A37"/>
    <w:rsid w:val="005F57F9"/>
    <w:rsid w:val="006512C1"/>
    <w:rsid w:val="006571E1"/>
    <w:rsid w:val="006608FA"/>
    <w:rsid w:val="00663B74"/>
    <w:rsid w:val="00667F83"/>
    <w:rsid w:val="006807AC"/>
    <w:rsid w:val="006829B6"/>
    <w:rsid w:val="006B477C"/>
    <w:rsid w:val="006C06A2"/>
    <w:rsid w:val="006E0AB8"/>
    <w:rsid w:val="00712B71"/>
    <w:rsid w:val="0072040C"/>
    <w:rsid w:val="007265E1"/>
    <w:rsid w:val="00736DBF"/>
    <w:rsid w:val="00767BA3"/>
    <w:rsid w:val="00781013"/>
    <w:rsid w:val="0078278D"/>
    <w:rsid w:val="00782E19"/>
    <w:rsid w:val="00784B02"/>
    <w:rsid w:val="00793964"/>
    <w:rsid w:val="007A1B94"/>
    <w:rsid w:val="007C4BB3"/>
    <w:rsid w:val="007E0E57"/>
    <w:rsid w:val="007F16D5"/>
    <w:rsid w:val="008023EC"/>
    <w:rsid w:val="0082122A"/>
    <w:rsid w:val="008262C5"/>
    <w:rsid w:val="00836FCF"/>
    <w:rsid w:val="00841278"/>
    <w:rsid w:val="00855203"/>
    <w:rsid w:val="00890C83"/>
    <w:rsid w:val="008C405F"/>
    <w:rsid w:val="008F3FFE"/>
    <w:rsid w:val="008F7847"/>
    <w:rsid w:val="00936420"/>
    <w:rsid w:val="00954BD5"/>
    <w:rsid w:val="009730ED"/>
    <w:rsid w:val="0097422E"/>
    <w:rsid w:val="00974B73"/>
    <w:rsid w:val="00984750"/>
    <w:rsid w:val="00992C41"/>
    <w:rsid w:val="0099351A"/>
    <w:rsid w:val="00995C67"/>
    <w:rsid w:val="009A38BF"/>
    <w:rsid w:val="009A40DD"/>
    <w:rsid w:val="009B0C4D"/>
    <w:rsid w:val="009B5457"/>
    <w:rsid w:val="009B7243"/>
    <w:rsid w:val="009D2C7B"/>
    <w:rsid w:val="009E0C66"/>
    <w:rsid w:val="00A16490"/>
    <w:rsid w:val="00A26E2B"/>
    <w:rsid w:val="00A43C74"/>
    <w:rsid w:val="00A443F6"/>
    <w:rsid w:val="00A46146"/>
    <w:rsid w:val="00A920C4"/>
    <w:rsid w:val="00A94F9E"/>
    <w:rsid w:val="00A96052"/>
    <w:rsid w:val="00AA5E0D"/>
    <w:rsid w:val="00AA6269"/>
    <w:rsid w:val="00AC4CF8"/>
    <w:rsid w:val="00AF53F2"/>
    <w:rsid w:val="00B04E18"/>
    <w:rsid w:val="00B2150E"/>
    <w:rsid w:val="00B320FA"/>
    <w:rsid w:val="00B51221"/>
    <w:rsid w:val="00B53870"/>
    <w:rsid w:val="00B61668"/>
    <w:rsid w:val="00B64C09"/>
    <w:rsid w:val="00B74886"/>
    <w:rsid w:val="00B808B8"/>
    <w:rsid w:val="00B84DC9"/>
    <w:rsid w:val="00BA07DE"/>
    <w:rsid w:val="00BA1D5D"/>
    <w:rsid w:val="00BC06BF"/>
    <w:rsid w:val="00BD77C4"/>
    <w:rsid w:val="00BE3CCA"/>
    <w:rsid w:val="00BF1A23"/>
    <w:rsid w:val="00BF58A1"/>
    <w:rsid w:val="00BF7BD4"/>
    <w:rsid w:val="00C20C39"/>
    <w:rsid w:val="00C31BC0"/>
    <w:rsid w:val="00C31ECE"/>
    <w:rsid w:val="00C369CD"/>
    <w:rsid w:val="00C413DB"/>
    <w:rsid w:val="00C45098"/>
    <w:rsid w:val="00C5107D"/>
    <w:rsid w:val="00C57C93"/>
    <w:rsid w:val="00C641F8"/>
    <w:rsid w:val="00C6740C"/>
    <w:rsid w:val="00C71717"/>
    <w:rsid w:val="00C919AB"/>
    <w:rsid w:val="00C951DD"/>
    <w:rsid w:val="00CA5312"/>
    <w:rsid w:val="00CB55F2"/>
    <w:rsid w:val="00CC4AD1"/>
    <w:rsid w:val="00CC7059"/>
    <w:rsid w:val="00CD1231"/>
    <w:rsid w:val="00CD72D1"/>
    <w:rsid w:val="00CE0098"/>
    <w:rsid w:val="00CE6277"/>
    <w:rsid w:val="00CF44EF"/>
    <w:rsid w:val="00CF4A0B"/>
    <w:rsid w:val="00CF6303"/>
    <w:rsid w:val="00D04F15"/>
    <w:rsid w:val="00D053A9"/>
    <w:rsid w:val="00D10C4E"/>
    <w:rsid w:val="00D12D93"/>
    <w:rsid w:val="00D35521"/>
    <w:rsid w:val="00D5409D"/>
    <w:rsid w:val="00D70E5B"/>
    <w:rsid w:val="00D731E6"/>
    <w:rsid w:val="00D83920"/>
    <w:rsid w:val="00DA35BC"/>
    <w:rsid w:val="00DA68C7"/>
    <w:rsid w:val="00DA7B2D"/>
    <w:rsid w:val="00DD4D6D"/>
    <w:rsid w:val="00DE298D"/>
    <w:rsid w:val="00DF669B"/>
    <w:rsid w:val="00E00373"/>
    <w:rsid w:val="00E1270D"/>
    <w:rsid w:val="00E31B6D"/>
    <w:rsid w:val="00E33CF8"/>
    <w:rsid w:val="00E42E88"/>
    <w:rsid w:val="00E45783"/>
    <w:rsid w:val="00E47EED"/>
    <w:rsid w:val="00E644BE"/>
    <w:rsid w:val="00E966DC"/>
    <w:rsid w:val="00EA567F"/>
    <w:rsid w:val="00EA5B05"/>
    <w:rsid w:val="00EC157B"/>
    <w:rsid w:val="00EC1692"/>
    <w:rsid w:val="00EC65FA"/>
    <w:rsid w:val="00EC7F52"/>
    <w:rsid w:val="00ED4B6A"/>
    <w:rsid w:val="00EE69C6"/>
    <w:rsid w:val="00EF53C7"/>
    <w:rsid w:val="00F00044"/>
    <w:rsid w:val="00F071AE"/>
    <w:rsid w:val="00F136CD"/>
    <w:rsid w:val="00F24F29"/>
    <w:rsid w:val="00F3257C"/>
    <w:rsid w:val="00F36B0F"/>
    <w:rsid w:val="00F51566"/>
    <w:rsid w:val="00F56594"/>
    <w:rsid w:val="00F7278B"/>
    <w:rsid w:val="00F912CC"/>
    <w:rsid w:val="00F94024"/>
    <w:rsid w:val="00FD51B4"/>
    <w:rsid w:val="00FE4C26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D72D1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D72D1"/>
    <w:pPr>
      <w:keepNext/>
      <w:tabs>
        <w:tab w:val="num" w:pos="1152"/>
      </w:tabs>
      <w:ind w:left="1152" w:hanging="432"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D1"/>
    <w:pPr>
      <w:tabs>
        <w:tab w:val="num" w:pos="1296"/>
      </w:tabs>
      <w:spacing w:before="240" w:after="60"/>
      <w:ind w:left="1296" w:hanging="288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D1"/>
    <w:pPr>
      <w:tabs>
        <w:tab w:val="num" w:pos="1440"/>
      </w:tabs>
      <w:spacing w:before="240" w:after="60"/>
      <w:ind w:left="1440" w:hanging="432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uiPriority w:val="9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54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rsid w:val="00355E38"/>
    <w:pPr>
      <w:spacing w:before="100" w:beforeAutospacing="1" w:after="100" w:afterAutospacing="1"/>
    </w:pPr>
    <w:rPr>
      <w:sz w:val="24"/>
      <w:szCs w:val="24"/>
      <w:lang w:val="x-none"/>
    </w:rPr>
  </w:style>
  <w:style w:type="character" w:customStyle="1" w:styleId="a9">
    <w:name w:val="Обычный (веб) Знак"/>
    <w:link w:val="a8"/>
    <w:rsid w:val="00355E38"/>
    <w:rPr>
      <w:sz w:val="24"/>
      <w:szCs w:val="24"/>
      <w:lang w:val="x-none" w:eastAsia="ru-RU" w:bidi="ar-SA"/>
    </w:rPr>
  </w:style>
  <w:style w:type="paragraph" w:customStyle="1" w:styleId="western">
    <w:name w:val="western"/>
    <w:basedOn w:val="a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rsid w:val="00355E38"/>
    <w:rPr>
      <w:rFonts w:ascii="Calibri" w:hAnsi="Calibri" w:cs="Calibri"/>
      <w:sz w:val="26"/>
      <w:szCs w:val="26"/>
    </w:rPr>
  </w:style>
  <w:style w:type="character" w:customStyle="1" w:styleId="50">
    <w:name w:val="Заголовок 5 Знак"/>
    <w:link w:val="5"/>
    <w:uiPriority w:val="99"/>
    <w:rsid w:val="00CD72D1"/>
    <w:rPr>
      <w:sz w:val="26"/>
      <w:szCs w:val="26"/>
    </w:rPr>
  </w:style>
  <w:style w:type="character" w:customStyle="1" w:styleId="60">
    <w:name w:val="Заголовок 6 Знак"/>
    <w:link w:val="6"/>
    <w:uiPriority w:val="99"/>
    <w:rsid w:val="00CD72D1"/>
    <w:rPr>
      <w:i/>
      <w:iCs/>
      <w:sz w:val="24"/>
      <w:szCs w:val="24"/>
    </w:rPr>
  </w:style>
  <w:style w:type="character" w:customStyle="1" w:styleId="70">
    <w:name w:val="Заголовок 7 Знак"/>
    <w:link w:val="7"/>
    <w:uiPriority w:val="99"/>
    <w:rsid w:val="00CD72D1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CD72D1"/>
    <w:rPr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D72D1"/>
    <w:rPr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D72D1"/>
    <w:rPr>
      <w:sz w:val="28"/>
      <w:szCs w:val="28"/>
      <w:u w:val="single"/>
    </w:rPr>
  </w:style>
  <w:style w:type="character" w:customStyle="1" w:styleId="30">
    <w:name w:val="Заголовок 3 Знак"/>
    <w:link w:val="3"/>
    <w:uiPriority w:val="99"/>
    <w:locked/>
    <w:rsid w:val="00CD72D1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CD72D1"/>
    <w:rPr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CD72D1"/>
    <w:pPr>
      <w:widowControl w:val="0"/>
      <w:tabs>
        <w:tab w:val="left" w:pos="1134"/>
        <w:tab w:val="left" w:pos="7938"/>
      </w:tabs>
      <w:ind w:firstLine="709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CD72D1"/>
    <w:rPr>
      <w:sz w:val="24"/>
      <w:szCs w:val="24"/>
    </w:rPr>
  </w:style>
  <w:style w:type="paragraph" w:styleId="23">
    <w:name w:val="List 2"/>
    <w:basedOn w:val="a"/>
    <w:uiPriority w:val="99"/>
    <w:rsid w:val="00CD72D1"/>
    <w:pPr>
      <w:ind w:left="566" w:hanging="283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D72D1"/>
    <w:rPr>
      <w:sz w:val="28"/>
      <w:szCs w:val="28"/>
    </w:rPr>
  </w:style>
  <w:style w:type="paragraph" w:styleId="ac">
    <w:name w:val="header"/>
    <w:basedOn w:val="a"/>
    <w:link w:val="ad"/>
    <w:uiPriority w:val="99"/>
    <w:rsid w:val="00CD72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CD72D1"/>
    <w:rPr>
      <w:sz w:val="24"/>
      <w:szCs w:val="24"/>
    </w:rPr>
  </w:style>
  <w:style w:type="character" w:styleId="ae">
    <w:name w:val="page number"/>
    <w:basedOn w:val="a0"/>
    <w:uiPriority w:val="99"/>
    <w:rsid w:val="00CD72D1"/>
  </w:style>
  <w:style w:type="character" w:customStyle="1" w:styleId="22">
    <w:name w:val="Основной текст 2 Знак"/>
    <w:link w:val="21"/>
    <w:uiPriority w:val="99"/>
    <w:locked/>
    <w:rsid w:val="00CD72D1"/>
    <w:rPr>
      <w:sz w:val="28"/>
      <w:szCs w:val="28"/>
      <w:u w:val="single"/>
    </w:rPr>
  </w:style>
  <w:style w:type="paragraph" w:styleId="31">
    <w:name w:val="Body Text 3"/>
    <w:basedOn w:val="a"/>
    <w:link w:val="32"/>
    <w:uiPriority w:val="99"/>
    <w:rsid w:val="00CD72D1"/>
    <w:pPr>
      <w:tabs>
        <w:tab w:val="left" w:pos="7938"/>
        <w:tab w:val="left" w:pos="8080"/>
      </w:tabs>
      <w:suppressAutoHyphens/>
      <w:autoSpaceDE w:val="0"/>
      <w:autoSpaceDN w:val="0"/>
      <w:adjustRightInd w:val="0"/>
      <w:ind w:right="4161"/>
      <w:jc w:val="both"/>
    </w:pPr>
    <w:rPr>
      <w:i/>
      <w:iCs/>
      <w:sz w:val="26"/>
      <w:szCs w:val="26"/>
    </w:rPr>
  </w:style>
  <w:style w:type="character" w:customStyle="1" w:styleId="32">
    <w:name w:val="Основной текст 3 Знак"/>
    <w:link w:val="31"/>
    <w:uiPriority w:val="99"/>
    <w:rsid w:val="00CD72D1"/>
    <w:rPr>
      <w:i/>
      <w:iCs/>
      <w:sz w:val="26"/>
      <w:szCs w:val="26"/>
    </w:rPr>
  </w:style>
  <w:style w:type="paragraph" w:styleId="af">
    <w:name w:val="Block Text"/>
    <w:basedOn w:val="a"/>
    <w:uiPriority w:val="99"/>
    <w:rsid w:val="00CD72D1"/>
    <w:pPr>
      <w:ind w:left="-40" w:right="-130"/>
      <w:jc w:val="center"/>
    </w:pPr>
    <w:rPr>
      <w:sz w:val="22"/>
      <w:szCs w:val="22"/>
    </w:rPr>
  </w:style>
  <w:style w:type="paragraph" w:styleId="af0">
    <w:name w:val="footer"/>
    <w:basedOn w:val="a"/>
    <w:link w:val="af1"/>
    <w:uiPriority w:val="99"/>
    <w:rsid w:val="00CD72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CD72D1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CD72D1"/>
    <w:pPr>
      <w:widowControl w:val="0"/>
      <w:shd w:val="clear" w:color="auto" w:fill="FFFFFF"/>
      <w:autoSpaceDE w:val="0"/>
      <w:autoSpaceDN w:val="0"/>
      <w:adjustRightInd w:val="0"/>
      <w:ind w:firstLine="709"/>
      <w:jc w:val="center"/>
    </w:pPr>
    <w:rPr>
      <w:b/>
      <w:bCs/>
      <w:caps/>
      <w:color w:val="000000"/>
    </w:rPr>
  </w:style>
  <w:style w:type="character" w:customStyle="1" w:styleId="af3">
    <w:name w:val="Название Знак"/>
    <w:link w:val="af2"/>
    <w:uiPriority w:val="99"/>
    <w:rsid w:val="00CD72D1"/>
    <w:rPr>
      <w:b/>
      <w:bCs/>
      <w:caps/>
      <w:color w:val="000000"/>
      <w:sz w:val="28"/>
      <w:szCs w:val="28"/>
      <w:shd w:val="clear" w:color="auto" w:fill="FFFFFF"/>
    </w:rPr>
  </w:style>
  <w:style w:type="paragraph" w:customStyle="1" w:styleId="210">
    <w:name w:val="Основной текст 21"/>
    <w:basedOn w:val="a"/>
    <w:uiPriority w:val="99"/>
    <w:rsid w:val="00CD72D1"/>
    <w:pPr>
      <w:ind w:firstLine="709"/>
      <w:jc w:val="both"/>
    </w:pPr>
  </w:style>
  <w:style w:type="paragraph" w:styleId="33">
    <w:name w:val="Body Text Indent 3"/>
    <w:basedOn w:val="a"/>
    <w:link w:val="34"/>
    <w:uiPriority w:val="99"/>
    <w:rsid w:val="00CD72D1"/>
    <w:pPr>
      <w:widowControl w:val="0"/>
      <w:shd w:val="clear" w:color="auto" w:fill="FFFFFF"/>
      <w:autoSpaceDE w:val="0"/>
      <w:autoSpaceDN w:val="0"/>
      <w:adjustRightInd w:val="0"/>
      <w:ind w:firstLine="1100"/>
      <w:jc w:val="both"/>
    </w:pPr>
    <w:rPr>
      <w:color w:val="000000"/>
    </w:rPr>
  </w:style>
  <w:style w:type="character" w:customStyle="1" w:styleId="34">
    <w:name w:val="Основной текст с отступом 3 Знак"/>
    <w:link w:val="33"/>
    <w:uiPriority w:val="99"/>
    <w:rsid w:val="00CD72D1"/>
    <w:rPr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uiPriority w:val="99"/>
    <w:rsid w:val="00CD72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link w:val="a3"/>
    <w:uiPriority w:val="99"/>
    <w:semiHidden/>
    <w:locked/>
    <w:rsid w:val="00CD72D1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res">
    <w:name w:val="adres"/>
    <w:basedOn w:val="a"/>
    <w:autoRedefine/>
    <w:uiPriority w:val="99"/>
    <w:rsid w:val="00CD72D1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FIO">
    <w:name w:val="FIO"/>
    <w:basedOn w:val="a"/>
    <w:autoRedefine/>
    <w:uiPriority w:val="99"/>
    <w:rsid w:val="00CD72D1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5">
    <w:name w:val="Знак3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Обычный.Название подразделения"/>
    <w:uiPriority w:val="99"/>
    <w:rsid w:val="00CD72D1"/>
    <w:rPr>
      <w:rFonts w:ascii="SchoolBook" w:hAnsi="SchoolBook" w:cs="SchoolBook"/>
      <w:sz w:val="28"/>
      <w:szCs w:val="28"/>
    </w:rPr>
  </w:style>
  <w:style w:type="paragraph" w:styleId="af6">
    <w:name w:val="List Paragraph"/>
    <w:basedOn w:val="a"/>
    <w:uiPriority w:val="99"/>
    <w:qFormat/>
    <w:rsid w:val="00CD72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Hyperlink"/>
    <w:uiPriority w:val="99"/>
    <w:rsid w:val="00CD72D1"/>
    <w:rPr>
      <w:color w:val="0000FF"/>
      <w:u w:val="single"/>
    </w:rPr>
  </w:style>
  <w:style w:type="paragraph" w:customStyle="1" w:styleId="af8">
    <w:name w:val="Адрес"/>
    <w:basedOn w:val="21"/>
    <w:link w:val="af9"/>
    <w:uiPriority w:val="99"/>
    <w:rsid w:val="00CD72D1"/>
    <w:pPr>
      <w:tabs>
        <w:tab w:val="clear" w:pos="5000"/>
        <w:tab w:val="clear" w:pos="5540"/>
        <w:tab w:val="clear" w:pos="5680"/>
        <w:tab w:val="left" w:pos="720"/>
        <w:tab w:val="left" w:pos="4674"/>
        <w:tab w:val="left" w:pos="5529"/>
      </w:tabs>
      <w:autoSpaceDE w:val="0"/>
      <w:autoSpaceDN w:val="0"/>
      <w:adjustRightInd w:val="0"/>
      <w:jc w:val="left"/>
    </w:pPr>
    <w:rPr>
      <w:i/>
      <w:iCs/>
      <w:sz w:val="22"/>
      <w:szCs w:val="22"/>
      <w:u w:val="none"/>
      <w:lang w:val="x-none" w:eastAsia="x-none"/>
    </w:rPr>
  </w:style>
  <w:style w:type="character" w:customStyle="1" w:styleId="af9">
    <w:name w:val="Адрес Знак"/>
    <w:link w:val="af8"/>
    <w:uiPriority w:val="99"/>
    <w:locked/>
    <w:rsid w:val="00CD72D1"/>
    <w:rPr>
      <w:i/>
      <w:iCs/>
      <w:sz w:val="22"/>
      <w:szCs w:val="22"/>
    </w:rPr>
  </w:style>
  <w:style w:type="paragraph" w:customStyle="1" w:styleId="afa">
    <w:name w:val="Наименование подразделения Знак Знак Знак Знак Знак Знак Знак Знак"/>
    <w:basedOn w:val="a"/>
    <w:link w:val="12"/>
    <w:uiPriority w:val="99"/>
    <w:rsid w:val="00CD72D1"/>
    <w:pPr>
      <w:keepNext/>
      <w:keepLines/>
      <w:pBdr>
        <w:top w:val="threeDEmboss" w:sz="24" w:space="3" w:color="auto"/>
        <w:bottom w:val="threeDEngrave" w:sz="24" w:space="3" w:color="auto"/>
      </w:pBdr>
      <w:autoSpaceDE w:val="0"/>
      <w:autoSpaceDN w:val="0"/>
      <w:adjustRightInd w:val="0"/>
      <w:spacing w:before="120"/>
    </w:pPr>
    <w:rPr>
      <w:b/>
      <w:bCs/>
      <w:i/>
      <w:iCs/>
      <w:sz w:val="20"/>
      <w:szCs w:val="20"/>
      <w:lang w:val="x-none" w:eastAsia="x-none"/>
    </w:rPr>
  </w:style>
  <w:style w:type="character" w:customStyle="1" w:styleId="12">
    <w:name w:val="Наименование подразделения Знак Знак Знак Знак Знак Знак Знак Знак Знак1"/>
    <w:link w:val="afa"/>
    <w:uiPriority w:val="99"/>
    <w:locked/>
    <w:rsid w:val="00CD72D1"/>
    <w:rPr>
      <w:b/>
      <w:bCs/>
      <w:i/>
      <w:iCs/>
    </w:rPr>
  </w:style>
  <w:style w:type="paragraph" w:customStyle="1" w:styleId="afb">
    <w:name w:val="Должность Знак Знак"/>
    <w:basedOn w:val="8"/>
    <w:uiPriority w:val="99"/>
    <w:rsid w:val="00CD72D1"/>
    <w:pPr>
      <w:numPr>
        <w:ilvl w:val="7"/>
      </w:numPr>
      <w:tabs>
        <w:tab w:val="left" w:pos="709"/>
        <w:tab w:val="num" w:pos="1440"/>
      </w:tabs>
      <w:spacing w:before="120" w:after="0"/>
      <w:ind w:left="1440" w:hanging="432"/>
    </w:pPr>
    <w:rPr>
      <w:sz w:val="20"/>
      <w:szCs w:val="20"/>
    </w:rPr>
  </w:style>
  <w:style w:type="paragraph" w:customStyle="1" w:styleId="13">
    <w:name w:val="1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olgnost">
    <w:name w:val="Dolgnost"/>
    <w:basedOn w:val="a"/>
    <w:autoRedefine/>
    <w:uiPriority w:val="99"/>
    <w:rsid w:val="00CD72D1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36">
    <w:name w:val="заголовок 3"/>
    <w:basedOn w:val="a"/>
    <w:autoRedefine/>
    <w:uiPriority w:val="99"/>
    <w:rsid w:val="00CD72D1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4">
    <w:name w:val="заголовок2"/>
    <w:basedOn w:val="a"/>
    <w:next w:val="a"/>
    <w:autoRedefine/>
    <w:uiPriority w:val="99"/>
    <w:rsid w:val="00CD72D1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14">
    <w:name w:val="заголовок1"/>
    <w:basedOn w:val="a"/>
    <w:next w:val="a"/>
    <w:autoRedefine/>
    <w:uiPriority w:val="99"/>
    <w:rsid w:val="00CD72D1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CD72D1"/>
    <w:rPr>
      <w:rFonts w:ascii="Bookman Old Style" w:hAnsi="Bookman Old Style" w:cs="Bookman Old Style"/>
      <w:spacing w:val="-10"/>
      <w:sz w:val="22"/>
      <w:szCs w:val="22"/>
    </w:rPr>
  </w:style>
  <w:style w:type="paragraph" w:customStyle="1" w:styleId="15">
    <w:name w:val="Знак1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2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 Знак Знак Знак Знак Знак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Document Map"/>
    <w:basedOn w:val="a"/>
    <w:link w:val="afe"/>
    <w:uiPriority w:val="99"/>
    <w:rsid w:val="00CD72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link w:val="afd"/>
    <w:uiPriority w:val="99"/>
    <w:rsid w:val="00CD72D1"/>
    <w:rPr>
      <w:rFonts w:ascii="Tahoma" w:hAnsi="Tahoma" w:cs="Tahoma"/>
      <w:shd w:val="clear" w:color="auto" w:fill="000080"/>
    </w:rPr>
  </w:style>
  <w:style w:type="paragraph" w:styleId="aff">
    <w:name w:val="No Spacing"/>
    <w:uiPriority w:val="99"/>
    <w:qFormat/>
    <w:rsid w:val="00CD72D1"/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Знак1 Знак Знак Знак Знак Знак Знак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D72D1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D72D1"/>
    <w:pPr>
      <w:keepNext/>
      <w:tabs>
        <w:tab w:val="num" w:pos="1152"/>
      </w:tabs>
      <w:ind w:left="1152" w:hanging="432"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D1"/>
    <w:pPr>
      <w:tabs>
        <w:tab w:val="num" w:pos="1296"/>
      </w:tabs>
      <w:spacing w:before="240" w:after="60"/>
      <w:ind w:left="1296" w:hanging="288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D1"/>
    <w:pPr>
      <w:tabs>
        <w:tab w:val="num" w:pos="1440"/>
      </w:tabs>
      <w:spacing w:before="240" w:after="60"/>
      <w:ind w:left="1440" w:hanging="432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uiPriority w:val="9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54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rsid w:val="00355E38"/>
    <w:pPr>
      <w:spacing w:before="100" w:beforeAutospacing="1" w:after="100" w:afterAutospacing="1"/>
    </w:pPr>
    <w:rPr>
      <w:sz w:val="24"/>
      <w:szCs w:val="24"/>
      <w:lang w:val="x-none"/>
    </w:rPr>
  </w:style>
  <w:style w:type="character" w:customStyle="1" w:styleId="a9">
    <w:name w:val="Обычный (веб) Знак"/>
    <w:link w:val="a8"/>
    <w:rsid w:val="00355E38"/>
    <w:rPr>
      <w:sz w:val="24"/>
      <w:szCs w:val="24"/>
      <w:lang w:val="x-none" w:eastAsia="ru-RU" w:bidi="ar-SA"/>
    </w:rPr>
  </w:style>
  <w:style w:type="paragraph" w:customStyle="1" w:styleId="western">
    <w:name w:val="western"/>
    <w:basedOn w:val="a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rsid w:val="00355E38"/>
    <w:rPr>
      <w:rFonts w:ascii="Calibri" w:hAnsi="Calibri" w:cs="Calibri"/>
      <w:sz w:val="26"/>
      <w:szCs w:val="26"/>
    </w:rPr>
  </w:style>
  <w:style w:type="character" w:customStyle="1" w:styleId="50">
    <w:name w:val="Заголовок 5 Знак"/>
    <w:link w:val="5"/>
    <w:uiPriority w:val="99"/>
    <w:rsid w:val="00CD72D1"/>
    <w:rPr>
      <w:sz w:val="26"/>
      <w:szCs w:val="26"/>
    </w:rPr>
  </w:style>
  <w:style w:type="character" w:customStyle="1" w:styleId="60">
    <w:name w:val="Заголовок 6 Знак"/>
    <w:link w:val="6"/>
    <w:uiPriority w:val="99"/>
    <w:rsid w:val="00CD72D1"/>
    <w:rPr>
      <w:i/>
      <w:iCs/>
      <w:sz w:val="24"/>
      <w:szCs w:val="24"/>
    </w:rPr>
  </w:style>
  <w:style w:type="character" w:customStyle="1" w:styleId="70">
    <w:name w:val="Заголовок 7 Знак"/>
    <w:link w:val="7"/>
    <w:uiPriority w:val="99"/>
    <w:rsid w:val="00CD72D1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CD72D1"/>
    <w:rPr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D72D1"/>
    <w:rPr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D72D1"/>
    <w:rPr>
      <w:sz w:val="28"/>
      <w:szCs w:val="28"/>
      <w:u w:val="single"/>
    </w:rPr>
  </w:style>
  <w:style w:type="character" w:customStyle="1" w:styleId="30">
    <w:name w:val="Заголовок 3 Знак"/>
    <w:link w:val="3"/>
    <w:uiPriority w:val="99"/>
    <w:locked/>
    <w:rsid w:val="00CD72D1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CD72D1"/>
    <w:rPr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CD72D1"/>
    <w:pPr>
      <w:widowControl w:val="0"/>
      <w:tabs>
        <w:tab w:val="left" w:pos="1134"/>
        <w:tab w:val="left" w:pos="7938"/>
      </w:tabs>
      <w:ind w:firstLine="709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CD72D1"/>
    <w:rPr>
      <w:sz w:val="24"/>
      <w:szCs w:val="24"/>
    </w:rPr>
  </w:style>
  <w:style w:type="paragraph" w:styleId="23">
    <w:name w:val="List 2"/>
    <w:basedOn w:val="a"/>
    <w:uiPriority w:val="99"/>
    <w:rsid w:val="00CD72D1"/>
    <w:pPr>
      <w:ind w:left="566" w:hanging="283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D72D1"/>
    <w:rPr>
      <w:sz w:val="28"/>
      <w:szCs w:val="28"/>
    </w:rPr>
  </w:style>
  <w:style w:type="paragraph" w:styleId="ac">
    <w:name w:val="header"/>
    <w:basedOn w:val="a"/>
    <w:link w:val="ad"/>
    <w:uiPriority w:val="99"/>
    <w:rsid w:val="00CD72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CD72D1"/>
    <w:rPr>
      <w:sz w:val="24"/>
      <w:szCs w:val="24"/>
    </w:rPr>
  </w:style>
  <w:style w:type="character" w:styleId="ae">
    <w:name w:val="page number"/>
    <w:basedOn w:val="a0"/>
    <w:uiPriority w:val="99"/>
    <w:rsid w:val="00CD72D1"/>
  </w:style>
  <w:style w:type="character" w:customStyle="1" w:styleId="22">
    <w:name w:val="Основной текст 2 Знак"/>
    <w:link w:val="21"/>
    <w:uiPriority w:val="99"/>
    <w:locked/>
    <w:rsid w:val="00CD72D1"/>
    <w:rPr>
      <w:sz w:val="28"/>
      <w:szCs w:val="28"/>
      <w:u w:val="single"/>
    </w:rPr>
  </w:style>
  <w:style w:type="paragraph" w:styleId="31">
    <w:name w:val="Body Text 3"/>
    <w:basedOn w:val="a"/>
    <w:link w:val="32"/>
    <w:uiPriority w:val="99"/>
    <w:rsid w:val="00CD72D1"/>
    <w:pPr>
      <w:tabs>
        <w:tab w:val="left" w:pos="7938"/>
        <w:tab w:val="left" w:pos="8080"/>
      </w:tabs>
      <w:suppressAutoHyphens/>
      <w:autoSpaceDE w:val="0"/>
      <w:autoSpaceDN w:val="0"/>
      <w:adjustRightInd w:val="0"/>
      <w:ind w:right="4161"/>
      <w:jc w:val="both"/>
    </w:pPr>
    <w:rPr>
      <w:i/>
      <w:iCs/>
      <w:sz w:val="26"/>
      <w:szCs w:val="26"/>
    </w:rPr>
  </w:style>
  <w:style w:type="character" w:customStyle="1" w:styleId="32">
    <w:name w:val="Основной текст 3 Знак"/>
    <w:link w:val="31"/>
    <w:uiPriority w:val="99"/>
    <w:rsid w:val="00CD72D1"/>
    <w:rPr>
      <w:i/>
      <w:iCs/>
      <w:sz w:val="26"/>
      <w:szCs w:val="26"/>
    </w:rPr>
  </w:style>
  <w:style w:type="paragraph" w:styleId="af">
    <w:name w:val="Block Text"/>
    <w:basedOn w:val="a"/>
    <w:uiPriority w:val="99"/>
    <w:rsid w:val="00CD72D1"/>
    <w:pPr>
      <w:ind w:left="-40" w:right="-130"/>
      <w:jc w:val="center"/>
    </w:pPr>
    <w:rPr>
      <w:sz w:val="22"/>
      <w:szCs w:val="22"/>
    </w:rPr>
  </w:style>
  <w:style w:type="paragraph" w:styleId="af0">
    <w:name w:val="footer"/>
    <w:basedOn w:val="a"/>
    <w:link w:val="af1"/>
    <w:uiPriority w:val="99"/>
    <w:rsid w:val="00CD72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CD72D1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CD72D1"/>
    <w:pPr>
      <w:widowControl w:val="0"/>
      <w:shd w:val="clear" w:color="auto" w:fill="FFFFFF"/>
      <w:autoSpaceDE w:val="0"/>
      <w:autoSpaceDN w:val="0"/>
      <w:adjustRightInd w:val="0"/>
      <w:ind w:firstLine="709"/>
      <w:jc w:val="center"/>
    </w:pPr>
    <w:rPr>
      <w:b/>
      <w:bCs/>
      <w:caps/>
      <w:color w:val="000000"/>
    </w:rPr>
  </w:style>
  <w:style w:type="character" w:customStyle="1" w:styleId="af3">
    <w:name w:val="Название Знак"/>
    <w:link w:val="af2"/>
    <w:uiPriority w:val="99"/>
    <w:rsid w:val="00CD72D1"/>
    <w:rPr>
      <w:b/>
      <w:bCs/>
      <w:caps/>
      <w:color w:val="000000"/>
      <w:sz w:val="28"/>
      <w:szCs w:val="28"/>
      <w:shd w:val="clear" w:color="auto" w:fill="FFFFFF"/>
    </w:rPr>
  </w:style>
  <w:style w:type="paragraph" w:customStyle="1" w:styleId="210">
    <w:name w:val="Основной текст 21"/>
    <w:basedOn w:val="a"/>
    <w:uiPriority w:val="99"/>
    <w:rsid w:val="00CD72D1"/>
    <w:pPr>
      <w:ind w:firstLine="709"/>
      <w:jc w:val="both"/>
    </w:pPr>
  </w:style>
  <w:style w:type="paragraph" w:styleId="33">
    <w:name w:val="Body Text Indent 3"/>
    <w:basedOn w:val="a"/>
    <w:link w:val="34"/>
    <w:uiPriority w:val="99"/>
    <w:rsid w:val="00CD72D1"/>
    <w:pPr>
      <w:widowControl w:val="0"/>
      <w:shd w:val="clear" w:color="auto" w:fill="FFFFFF"/>
      <w:autoSpaceDE w:val="0"/>
      <w:autoSpaceDN w:val="0"/>
      <w:adjustRightInd w:val="0"/>
      <w:ind w:firstLine="1100"/>
      <w:jc w:val="both"/>
    </w:pPr>
    <w:rPr>
      <w:color w:val="000000"/>
    </w:rPr>
  </w:style>
  <w:style w:type="character" w:customStyle="1" w:styleId="34">
    <w:name w:val="Основной текст с отступом 3 Знак"/>
    <w:link w:val="33"/>
    <w:uiPriority w:val="99"/>
    <w:rsid w:val="00CD72D1"/>
    <w:rPr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uiPriority w:val="99"/>
    <w:rsid w:val="00CD72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link w:val="a3"/>
    <w:uiPriority w:val="99"/>
    <w:semiHidden/>
    <w:locked/>
    <w:rsid w:val="00CD72D1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res">
    <w:name w:val="adres"/>
    <w:basedOn w:val="a"/>
    <w:autoRedefine/>
    <w:uiPriority w:val="99"/>
    <w:rsid w:val="00CD72D1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FIO">
    <w:name w:val="FIO"/>
    <w:basedOn w:val="a"/>
    <w:autoRedefine/>
    <w:uiPriority w:val="99"/>
    <w:rsid w:val="00CD72D1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5">
    <w:name w:val="Знак3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Обычный.Название подразделения"/>
    <w:uiPriority w:val="99"/>
    <w:rsid w:val="00CD72D1"/>
    <w:rPr>
      <w:rFonts w:ascii="SchoolBook" w:hAnsi="SchoolBook" w:cs="SchoolBook"/>
      <w:sz w:val="28"/>
      <w:szCs w:val="28"/>
    </w:rPr>
  </w:style>
  <w:style w:type="paragraph" w:styleId="af6">
    <w:name w:val="List Paragraph"/>
    <w:basedOn w:val="a"/>
    <w:uiPriority w:val="99"/>
    <w:qFormat/>
    <w:rsid w:val="00CD72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Hyperlink"/>
    <w:uiPriority w:val="99"/>
    <w:rsid w:val="00CD72D1"/>
    <w:rPr>
      <w:color w:val="0000FF"/>
      <w:u w:val="single"/>
    </w:rPr>
  </w:style>
  <w:style w:type="paragraph" w:customStyle="1" w:styleId="af8">
    <w:name w:val="Адрес"/>
    <w:basedOn w:val="21"/>
    <w:link w:val="af9"/>
    <w:uiPriority w:val="99"/>
    <w:rsid w:val="00CD72D1"/>
    <w:pPr>
      <w:tabs>
        <w:tab w:val="clear" w:pos="5000"/>
        <w:tab w:val="clear" w:pos="5540"/>
        <w:tab w:val="clear" w:pos="5680"/>
        <w:tab w:val="left" w:pos="720"/>
        <w:tab w:val="left" w:pos="4674"/>
        <w:tab w:val="left" w:pos="5529"/>
      </w:tabs>
      <w:autoSpaceDE w:val="0"/>
      <w:autoSpaceDN w:val="0"/>
      <w:adjustRightInd w:val="0"/>
      <w:jc w:val="left"/>
    </w:pPr>
    <w:rPr>
      <w:i/>
      <w:iCs/>
      <w:sz w:val="22"/>
      <w:szCs w:val="22"/>
      <w:u w:val="none"/>
      <w:lang w:val="x-none" w:eastAsia="x-none"/>
    </w:rPr>
  </w:style>
  <w:style w:type="character" w:customStyle="1" w:styleId="af9">
    <w:name w:val="Адрес Знак"/>
    <w:link w:val="af8"/>
    <w:uiPriority w:val="99"/>
    <w:locked/>
    <w:rsid w:val="00CD72D1"/>
    <w:rPr>
      <w:i/>
      <w:iCs/>
      <w:sz w:val="22"/>
      <w:szCs w:val="22"/>
    </w:rPr>
  </w:style>
  <w:style w:type="paragraph" w:customStyle="1" w:styleId="afa">
    <w:name w:val="Наименование подразделения Знак Знак Знак Знак Знак Знак Знак Знак"/>
    <w:basedOn w:val="a"/>
    <w:link w:val="12"/>
    <w:uiPriority w:val="99"/>
    <w:rsid w:val="00CD72D1"/>
    <w:pPr>
      <w:keepNext/>
      <w:keepLines/>
      <w:pBdr>
        <w:top w:val="threeDEmboss" w:sz="24" w:space="3" w:color="auto"/>
        <w:bottom w:val="threeDEngrave" w:sz="24" w:space="3" w:color="auto"/>
      </w:pBdr>
      <w:autoSpaceDE w:val="0"/>
      <w:autoSpaceDN w:val="0"/>
      <w:adjustRightInd w:val="0"/>
      <w:spacing w:before="120"/>
    </w:pPr>
    <w:rPr>
      <w:b/>
      <w:bCs/>
      <w:i/>
      <w:iCs/>
      <w:sz w:val="20"/>
      <w:szCs w:val="20"/>
      <w:lang w:val="x-none" w:eastAsia="x-none"/>
    </w:rPr>
  </w:style>
  <w:style w:type="character" w:customStyle="1" w:styleId="12">
    <w:name w:val="Наименование подразделения Знак Знак Знак Знак Знак Знак Знак Знак Знак1"/>
    <w:link w:val="afa"/>
    <w:uiPriority w:val="99"/>
    <w:locked/>
    <w:rsid w:val="00CD72D1"/>
    <w:rPr>
      <w:b/>
      <w:bCs/>
      <w:i/>
      <w:iCs/>
    </w:rPr>
  </w:style>
  <w:style w:type="paragraph" w:customStyle="1" w:styleId="afb">
    <w:name w:val="Должность Знак Знак"/>
    <w:basedOn w:val="8"/>
    <w:uiPriority w:val="99"/>
    <w:rsid w:val="00CD72D1"/>
    <w:pPr>
      <w:numPr>
        <w:ilvl w:val="7"/>
      </w:numPr>
      <w:tabs>
        <w:tab w:val="left" w:pos="709"/>
        <w:tab w:val="num" w:pos="1440"/>
      </w:tabs>
      <w:spacing w:before="120" w:after="0"/>
      <w:ind w:left="1440" w:hanging="432"/>
    </w:pPr>
    <w:rPr>
      <w:sz w:val="20"/>
      <w:szCs w:val="20"/>
    </w:rPr>
  </w:style>
  <w:style w:type="paragraph" w:customStyle="1" w:styleId="13">
    <w:name w:val="1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olgnost">
    <w:name w:val="Dolgnost"/>
    <w:basedOn w:val="a"/>
    <w:autoRedefine/>
    <w:uiPriority w:val="99"/>
    <w:rsid w:val="00CD72D1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36">
    <w:name w:val="заголовок 3"/>
    <w:basedOn w:val="a"/>
    <w:autoRedefine/>
    <w:uiPriority w:val="99"/>
    <w:rsid w:val="00CD72D1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4">
    <w:name w:val="заголовок2"/>
    <w:basedOn w:val="a"/>
    <w:next w:val="a"/>
    <w:autoRedefine/>
    <w:uiPriority w:val="99"/>
    <w:rsid w:val="00CD72D1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14">
    <w:name w:val="заголовок1"/>
    <w:basedOn w:val="a"/>
    <w:next w:val="a"/>
    <w:autoRedefine/>
    <w:uiPriority w:val="99"/>
    <w:rsid w:val="00CD72D1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CD72D1"/>
    <w:rPr>
      <w:rFonts w:ascii="Bookman Old Style" w:hAnsi="Bookman Old Style" w:cs="Bookman Old Style"/>
      <w:spacing w:val="-10"/>
      <w:sz w:val="22"/>
      <w:szCs w:val="22"/>
    </w:rPr>
  </w:style>
  <w:style w:type="paragraph" w:customStyle="1" w:styleId="15">
    <w:name w:val="Знак1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2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 Знак Знак Знак Знак Знак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Document Map"/>
    <w:basedOn w:val="a"/>
    <w:link w:val="afe"/>
    <w:uiPriority w:val="99"/>
    <w:rsid w:val="00CD72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link w:val="afd"/>
    <w:uiPriority w:val="99"/>
    <w:rsid w:val="00CD72D1"/>
    <w:rPr>
      <w:rFonts w:ascii="Tahoma" w:hAnsi="Tahoma" w:cs="Tahoma"/>
      <w:shd w:val="clear" w:color="auto" w:fill="000080"/>
    </w:rPr>
  </w:style>
  <w:style w:type="paragraph" w:styleId="aff">
    <w:name w:val="No Spacing"/>
    <w:uiPriority w:val="99"/>
    <w:qFormat/>
    <w:rsid w:val="00CD72D1"/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Знак1 Знак Знак Знак Знак Знак Знак"/>
    <w:basedOn w:val="a"/>
    <w:uiPriority w:val="99"/>
    <w:rsid w:val="00CD72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/wps/portal/AVO/Main/OGV/govterritorial/govterritorial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zhtechnika.ru/spec_ash-7-gaz270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1055;&#1086;&#1095;&#1090;&#1072;\&#1086;&#1089;&#1085;&#1086;&#1074;&#1085;&#1099;&#1077;\&#1044;&#1086;&#1082;&#1091;&#1084;&#1077;&#1085;&#1090;&#1099;%20&#1040;&#1044;&#1052;&#1048;&#1053;&#1048;&#1057;&#1058;&#1056;&#1040;&#1062;&#1048;&#1048;\&#1053;&#1086;&#1074;&#1099;&#1081;%20&#1073;&#1083;&#1072;&#1085;&#1082;\&#1041;&#1083;&#1072;&#1085;&#1082;%20&#1040;&#1044;&#1052;&#1048;&#1053;&#1048;&#1057;&#1058;&#1056;&#1040;&#1062;&#1048;&#1048;_&#1075;&#1077;&#1088;&#107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АДМИНИСТРАЦИИ_герб</Template>
  <TotalTime>0</TotalTime>
  <Pages>23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39493</CharactersWithSpaces>
  <SharedDoc>false</SharedDoc>
  <HLinks>
    <vt:vector size="12" baseType="variant">
      <vt:variant>
        <vt:i4>196615</vt:i4>
      </vt:variant>
      <vt:variant>
        <vt:i4>3</vt:i4>
      </vt:variant>
      <vt:variant>
        <vt:i4>0</vt:i4>
      </vt:variant>
      <vt:variant>
        <vt:i4>5</vt:i4>
      </vt:variant>
      <vt:variant>
        <vt:lpwstr>http://www.govvrn.ru/wps/portal/AVO/Main/OGV/govterritorial/govterritorial33</vt:lpwstr>
      </vt:variant>
      <vt:variant>
        <vt:lpwstr/>
      </vt:variant>
      <vt:variant>
        <vt:i4>7798861</vt:i4>
      </vt:variant>
      <vt:variant>
        <vt:i4>0</vt:i4>
      </vt:variant>
      <vt:variant>
        <vt:i4>0</vt:i4>
      </vt:variant>
      <vt:variant>
        <vt:i4>5</vt:i4>
      </vt:variant>
      <vt:variant>
        <vt:lpwstr>http://www.pozhtechnika.ru/spec_ash-7-gaz2705.php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2022-05-19T07:05:00Z</cp:lastPrinted>
  <dcterms:created xsi:type="dcterms:W3CDTF">2023-02-01T14:30:00Z</dcterms:created>
  <dcterms:modified xsi:type="dcterms:W3CDTF">2023-02-01T14:30:00Z</dcterms:modified>
</cp:coreProperties>
</file>