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2B" w:rsidRDefault="00356B6F" w:rsidP="00A67A2B">
      <w:pPr>
        <w:spacing w:line="288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69265" cy="564515"/>
            <wp:effectExtent l="0" t="0" r="6985" b="6985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A2B" w:rsidRPr="00992C41" w:rsidRDefault="00A67A2B" w:rsidP="00A67A2B">
      <w:pPr>
        <w:jc w:val="center"/>
        <w:rPr>
          <w:b/>
          <w:bCs/>
          <w:smallCaps/>
          <w:sz w:val="32"/>
          <w:szCs w:val="32"/>
        </w:rPr>
      </w:pPr>
      <w:r w:rsidRPr="00992C41">
        <w:rPr>
          <w:b/>
          <w:bCs/>
          <w:smallCaps/>
          <w:sz w:val="32"/>
          <w:szCs w:val="32"/>
        </w:rPr>
        <w:t xml:space="preserve">АДМИНИСТРАЦИЯ ВОРОБЬЕВСКОГО </w:t>
      </w:r>
    </w:p>
    <w:p w:rsidR="00A67A2B" w:rsidRPr="00992C41" w:rsidRDefault="00A67A2B" w:rsidP="00A67A2B">
      <w:pPr>
        <w:jc w:val="center"/>
        <w:rPr>
          <w:b/>
          <w:bCs/>
          <w:sz w:val="32"/>
          <w:szCs w:val="32"/>
        </w:rPr>
      </w:pPr>
      <w:r w:rsidRPr="00992C41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A67A2B" w:rsidRDefault="00A67A2B" w:rsidP="00A67A2B">
      <w:pPr>
        <w:jc w:val="center"/>
        <w:rPr>
          <w:rFonts w:ascii="Arial" w:hAnsi="Arial" w:cs="Arial"/>
        </w:rPr>
      </w:pPr>
    </w:p>
    <w:p w:rsidR="00A67A2B" w:rsidRPr="00992C41" w:rsidRDefault="00A67A2B" w:rsidP="00A67A2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A67A2B" w:rsidRDefault="00A67A2B" w:rsidP="00A67A2B">
      <w:pPr>
        <w:spacing w:line="288" w:lineRule="auto"/>
        <w:jc w:val="both"/>
        <w:rPr>
          <w:u w:val="single"/>
        </w:rPr>
      </w:pPr>
    </w:p>
    <w:p w:rsidR="00A67A2B" w:rsidRPr="005D43F3" w:rsidRDefault="00A67A2B" w:rsidP="00A67A2B">
      <w:pPr>
        <w:spacing w:line="288" w:lineRule="auto"/>
        <w:jc w:val="both"/>
        <w:rPr>
          <w:u w:val="single"/>
        </w:rPr>
      </w:pPr>
      <w:r w:rsidRPr="005D43F3">
        <w:rPr>
          <w:u w:val="single"/>
        </w:rPr>
        <w:t xml:space="preserve">от </w:t>
      </w:r>
      <w:r w:rsidR="00516757">
        <w:rPr>
          <w:u w:val="single"/>
        </w:rPr>
        <w:t>29 марта 2022 № 312</w:t>
      </w:r>
    </w:p>
    <w:p w:rsidR="00A67A2B" w:rsidRPr="005D43F3" w:rsidRDefault="00A67A2B" w:rsidP="00A67A2B">
      <w:pPr>
        <w:spacing w:line="288" w:lineRule="auto"/>
        <w:jc w:val="both"/>
        <w:rPr>
          <w:sz w:val="20"/>
        </w:rPr>
      </w:pPr>
      <w:r w:rsidRPr="005D43F3">
        <w:rPr>
          <w:sz w:val="20"/>
        </w:rPr>
        <w:t>с. Воробьевка</w:t>
      </w:r>
    </w:p>
    <w:p w:rsidR="00516757" w:rsidRPr="00516757" w:rsidRDefault="00516757" w:rsidP="00516757">
      <w:pPr>
        <w:ind w:right="5103"/>
        <w:rPr>
          <w:b/>
        </w:rPr>
      </w:pPr>
      <w:r w:rsidRPr="00516757">
        <w:rPr>
          <w:b/>
        </w:rPr>
        <w:t xml:space="preserve">Об утверждении Положения о </w:t>
      </w:r>
    </w:p>
    <w:p w:rsidR="00A67A2B" w:rsidRPr="00516757" w:rsidRDefault="00516757" w:rsidP="00516757">
      <w:pPr>
        <w:ind w:right="5103"/>
        <w:rPr>
          <w:b/>
        </w:rPr>
      </w:pPr>
      <w:r w:rsidRPr="00516757">
        <w:rPr>
          <w:b/>
        </w:rPr>
        <w:t>подготовке граждан Российской Федерации, иностранных граждан и лиц без гражданства в области защиты от чрезвычайных ситу</w:t>
      </w:r>
      <w:r w:rsidRPr="00516757">
        <w:rPr>
          <w:b/>
        </w:rPr>
        <w:t>а</w:t>
      </w:r>
      <w:r w:rsidRPr="00516757">
        <w:rPr>
          <w:b/>
        </w:rPr>
        <w:t>ций природного и техногенного х</w:t>
      </w:r>
      <w:r w:rsidRPr="00516757">
        <w:rPr>
          <w:b/>
        </w:rPr>
        <w:t>а</w:t>
      </w:r>
      <w:r w:rsidRPr="00516757">
        <w:rPr>
          <w:b/>
        </w:rPr>
        <w:t>рактера на территории Воробье</w:t>
      </w:r>
      <w:r w:rsidRPr="00516757">
        <w:rPr>
          <w:b/>
        </w:rPr>
        <w:t>в</w:t>
      </w:r>
      <w:r w:rsidRPr="00516757">
        <w:rPr>
          <w:b/>
        </w:rPr>
        <w:t>ского муниципального района</w:t>
      </w:r>
    </w:p>
    <w:p w:rsidR="00870F78" w:rsidRDefault="00870F78" w:rsidP="00870F78">
      <w:pPr>
        <w:jc w:val="both"/>
        <w:rPr>
          <w:rFonts w:ascii="Arial" w:hAnsi="Arial"/>
          <w:kern w:val="2"/>
          <w:sz w:val="20"/>
        </w:rPr>
      </w:pPr>
    </w:p>
    <w:p w:rsidR="00A67A2B" w:rsidRDefault="00465D21" w:rsidP="00516757">
      <w:pPr>
        <w:spacing w:line="360" w:lineRule="auto"/>
        <w:ind w:firstLine="709"/>
        <w:jc w:val="both"/>
      </w:pPr>
      <w:r w:rsidRPr="00465D21">
        <w:rPr>
          <w:szCs w:val="28"/>
        </w:rPr>
        <w:t xml:space="preserve">В соответствии со </w:t>
      </w:r>
      <w:hyperlink r:id="rId8" w:history="1">
        <w:r w:rsidRPr="00465D21">
          <w:rPr>
            <w:rStyle w:val="a8"/>
            <w:bCs/>
            <w:color w:val="auto"/>
            <w:szCs w:val="28"/>
            <w:u w:val="none"/>
            <w:shd w:val="clear" w:color="auto" w:fill="FFFFFF" w:themeFill="background1"/>
          </w:rPr>
          <w:t>статьей 11</w:t>
        </w:r>
      </w:hyperlink>
      <w:r w:rsidRPr="00465D21">
        <w:rPr>
          <w:szCs w:val="28"/>
        </w:rPr>
        <w:t>, статьей 20 Федерального закона от 21 д</w:t>
      </w:r>
      <w:r w:rsidRPr="00465D21">
        <w:rPr>
          <w:szCs w:val="28"/>
        </w:rPr>
        <w:t>е</w:t>
      </w:r>
      <w:r w:rsidRPr="00465D21">
        <w:rPr>
          <w:szCs w:val="28"/>
        </w:rPr>
        <w:t xml:space="preserve">кабря 1994 года № 68-ФЗ «О защите населения и территорий от чрезвычайных ситуаций природного и техногенного характера», </w:t>
      </w:r>
      <w:hyperlink r:id="rId9" w:history="1">
        <w:r w:rsidRPr="00465D21">
          <w:rPr>
            <w:rStyle w:val="a8"/>
            <w:bCs/>
            <w:color w:val="auto"/>
            <w:szCs w:val="28"/>
            <w:u w:val="none"/>
          </w:rPr>
          <w:t>постановлением</w:t>
        </w:r>
      </w:hyperlink>
      <w:r w:rsidRPr="00465D21">
        <w:rPr>
          <w:szCs w:val="28"/>
        </w:rPr>
        <w:t xml:space="preserve"> Правител</w:t>
      </w:r>
      <w:r w:rsidRPr="00465D21">
        <w:rPr>
          <w:szCs w:val="28"/>
        </w:rPr>
        <w:t>ь</w:t>
      </w:r>
      <w:r w:rsidRPr="00465D21">
        <w:rPr>
          <w:szCs w:val="28"/>
        </w:rPr>
        <w:t>ства Российской Федерации от 18 сентября 2020 года № 1485 «Об утверждении Положения  о подготовке граждан Российской Федерации, иностранных гра</w:t>
      </w:r>
      <w:r w:rsidRPr="00465D21">
        <w:rPr>
          <w:szCs w:val="28"/>
        </w:rPr>
        <w:t>ж</w:t>
      </w:r>
      <w:r w:rsidRPr="00465D21">
        <w:rPr>
          <w:szCs w:val="28"/>
        </w:rPr>
        <w:t>дан и лиц без гражданства в области защиты от чрезвычайных ситуаций пр</w:t>
      </w:r>
      <w:r w:rsidRPr="00465D21">
        <w:rPr>
          <w:szCs w:val="28"/>
        </w:rPr>
        <w:t>и</w:t>
      </w:r>
      <w:r w:rsidRPr="00465D21">
        <w:rPr>
          <w:szCs w:val="28"/>
        </w:rPr>
        <w:t>родного и техногенного характера» и в целях совершенствования порядка по</w:t>
      </w:r>
      <w:r w:rsidRPr="00465D21">
        <w:rPr>
          <w:szCs w:val="28"/>
        </w:rPr>
        <w:t>д</w:t>
      </w:r>
      <w:r w:rsidRPr="00465D21">
        <w:rPr>
          <w:szCs w:val="28"/>
        </w:rPr>
        <w:t xml:space="preserve">готовки и обучения населения способам защиты при чрезвычайных ситуациях, </w:t>
      </w:r>
      <w:r w:rsidR="00A67A2B" w:rsidRPr="003E1018">
        <w:t>администрация Воробьевского муниципального района</w:t>
      </w:r>
      <w:r w:rsidR="00A67A2B" w:rsidRPr="00030F9F">
        <w:t xml:space="preserve"> </w:t>
      </w:r>
      <w:r w:rsidR="00A67A2B">
        <w:t xml:space="preserve"> </w:t>
      </w:r>
      <w:r w:rsidR="00A67A2B" w:rsidRPr="009E5DA2">
        <w:rPr>
          <w:b/>
          <w:spacing w:val="40"/>
        </w:rPr>
        <w:t>постано</w:t>
      </w:r>
      <w:r w:rsidR="00A67A2B" w:rsidRPr="009E5DA2">
        <w:rPr>
          <w:b/>
          <w:spacing w:val="40"/>
        </w:rPr>
        <w:t>в</w:t>
      </w:r>
      <w:r w:rsidR="00A67A2B" w:rsidRPr="009E5DA2">
        <w:rPr>
          <w:b/>
          <w:spacing w:val="40"/>
        </w:rPr>
        <w:t>ляет</w:t>
      </w:r>
      <w:r w:rsidR="00A67A2B">
        <w:t>:</w:t>
      </w:r>
    </w:p>
    <w:p w:rsidR="00465D21" w:rsidRDefault="00516757" w:rsidP="00465D2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465D21">
        <w:rPr>
          <w:szCs w:val="28"/>
        </w:rPr>
        <w:t>Утвердить Положение о подготовке граждан Российской Федерации, иностранных граждан и лиц без гражданства в области защиты от чрезвыча</w:t>
      </w:r>
      <w:r w:rsidR="00465D21">
        <w:rPr>
          <w:szCs w:val="28"/>
        </w:rPr>
        <w:t>й</w:t>
      </w:r>
      <w:r w:rsidR="00465D21">
        <w:rPr>
          <w:szCs w:val="28"/>
        </w:rPr>
        <w:t>ных ситуаций природного и техногенного характера на территории муниц</w:t>
      </w:r>
      <w:r w:rsidR="00465D21">
        <w:rPr>
          <w:szCs w:val="28"/>
        </w:rPr>
        <w:t>и</w:t>
      </w:r>
      <w:r w:rsidR="00465D21">
        <w:rPr>
          <w:szCs w:val="28"/>
        </w:rPr>
        <w:t xml:space="preserve">пального района (далее - Положение), согласно приложению.  </w:t>
      </w:r>
    </w:p>
    <w:p w:rsidR="00465D21" w:rsidRDefault="00465D21" w:rsidP="00465D2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szCs w:val="28"/>
          <w:shd w:val="clear" w:color="auto" w:fill="FFFFFF"/>
        </w:rPr>
        <w:t>Установить, что подготовка населения в области защиты от чрезвыча</w:t>
      </w:r>
      <w:r>
        <w:rPr>
          <w:szCs w:val="28"/>
          <w:shd w:val="clear" w:color="auto" w:fill="FFFFFF"/>
        </w:rPr>
        <w:t>й</w:t>
      </w:r>
      <w:r>
        <w:rPr>
          <w:szCs w:val="28"/>
          <w:shd w:val="clear" w:color="auto" w:fill="FFFFFF"/>
        </w:rPr>
        <w:t xml:space="preserve">ных ситуаций осуществлять в рамках единой системы подготовки населения в области гражданской обороны и защиты от чрезвычайных ситуаций </w:t>
      </w:r>
      <w:r>
        <w:rPr>
          <w:szCs w:val="28"/>
        </w:rPr>
        <w:t>в орган</w:t>
      </w:r>
      <w:r>
        <w:rPr>
          <w:szCs w:val="28"/>
        </w:rPr>
        <w:t>и</w:t>
      </w:r>
      <w:r>
        <w:rPr>
          <w:szCs w:val="28"/>
        </w:rPr>
        <w:t>-</w:t>
      </w:r>
    </w:p>
    <w:p w:rsidR="00465D21" w:rsidRDefault="00465D21" w:rsidP="00465D21">
      <w:pPr>
        <w:spacing w:line="360" w:lineRule="auto"/>
        <w:ind w:firstLine="709"/>
        <w:jc w:val="both"/>
        <w:rPr>
          <w:szCs w:val="28"/>
        </w:rPr>
      </w:pPr>
    </w:p>
    <w:p w:rsidR="00465D21" w:rsidRDefault="00465D21" w:rsidP="00465D21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зациях (в том числе образовательных учреждениях), по месту жительства, а также с использованием специальных технических средств оповещения и и</w:t>
      </w:r>
      <w:r>
        <w:rPr>
          <w:szCs w:val="28"/>
        </w:rPr>
        <w:t>н</w:t>
      </w:r>
      <w:r>
        <w:rPr>
          <w:szCs w:val="28"/>
        </w:rPr>
        <w:t>формирования населения в местах массового пребывания людей.</w:t>
      </w:r>
    </w:p>
    <w:p w:rsidR="00465D21" w:rsidRPr="00465D21" w:rsidRDefault="00465D21" w:rsidP="00465D2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Pr="00465D21">
        <w:rPr>
          <w:szCs w:val="28"/>
        </w:rPr>
        <w:t xml:space="preserve">Рекомендовать </w:t>
      </w:r>
      <w:r w:rsidRPr="00465D21">
        <w:rPr>
          <w:rStyle w:val="FontStyle14"/>
          <w:b w:val="0"/>
          <w:sz w:val="28"/>
          <w:szCs w:val="28"/>
        </w:rPr>
        <w:t>главам сельских поселений района,</w:t>
      </w:r>
      <w:r w:rsidRPr="00465D21">
        <w:rPr>
          <w:szCs w:val="28"/>
        </w:rPr>
        <w:t xml:space="preserve"> руководителям о</w:t>
      </w:r>
      <w:r w:rsidRPr="00465D21">
        <w:rPr>
          <w:szCs w:val="28"/>
        </w:rPr>
        <w:t>р</w:t>
      </w:r>
      <w:r w:rsidRPr="00465D21">
        <w:rPr>
          <w:szCs w:val="28"/>
        </w:rPr>
        <w:t>ганизаций, расположенных на территории муниципального района Вороне</w:t>
      </w:r>
      <w:r w:rsidRPr="00465D21">
        <w:rPr>
          <w:szCs w:val="28"/>
        </w:rPr>
        <w:t>ж</w:t>
      </w:r>
      <w:r w:rsidRPr="00465D21">
        <w:rPr>
          <w:szCs w:val="28"/>
        </w:rPr>
        <w:t>ской области, независимо от форм собственности, осуществлять подготовку населения в области защиты от чрезвычайных ситуаций согласно утвержденн</w:t>
      </w:r>
      <w:r w:rsidRPr="00465D21">
        <w:rPr>
          <w:szCs w:val="28"/>
        </w:rPr>
        <w:t>о</w:t>
      </w:r>
      <w:r w:rsidRPr="00465D21">
        <w:rPr>
          <w:szCs w:val="28"/>
        </w:rPr>
        <w:t>го П</w:t>
      </w:r>
      <w:r w:rsidRPr="00465D21">
        <w:rPr>
          <w:szCs w:val="28"/>
        </w:rPr>
        <w:t>о</w:t>
      </w:r>
      <w:r w:rsidRPr="00465D21">
        <w:rPr>
          <w:szCs w:val="28"/>
        </w:rPr>
        <w:t>ложения.</w:t>
      </w:r>
    </w:p>
    <w:p w:rsidR="00942431" w:rsidRPr="00A12458" w:rsidRDefault="00465D21" w:rsidP="00870F78">
      <w:pPr>
        <w:tabs>
          <w:tab w:val="left" w:pos="6096"/>
        </w:tabs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942431" w:rsidRPr="00A12458">
        <w:rPr>
          <w:szCs w:val="28"/>
        </w:rPr>
        <w:t xml:space="preserve">. Контроль  исполнения данного </w:t>
      </w:r>
      <w:r w:rsidR="002B5AFF">
        <w:rPr>
          <w:szCs w:val="28"/>
        </w:rPr>
        <w:t>постановления</w:t>
      </w:r>
      <w:r w:rsidR="00942431" w:rsidRPr="00A12458">
        <w:rPr>
          <w:szCs w:val="28"/>
        </w:rPr>
        <w:t xml:space="preserve"> возложить на заместит</w:t>
      </w:r>
      <w:r w:rsidR="00942431" w:rsidRPr="00A12458">
        <w:rPr>
          <w:szCs w:val="28"/>
        </w:rPr>
        <w:t>е</w:t>
      </w:r>
      <w:r w:rsidR="00942431" w:rsidRPr="00A12458">
        <w:rPr>
          <w:szCs w:val="28"/>
        </w:rPr>
        <w:t xml:space="preserve">ля главы администрации </w:t>
      </w:r>
      <w:r w:rsidR="002510C4" w:rsidRPr="00A12458">
        <w:rPr>
          <w:szCs w:val="28"/>
        </w:rPr>
        <w:t>муниципального района</w:t>
      </w:r>
      <w:r w:rsidR="002510C4">
        <w:rPr>
          <w:szCs w:val="28"/>
        </w:rPr>
        <w:t xml:space="preserve"> </w:t>
      </w:r>
      <w:r w:rsidR="002C1586">
        <w:rPr>
          <w:szCs w:val="28"/>
        </w:rPr>
        <w:t>– начальника отдела по стр</w:t>
      </w:r>
      <w:r w:rsidR="002C1586">
        <w:rPr>
          <w:szCs w:val="28"/>
        </w:rPr>
        <w:t>о</w:t>
      </w:r>
      <w:r w:rsidR="002C1586">
        <w:rPr>
          <w:szCs w:val="28"/>
        </w:rPr>
        <w:t>ительству, архитектуре, транспорту и ЖКХ</w:t>
      </w:r>
      <w:r w:rsidR="00870F78">
        <w:rPr>
          <w:szCs w:val="28"/>
        </w:rPr>
        <w:t xml:space="preserve"> </w:t>
      </w:r>
      <w:r w:rsidR="002C1586">
        <w:rPr>
          <w:szCs w:val="28"/>
        </w:rPr>
        <w:t>Гриднева Д.Н.</w:t>
      </w:r>
    </w:p>
    <w:p w:rsidR="00CF3C03" w:rsidRDefault="00CF3C03" w:rsidP="00870F78">
      <w:pPr>
        <w:ind w:firstLine="709"/>
        <w:rPr>
          <w:szCs w:val="28"/>
        </w:rPr>
      </w:pPr>
    </w:p>
    <w:p w:rsidR="00E35266" w:rsidRDefault="00E35266" w:rsidP="00942431">
      <w:pPr>
        <w:rPr>
          <w:szCs w:val="28"/>
        </w:rPr>
      </w:pPr>
    </w:p>
    <w:p w:rsidR="00E35266" w:rsidRDefault="00E35266" w:rsidP="00942431">
      <w:pPr>
        <w:rPr>
          <w:szCs w:val="28"/>
        </w:rPr>
      </w:pPr>
    </w:p>
    <w:p w:rsidR="00E35266" w:rsidRPr="00A12458" w:rsidRDefault="00E35266" w:rsidP="00942431">
      <w:pPr>
        <w:rPr>
          <w:szCs w:val="28"/>
        </w:rPr>
      </w:pPr>
    </w:p>
    <w:p w:rsidR="004A5B23" w:rsidRDefault="004A5B23" w:rsidP="00942431">
      <w:pPr>
        <w:rPr>
          <w:szCs w:val="28"/>
        </w:rPr>
      </w:pPr>
    </w:p>
    <w:p w:rsidR="00942431" w:rsidRPr="00A12458" w:rsidRDefault="00942431" w:rsidP="00942431">
      <w:pPr>
        <w:rPr>
          <w:szCs w:val="28"/>
        </w:rPr>
      </w:pPr>
      <w:r w:rsidRPr="00A12458">
        <w:rPr>
          <w:szCs w:val="28"/>
        </w:rPr>
        <w:t xml:space="preserve">Глава </w:t>
      </w:r>
      <w:r w:rsidR="008E33A1">
        <w:rPr>
          <w:szCs w:val="28"/>
        </w:rPr>
        <w:t>Воробьевского</w:t>
      </w:r>
    </w:p>
    <w:p w:rsidR="005C2C1C" w:rsidRDefault="00942431" w:rsidP="005C2C1C">
      <w:pPr>
        <w:rPr>
          <w:szCs w:val="28"/>
        </w:rPr>
      </w:pPr>
      <w:r w:rsidRPr="00A12458">
        <w:rPr>
          <w:szCs w:val="28"/>
        </w:rPr>
        <w:t xml:space="preserve">муниципального района                                                                    </w:t>
      </w:r>
      <w:r w:rsidR="00CF3C03">
        <w:rPr>
          <w:szCs w:val="28"/>
        </w:rPr>
        <w:t>М.П. Гордиенко</w:t>
      </w:r>
    </w:p>
    <w:p w:rsidR="00870F78" w:rsidRDefault="00516757" w:rsidP="00870F78">
      <w:pPr>
        <w:tabs>
          <w:tab w:val="left" w:pos="5835"/>
          <w:tab w:val="left" w:pos="6023"/>
          <w:tab w:val="right" w:pos="9355"/>
          <w:tab w:val="right" w:pos="9639"/>
        </w:tabs>
        <w:rPr>
          <w:sz w:val="26"/>
          <w:szCs w:val="26"/>
        </w:rPr>
      </w:pPr>
      <w:r>
        <w:rPr>
          <w:rStyle w:val="aa"/>
          <w:b w:val="0"/>
          <w:szCs w:val="26"/>
        </w:rPr>
        <w:br w:type="page"/>
      </w:r>
      <w:r w:rsidR="00870F78">
        <w:rPr>
          <w:rStyle w:val="aa"/>
          <w:b w:val="0"/>
          <w:szCs w:val="26"/>
        </w:rPr>
        <w:lastRenderedPageBreak/>
        <w:tab/>
        <w:t xml:space="preserve">Приложение </w:t>
      </w:r>
    </w:p>
    <w:p w:rsidR="00870F78" w:rsidRDefault="00870F78" w:rsidP="00870F78">
      <w:pPr>
        <w:keepNext/>
        <w:keepLines/>
        <w:tabs>
          <w:tab w:val="left" w:pos="5823"/>
          <w:tab w:val="right" w:pos="9639"/>
        </w:tabs>
        <w:ind w:firstLine="720"/>
        <w:rPr>
          <w:rStyle w:val="a9"/>
          <w:b w:val="0"/>
          <w:bCs/>
          <w:color w:val="000000"/>
          <w:szCs w:val="26"/>
        </w:rPr>
      </w:pPr>
      <w:r>
        <w:rPr>
          <w:rStyle w:val="aa"/>
          <w:b w:val="0"/>
          <w:szCs w:val="26"/>
        </w:rPr>
        <w:tab/>
        <w:t xml:space="preserve">к </w:t>
      </w:r>
      <w:r>
        <w:rPr>
          <w:rStyle w:val="a9"/>
          <w:b w:val="0"/>
          <w:color w:val="000000"/>
          <w:szCs w:val="26"/>
        </w:rPr>
        <w:t xml:space="preserve">постановлению </w:t>
      </w:r>
      <w:r>
        <w:rPr>
          <w:rStyle w:val="a9"/>
          <w:b w:val="0"/>
          <w:bCs/>
          <w:color w:val="000000"/>
          <w:szCs w:val="26"/>
        </w:rPr>
        <w:t xml:space="preserve">администрации </w:t>
      </w:r>
    </w:p>
    <w:p w:rsidR="00870F78" w:rsidRDefault="00870F78" w:rsidP="00870F78">
      <w:pPr>
        <w:keepNext/>
        <w:keepLines/>
        <w:tabs>
          <w:tab w:val="left" w:pos="5835"/>
          <w:tab w:val="right" w:pos="9639"/>
        </w:tabs>
        <w:ind w:firstLine="720"/>
      </w:pPr>
      <w:r>
        <w:rPr>
          <w:sz w:val="26"/>
          <w:szCs w:val="26"/>
        </w:rPr>
        <w:tab/>
        <w:t>муниципального района</w:t>
      </w:r>
    </w:p>
    <w:p w:rsidR="00870F78" w:rsidRDefault="00870F78" w:rsidP="00870F78">
      <w:pPr>
        <w:keepNext/>
        <w:keepLines/>
        <w:tabs>
          <w:tab w:val="left" w:pos="5810"/>
          <w:tab w:val="right" w:pos="9639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ab/>
        <w:t>о</w:t>
      </w:r>
      <w:r>
        <w:rPr>
          <w:rStyle w:val="aa"/>
          <w:b w:val="0"/>
          <w:szCs w:val="26"/>
        </w:rPr>
        <w:t>т ____   ______  2022г. № ____</w:t>
      </w:r>
    </w:p>
    <w:p w:rsidR="00870F78" w:rsidRDefault="00870F78" w:rsidP="00870F78">
      <w:pPr>
        <w:pStyle w:val="1"/>
        <w:keepLines/>
        <w:rPr>
          <w:color w:val="000000"/>
          <w:sz w:val="26"/>
          <w:szCs w:val="26"/>
        </w:rPr>
      </w:pPr>
    </w:p>
    <w:p w:rsidR="00870F78" w:rsidRDefault="00870F78" w:rsidP="00870F78">
      <w:pPr>
        <w:tabs>
          <w:tab w:val="left" w:pos="6996"/>
        </w:tabs>
        <w:rPr>
          <w:szCs w:val="28"/>
        </w:rPr>
      </w:pPr>
      <w:r>
        <w:rPr>
          <w:szCs w:val="28"/>
        </w:rPr>
        <w:tab/>
      </w:r>
    </w:p>
    <w:p w:rsidR="00465D21" w:rsidRDefault="00465D21" w:rsidP="00465D21">
      <w:pPr>
        <w:shd w:val="clear" w:color="auto" w:fill="FFFFFF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Положение</w:t>
      </w:r>
      <w:r>
        <w:rPr>
          <w:b/>
          <w:bCs/>
          <w:szCs w:val="28"/>
        </w:rPr>
        <w:br/>
        <w:t>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 на территории муниципального района</w:t>
      </w:r>
    </w:p>
    <w:p w:rsidR="00465D21" w:rsidRDefault="00465D21" w:rsidP="00465D21">
      <w:pPr>
        <w:shd w:val="clear" w:color="auto" w:fill="FFFFFF"/>
        <w:jc w:val="center"/>
        <w:outlineLvl w:val="2"/>
        <w:rPr>
          <w:b/>
          <w:bCs/>
          <w:szCs w:val="28"/>
        </w:rPr>
      </w:pPr>
    </w:p>
    <w:p w:rsidR="00465D21" w:rsidRDefault="00465D21" w:rsidP="00465D21">
      <w:pPr>
        <w:shd w:val="clear" w:color="auto" w:fill="FFFFFF"/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1. Настоящее Положение определяет порядок подготовки граждан Ро</w:t>
      </w:r>
      <w:r>
        <w:rPr>
          <w:szCs w:val="28"/>
        </w:rPr>
        <w:t>с</w:t>
      </w:r>
      <w:r>
        <w:rPr>
          <w:szCs w:val="28"/>
        </w:rPr>
        <w:t>сийской Федерации, иностранных граждан и лиц без гражданства (далее - нас</w:t>
      </w:r>
      <w:r>
        <w:rPr>
          <w:szCs w:val="28"/>
        </w:rPr>
        <w:t>е</w:t>
      </w:r>
      <w:r>
        <w:rPr>
          <w:szCs w:val="28"/>
        </w:rPr>
        <w:t>ление) в области защиты от чрезвычайных ситуаций природного и техногенн</w:t>
      </w:r>
      <w:r>
        <w:rPr>
          <w:szCs w:val="28"/>
        </w:rPr>
        <w:t>о</w:t>
      </w:r>
      <w:r>
        <w:rPr>
          <w:szCs w:val="28"/>
        </w:rPr>
        <w:t>го характера (далее - чрезвычайные ситуации).</w:t>
      </w:r>
    </w:p>
    <w:p w:rsidR="00465D21" w:rsidRDefault="00465D21" w:rsidP="00465D21">
      <w:pPr>
        <w:shd w:val="clear" w:color="auto" w:fill="FFFFFF"/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2. Подготовку в области защиты от чрезвычайных ситуаций проходят:</w:t>
      </w:r>
    </w:p>
    <w:p w:rsidR="00465D21" w:rsidRDefault="00465D21" w:rsidP="00465D21">
      <w:pPr>
        <w:shd w:val="clear" w:color="auto" w:fill="FFFFFF"/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а) физические лица, состоящие в трудовых отношениях с работодателем;</w:t>
      </w:r>
    </w:p>
    <w:p w:rsidR="00465D21" w:rsidRDefault="00465D21" w:rsidP="00465D21">
      <w:pPr>
        <w:shd w:val="clear" w:color="auto" w:fill="FFFFFF"/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б) физические лица, не состоящие в трудовых отношениях с работодат</w:t>
      </w:r>
      <w:r>
        <w:rPr>
          <w:szCs w:val="28"/>
        </w:rPr>
        <w:t>е</w:t>
      </w:r>
      <w:r>
        <w:rPr>
          <w:szCs w:val="28"/>
        </w:rPr>
        <w:t>лем;</w:t>
      </w:r>
    </w:p>
    <w:p w:rsidR="00465D21" w:rsidRDefault="00465D21" w:rsidP="00465D21">
      <w:pPr>
        <w:shd w:val="clear" w:color="auto" w:fill="FFFFFF"/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в) физические лица, осваивающие основные общеобразовательные пр</w:t>
      </w:r>
      <w:r>
        <w:rPr>
          <w:szCs w:val="28"/>
        </w:rPr>
        <w:t>о</w:t>
      </w:r>
      <w:r>
        <w:rPr>
          <w:szCs w:val="28"/>
        </w:rPr>
        <w:t>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465D21" w:rsidRDefault="00465D21" w:rsidP="00465D21">
      <w:pPr>
        <w:shd w:val="clear" w:color="auto" w:fill="FFFFFF"/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г)   руководители органов местного самоуправления и организаций;</w:t>
      </w:r>
    </w:p>
    <w:p w:rsidR="00465D21" w:rsidRDefault="00465D21" w:rsidP="00465D21">
      <w:pPr>
        <w:shd w:val="clear" w:color="auto" w:fill="FFFFFF"/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д) работники органов местного самоуправления и организаций, в полн</w:t>
      </w:r>
      <w:r>
        <w:rPr>
          <w:szCs w:val="28"/>
        </w:rPr>
        <w:t>о</w:t>
      </w:r>
      <w:r>
        <w:rPr>
          <w:szCs w:val="28"/>
        </w:rPr>
        <w:t>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465D21" w:rsidRDefault="00465D21" w:rsidP="00465D21">
      <w:pPr>
        <w:shd w:val="clear" w:color="auto" w:fill="FFFFFF"/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е) председатели комиссий по предупреждению и ликвидации чрезвыча</w:t>
      </w:r>
      <w:r>
        <w:rPr>
          <w:szCs w:val="28"/>
        </w:rPr>
        <w:t>й</w:t>
      </w:r>
      <w:r>
        <w:rPr>
          <w:szCs w:val="28"/>
        </w:rPr>
        <w:t>ных ситуаций и обеспечению пожарной безопасности муниципальных образ</w:t>
      </w:r>
      <w:r>
        <w:rPr>
          <w:szCs w:val="28"/>
        </w:rPr>
        <w:t>о</w:t>
      </w:r>
      <w:r>
        <w:rPr>
          <w:szCs w:val="28"/>
        </w:rPr>
        <w:t>ваний и организаций, в полномочия которых входит решение вопросов по з</w:t>
      </w:r>
      <w:r>
        <w:rPr>
          <w:szCs w:val="28"/>
        </w:rPr>
        <w:t>а</w:t>
      </w:r>
      <w:r>
        <w:rPr>
          <w:szCs w:val="28"/>
        </w:rPr>
        <w:t>щите населения и территорий от чрезвычайных ситуаций, (далее - председатели комиссий).</w:t>
      </w:r>
    </w:p>
    <w:p w:rsidR="00465D21" w:rsidRDefault="00465D21" w:rsidP="00465D21">
      <w:pPr>
        <w:shd w:val="clear" w:color="auto" w:fill="FFFFFF"/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3. Основными задачами подготовки населения в области защиты от чре</w:t>
      </w:r>
      <w:r>
        <w:rPr>
          <w:szCs w:val="28"/>
        </w:rPr>
        <w:t>з</w:t>
      </w:r>
      <w:r>
        <w:rPr>
          <w:szCs w:val="28"/>
        </w:rPr>
        <w:t>вычайных ситуаций являются:</w:t>
      </w:r>
    </w:p>
    <w:p w:rsidR="00465D21" w:rsidRDefault="00465D21" w:rsidP="00465D21">
      <w:pPr>
        <w:shd w:val="clear" w:color="auto" w:fill="FFFFFF"/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</w:t>
      </w:r>
      <w:r>
        <w:rPr>
          <w:szCs w:val="28"/>
        </w:rPr>
        <w:t>о</w:t>
      </w:r>
      <w:r>
        <w:rPr>
          <w:szCs w:val="28"/>
        </w:rPr>
        <w:t>страдавшим, правилам пользования коллективными и индивидуальными сре</w:t>
      </w:r>
      <w:r>
        <w:rPr>
          <w:szCs w:val="28"/>
        </w:rPr>
        <w:t>д</w:t>
      </w:r>
      <w:r>
        <w:rPr>
          <w:szCs w:val="28"/>
        </w:rPr>
        <w:t>ствами защиты;</w:t>
      </w:r>
    </w:p>
    <w:p w:rsidR="00465D21" w:rsidRDefault="00465D21" w:rsidP="00465D21">
      <w:pPr>
        <w:shd w:val="clear" w:color="auto" w:fill="FFFFFF"/>
        <w:spacing w:line="300" w:lineRule="auto"/>
        <w:ind w:firstLine="708"/>
        <w:jc w:val="both"/>
        <w:rPr>
          <w:szCs w:val="28"/>
        </w:rPr>
      </w:pPr>
    </w:p>
    <w:p w:rsidR="00465D21" w:rsidRDefault="00465D21" w:rsidP="00465D21">
      <w:pPr>
        <w:shd w:val="clear" w:color="auto" w:fill="FFFFFF"/>
        <w:spacing w:line="300" w:lineRule="auto"/>
        <w:ind w:firstLine="708"/>
        <w:jc w:val="both"/>
        <w:rPr>
          <w:szCs w:val="28"/>
        </w:rPr>
      </w:pPr>
    </w:p>
    <w:p w:rsidR="00465D21" w:rsidRDefault="00465D21" w:rsidP="00465D21">
      <w:pPr>
        <w:shd w:val="clear" w:color="auto" w:fill="FFFFFF"/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б) совершенствование знаний, умений и навыков населения в области з</w:t>
      </w:r>
      <w:r>
        <w:rPr>
          <w:szCs w:val="28"/>
        </w:rPr>
        <w:t>а</w:t>
      </w:r>
      <w:r>
        <w:rPr>
          <w:szCs w:val="28"/>
        </w:rPr>
        <w:t>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465D21" w:rsidRDefault="00465D21" w:rsidP="00465D21">
      <w:pPr>
        <w:shd w:val="clear" w:color="auto" w:fill="FFFFFF"/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в) выработка у руководителей органов местного самоуправления и орг</w:t>
      </w:r>
      <w:r>
        <w:rPr>
          <w:szCs w:val="28"/>
        </w:rPr>
        <w:t>а</w:t>
      </w:r>
      <w:r>
        <w:rPr>
          <w:szCs w:val="28"/>
        </w:rPr>
        <w:t>низаций навыков управления силами и средствами единой государственной с</w:t>
      </w:r>
      <w:r>
        <w:rPr>
          <w:szCs w:val="28"/>
        </w:rPr>
        <w:t>и</w:t>
      </w:r>
      <w:r>
        <w:rPr>
          <w:szCs w:val="28"/>
        </w:rPr>
        <w:t>стемы предупреждения и ликвидации чрезвычайных ситуаций;</w:t>
      </w:r>
    </w:p>
    <w:p w:rsidR="00465D21" w:rsidRDefault="00465D21" w:rsidP="00465D21">
      <w:pPr>
        <w:shd w:val="clear" w:color="auto" w:fill="FFFFFF"/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г) совершенствование практических навыков руководителей органов местного самоуправления и организаций, председателей комиссий в организ</w:t>
      </w:r>
      <w:r>
        <w:rPr>
          <w:szCs w:val="28"/>
        </w:rPr>
        <w:t>а</w:t>
      </w:r>
      <w:r>
        <w:rPr>
          <w:szCs w:val="28"/>
        </w:rPr>
        <w:t>ции и проведении мероприятий по предупреждению и ликвидации чрезвыча</w:t>
      </w:r>
      <w:r>
        <w:rPr>
          <w:szCs w:val="28"/>
        </w:rPr>
        <w:t>й</w:t>
      </w:r>
      <w:r>
        <w:rPr>
          <w:szCs w:val="28"/>
        </w:rPr>
        <w:t>ных ситуаций;</w:t>
      </w:r>
    </w:p>
    <w:p w:rsidR="00465D21" w:rsidRDefault="00465D21" w:rsidP="00465D21">
      <w:pPr>
        <w:shd w:val="clear" w:color="auto" w:fill="FFFFFF"/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</w:t>
      </w:r>
      <w:r>
        <w:rPr>
          <w:szCs w:val="28"/>
        </w:rPr>
        <w:t>р</w:t>
      </w:r>
      <w:r>
        <w:rPr>
          <w:szCs w:val="28"/>
        </w:rPr>
        <w:t>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465D21" w:rsidRDefault="00465D21" w:rsidP="00465D21">
      <w:pPr>
        <w:shd w:val="clear" w:color="auto" w:fill="FFFFFF"/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4. Подготовка населения в области защиты от чрезвычайных ситуаций предусматривает:</w:t>
      </w:r>
    </w:p>
    <w:p w:rsidR="00465D21" w:rsidRDefault="00465D21" w:rsidP="00465D21">
      <w:pPr>
        <w:shd w:val="clear" w:color="auto" w:fill="FFFFFF"/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а) для физических лиц, состоящих в трудовых отношениях с работодат</w:t>
      </w:r>
      <w:r>
        <w:rPr>
          <w:szCs w:val="28"/>
        </w:rPr>
        <w:t>е</w:t>
      </w:r>
      <w:r>
        <w:rPr>
          <w:szCs w:val="28"/>
        </w:rPr>
        <w:t>лем, - инструктаж по действиям в чрезвычайных ситуациях не реже одного раза в год и при приеме на работу в течение первого месяца работы, самостоятел</w:t>
      </w:r>
      <w:r>
        <w:rPr>
          <w:szCs w:val="28"/>
        </w:rPr>
        <w:t>ь</w:t>
      </w:r>
      <w:r>
        <w:rPr>
          <w:szCs w:val="28"/>
        </w:rPr>
        <w:t>ное изучение порядка действий в чрезвычайных ситуациях, участие в учениях и тренировках;</w:t>
      </w:r>
    </w:p>
    <w:p w:rsidR="00465D21" w:rsidRDefault="00465D21" w:rsidP="00465D21">
      <w:pPr>
        <w:shd w:val="clear" w:color="auto" w:fill="FFFFFF"/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б) для физических лиц, не состоящих в трудовых отношениях с работод</w:t>
      </w:r>
      <w:r>
        <w:rPr>
          <w:szCs w:val="28"/>
        </w:rPr>
        <w:t>а</w:t>
      </w:r>
      <w:r>
        <w:rPr>
          <w:szCs w:val="28"/>
        </w:rPr>
        <w:t>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</w:t>
      </w:r>
      <w:r>
        <w:rPr>
          <w:szCs w:val="28"/>
        </w:rPr>
        <w:t>е</w:t>
      </w:r>
      <w:r>
        <w:rPr>
          <w:szCs w:val="28"/>
        </w:rPr>
        <w:t>программ по вопросам защиты от чрезвычайных ситуаций;</w:t>
      </w:r>
    </w:p>
    <w:p w:rsidR="00465D21" w:rsidRDefault="00465D21" w:rsidP="00465D21">
      <w:pPr>
        <w:shd w:val="clear" w:color="auto" w:fill="FFFFFF"/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в) для физических лиц, осваивающих основные общеобразовательные программы, образовательные программы среднего профессионального образ</w:t>
      </w:r>
      <w:r>
        <w:rPr>
          <w:szCs w:val="28"/>
        </w:rPr>
        <w:t>о</w:t>
      </w:r>
      <w:r>
        <w:rPr>
          <w:szCs w:val="28"/>
        </w:rPr>
        <w:t>вания и образовательные программы высшего образования, - проведение зан</w:t>
      </w:r>
      <w:r>
        <w:rPr>
          <w:szCs w:val="28"/>
        </w:rPr>
        <w:t>я</w:t>
      </w:r>
      <w:r>
        <w:rPr>
          <w:szCs w:val="28"/>
        </w:rPr>
        <w:t>тий в учебное время по соответствующим программам учебного предмета "О</w:t>
      </w:r>
      <w:r>
        <w:rPr>
          <w:szCs w:val="28"/>
        </w:rPr>
        <w:t>с</w:t>
      </w:r>
      <w:r>
        <w:rPr>
          <w:szCs w:val="28"/>
        </w:rPr>
        <w:t>новы безопасности жизнедеятельности" и учебной дисциплины "Безопасность жизнедеятельности";</w:t>
      </w:r>
    </w:p>
    <w:p w:rsidR="00465D21" w:rsidRDefault="00465D21" w:rsidP="00465D21">
      <w:pPr>
        <w:shd w:val="clear" w:color="auto" w:fill="FFFFFF"/>
        <w:spacing w:line="300" w:lineRule="auto"/>
        <w:ind w:firstLine="708"/>
        <w:jc w:val="both"/>
        <w:rPr>
          <w:szCs w:val="28"/>
        </w:rPr>
      </w:pPr>
    </w:p>
    <w:p w:rsidR="00465D21" w:rsidRDefault="00465D21" w:rsidP="00465D21">
      <w:pPr>
        <w:shd w:val="clear" w:color="auto" w:fill="FFFFFF"/>
        <w:spacing w:line="300" w:lineRule="auto"/>
        <w:ind w:firstLine="708"/>
        <w:jc w:val="both"/>
        <w:rPr>
          <w:szCs w:val="28"/>
        </w:rPr>
      </w:pPr>
    </w:p>
    <w:p w:rsidR="00465D21" w:rsidRDefault="00465D21" w:rsidP="00465D21">
      <w:pPr>
        <w:shd w:val="clear" w:color="auto" w:fill="FFFFFF"/>
        <w:spacing w:line="300" w:lineRule="auto"/>
        <w:ind w:firstLine="708"/>
        <w:jc w:val="both"/>
        <w:rPr>
          <w:szCs w:val="28"/>
        </w:rPr>
      </w:pPr>
    </w:p>
    <w:p w:rsidR="00465D21" w:rsidRDefault="00465D21" w:rsidP="00465D21">
      <w:pPr>
        <w:shd w:val="clear" w:color="auto" w:fill="FFFFFF"/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г) для руководителей органов местного самоуправления и организаций, в полномочия которых входит решение вопросов по защите населения и террит</w:t>
      </w:r>
      <w:r>
        <w:rPr>
          <w:szCs w:val="28"/>
        </w:rPr>
        <w:t>о</w:t>
      </w:r>
      <w:r>
        <w:rPr>
          <w:szCs w:val="28"/>
        </w:rPr>
        <w:t>рий от чрезвычайных ситуаций, уполномоченных работников и председателей комиссий - проведение занятий по соответствующим программам дополн</w:t>
      </w:r>
      <w:r>
        <w:rPr>
          <w:szCs w:val="28"/>
        </w:rPr>
        <w:t>и</w:t>
      </w:r>
      <w:r>
        <w:rPr>
          <w:szCs w:val="28"/>
        </w:rPr>
        <w:t>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465D21" w:rsidRDefault="00465D21" w:rsidP="00465D21">
      <w:pPr>
        <w:shd w:val="clear" w:color="auto" w:fill="FFFFFF"/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5. Для лиц, впервые назначенных на должность, связанную с выполнен</w:t>
      </w:r>
      <w:r>
        <w:rPr>
          <w:szCs w:val="28"/>
        </w:rPr>
        <w:t>и</w:t>
      </w:r>
      <w:r>
        <w:rPr>
          <w:szCs w:val="28"/>
        </w:rPr>
        <w:t>ем обязанностей в области защиты от чрезвычайных ситуаций, получение д</w:t>
      </w:r>
      <w:r>
        <w:rPr>
          <w:szCs w:val="28"/>
        </w:rPr>
        <w:t>о</w:t>
      </w:r>
      <w:r>
        <w:rPr>
          <w:szCs w:val="28"/>
        </w:rPr>
        <w:t>полнительного профессионального образования в области защиты от чрезв</w:t>
      </w:r>
      <w:r>
        <w:rPr>
          <w:szCs w:val="28"/>
        </w:rPr>
        <w:t>ы</w:t>
      </w:r>
      <w:r>
        <w:rPr>
          <w:szCs w:val="28"/>
        </w:rPr>
        <w:t>чайных ситуаций в течение первого года работы является обязательным.</w:t>
      </w:r>
    </w:p>
    <w:p w:rsidR="00465D21" w:rsidRDefault="00465D21" w:rsidP="00465D21">
      <w:pPr>
        <w:shd w:val="clear" w:color="auto" w:fill="FFFFFF"/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6. Дополнительное профессиональное образование по программам пов</w:t>
      </w:r>
      <w:r>
        <w:rPr>
          <w:szCs w:val="28"/>
        </w:rPr>
        <w:t>ы</w:t>
      </w:r>
      <w:r>
        <w:rPr>
          <w:szCs w:val="28"/>
        </w:rPr>
        <w:t>шения квалификации в области защиты от чрезвычайных ситуаций проходят:</w:t>
      </w:r>
    </w:p>
    <w:p w:rsidR="00465D21" w:rsidRDefault="00465D21" w:rsidP="00465D21">
      <w:pPr>
        <w:shd w:val="clear" w:color="auto" w:fill="FFFFFF"/>
        <w:spacing w:line="300" w:lineRule="auto"/>
        <w:ind w:firstLine="851"/>
        <w:jc w:val="both"/>
        <w:rPr>
          <w:rFonts w:eastAsia="DejaVu Sans"/>
          <w:color w:val="000000"/>
          <w:kern w:val="2"/>
          <w:szCs w:val="28"/>
          <w:lang w:eastAsia="en-US"/>
        </w:rPr>
      </w:pPr>
      <w:r>
        <w:rPr>
          <w:szCs w:val="28"/>
        </w:rPr>
        <w:t>руководители органов местного самоуправления и организаций, в по</w:t>
      </w:r>
      <w:r>
        <w:rPr>
          <w:szCs w:val="28"/>
        </w:rPr>
        <w:t>л</w:t>
      </w:r>
      <w:r>
        <w:rPr>
          <w:szCs w:val="28"/>
        </w:rPr>
        <w:t>номочия которых входит решение вопросов по защите населения и территорий от чрезвычайных ситуаций, председатели комиссий по предупреждению и ли</w:t>
      </w:r>
      <w:r>
        <w:rPr>
          <w:szCs w:val="28"/>
        </w:rPr>
        <w:t>к</w:t>
      </w:r>
      <w:r>
        <w:rPr>
          <w:szCs w:val="28"/>
        </w:rPr>
        <w:t>видации чрезвычайных ситуаций и обеспечению пожарной безопасности мун</w:t>
      </w:r>
      <w:r>
        <w:rPr>
          <w:szCs w:val="28"/>
        </w:rPr>
        <w:t>и</w:t>
      </w:r>
      <w:r>
        <w:rPr>
          <w:szCs w:val="28"/>
        </w:rPr>
        <w:t>ципальных образований и указанных организаций - в учебно-методическом центре по гражданской обороне и чрезвычайным ситуациям Воронежской о</w:t>
      </w:r>
      <w:r>
        <w:rPr>
          <w:szCs w:val="28"/>
        </w:rPr>
        <w:t>б</w:t>
      </w:r>
      <w:r>
        <w:rPr>
          <w:szCs w:val="28"/>
        </w:rPr>
        <w:t xml:space="preserve">ласти («УМЦ ГОЧС Воронежской области»); </w:t>
      </w:r>
    </w:p>
    <w:p w:rsidR="00465D21" w:rsidRDefault="00465D21" w:rsidP="00465D21">
      <w:pPr>
        <w:shd w:val="clear" w:color="auto" w:fill="FFFFFF"/>
        <w:spacing w:line="300" w:lineRule="auto"/>
        <w:ind w:firstLine="851"/>
        <w:jc w:val="both"/>
        <w:rPr>
          <w:sz w:val="24"/>
          <w:szCs w:val="24"/>
        </w:rPr>
      </w:pPr>
      <w:r>
        <w:rPr>
          <w:szCs w:val="28"/>
        </w:rPr>
        <w:t>уполномоченные работники - в организациях, осуществляющих образ</w:t>
      </w:r>
      <w:r>
        <w:rPr>
          <w:szCs w:val="28"/>
        </w:rPr>
        <w:t>о</w:t>
      </w:r>
      <w:r>
        <w:rPr>
          <w:szCs w:val="28"/>
        </w:rPr>
        <w:t>вательную деятельность по дополнительным профессиональным программам в области защиты от чрезвычайных ситуаций, находящихся в ведении Министе</w:t>
      </w:r>
      <w:r>
        <w:rPr>
          <w:szCs w:val="28"/>
        </w:rPr>
        <w:t>р</w:t>
      </w:r>
      <w:r>
        <w:rPr>
          <w:szCs w:val="28"/>
        </w:rPr>
        <w:t>ства Российской Федерации по делам гражданской обороны, чрезвычайным с</w:t>
      </w:r>
      <w:r>
        <w:rPr>
          <w:szCs w:val="28"/>
        </w:rPr>
        <w:t>и</w:t>
      </w:r>
      <w:r>
        <w:rPr>
          <w:szCs w:val="28"/>
        </w:rPr>
        <w:t>туациям и ликвидации последствий стихийных бедствий, других федеральных органов исполнительной власти, в УМЦ ГО и ЧС, а также на курсах гражда</w:t>
      </w:r>
      <w:r>
        <w:rPr>
          <w:szCs w:val="28"/>
        </w:rPr>
        <w:t>н</w:t>
      </w:r>
      <w:r>
        <w:rPr>
          <w:szCs w:val="28"/>
        </w:rPr>
        <w:t>ской обороны муниципальных образований.</w:t>
      </w:r>
    </w:p>
    <w:p w:rsidR="00465D21" w:rsidRDefault="00465D21" w:rsidP="00465D21">
      <w:pPr>
        <w:shd w:val="clear" w:color="auto" w:fill="FFFFFF"/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Получение дополнительного профессионального образования по пр</w:t>
      </w:r>
      <w:r>
        <w:rPr>
          <w:szCs w:val="28"/>
        </w:rPr>
        <w:t>о</w:t>
      </w:r>
      <w:r>
        <w:rPr>
          <w:szCs w:val="28"/>
        </w:rPr>
        <w:t>граммам повышения квалификации педагогическими работниками - преподав</w:t>
      </w:r>
      <w:r>
        <w:rPr>
          <w:szCs w:val="28"/>
        </w:rPr>
        <w:t>а</w:t>
      </w:r>
      <w:r>
        <w:rPr>
          <w:szCs w:val="28"/>
        </w:rPr>
        <w:t>телями учебного предмета "Основы безопасности жизнедеятельности" и уче</w:t>
      </w:r>
      <w:r>
        <w:rPr>
          <w:szCs w:val="28"/>
        </w:rPr>
        <w:t>б</w:t>
      </w:r>
      <w:r>
        <w:rPr>
          <w:szCs w:val="28"/>
        </w:rPr>
        <w:t>ной дисциплины "Безопасность жизнедеятельности" по вопросам защиты от чрезвычайных ситуаций осуществляется в организациях, осуществляющих о</w:t>
      </w:r>
      <w:r>
        <w:rPr>
          <w:szCs w:val="28"/>
        </w:rPr>
        <w:t>б</w:t>
      </w:r>
      <w:r>
        <w:rPr>
          <w:szCs w:val="28"/>
        </w:rPr>
        <w:t>разовательную деятельность по дополнительным профессиональным програ</w:t>
      </w:r>
      <w:r>
        <w:rPr>
          <w:szCs w:val="28"/>
        </w:rPr>
        <w:t>м</w:t>
      </w:r>
      <w:r>
        <w:rPr>
          <w:szCs w:val="28"/>
        </w:rPr>
        <w:t>мам в области защиты от чрезвычайных ситуаций, находящихся в ведении М</w:t>
      </w:r>
      <w:r>
        <w:rPr>
          <w:szCs w:val="28"/>
        </w:rPr>
        <w:t>и</w:t>
      </w:r>
    </w:p>
    <w:p w:rsidR="00465D21" w:rsidRDefault="00465D21" w:rsidP="00465D21">
      <w:pPr>
        <w:shd w:val="clear" w:color="auto" w:fill="FFFFFF"/>
        <w:spacing w:line="300" w:lineRule="auto"/>
        <w:ind w:firstLine="708"/>
        <w:jc w:val="both"/>
        <w:rPr>
          <w:szCs w:val="28"/>
        </w:rPr>
      </w:pPr>
    </w:p>
    <w:p w:rsidR="00465D21" w:rsidRDefault="00465D21" w:rsidP="00465D21">
      <w:pPr>
        <w:shd w:val="clear" w:color="auto" w:fill="FFFFFF"/>
        <w:spacing w:line="300" w:lineRule="auto"/>
        <w:ind w:firstLine="708"/>
        <w:jc w:val="both"/>
        <w:rPr>
          <w:szCs w:val="28"/>
        </w:rPr>
      </w:pPr>
    </w:p>
    <w:p w:rsidR="00465D21" w:rsidRDefault="00465D21" w:rsidP="00465D21">
      <w:pPr>
        <w:shd w:val="clear" w:color="auto" w:fill="FFFFFF"/>
        <w:spacing w:line="300" w:lineRule="auto"/>
        <w:jc w:val="both"/>
        <w:rPr>
          <w:szCs w:val="28"/>
        </w:rPr>
      </w:pPr>
      <w:r>
        <w:rPr>
          <w:szCs w:val="28"/>
        </w:rPr>
        <w:t>нистерства Российской Федерации по делам гражданской обороны, чрезвыча</w:t>
      </w:r>
      <w:r>
        <w:rPr>
          <w:szCs w:val="28"/>
        </w:rPr>
        <w:t>й</w:t>
      </w:r>
      <w:r>
        <w:rPr>
          <w:szCs w:val="28"/>
        </w:rPr>
        <w:t>ным ситуациям и ликвидации последствий стихийных бедствий, Мин</w:t>
      </w:r>
      <w:r>
        <w:rPr>
          <w:szCs w:val="28"/>
        </w:rPr>
        <w:t>и</w:t>
      </w:r>
      <w:r>
        <w:rPr>
          <w:szCs w:val="28"/>
        </w:rPr>
        <w:t>стерства науки и высшего образования Российской Федерации, Министерства просв</w:t>
      </w:r>
      <w:r>
        <w:rPr>
          <w:szCs w:val="28"/>
        </w:rPr>
        <w:t>е</w:t>
      </w:r>
      <w:r>
        <w:rPr>
          <w:szCs w:val="28"/>
        </w:rPr>
        <w:t>щения Российской Федерации, других федеральных органов исполнительной власти, а также в учебно-методическом центре по гражданской обороне и чре</w:t>
      </w:r>
      <w:r>
        <w:rPr>
          <w:szCs w:val="28"/>
        </w:rPr>
        <w:t>з</w:t>
      </w:r>
      <w:r>
        <w:rPr>
          <w:szCs w:val="28"/>
        </w:rPr>
        <w:t>вычайным ситуациям Воронежской области («УМЦ ГОЧС Воронежской обл</w:t>
      </w:r>
      <w:r>
        <w:rPr>
          <w:szCs w:val="28"/>
        </w:rPr>
        <w:t>а</w:t>
      </w:r>
      <w:r>
        <w:rPr>
          <w:szCs w:val="28"/>
        </w:rPr>
        <w:t>сти»)</w:t>
      </w:r>
    </w:p>
    <w:p w:rsidR="00465D21" w:rsidRDefault="00465D21" w:rsidP="00465D21">
      <w:pPr>
        <w:shd w:val="clear" w:color="auto" w:fill="FFFFFF"/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465D21" w:rsidRDefault="00465D21" w:rsidP="00465D21">
      <w:pPr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870F78" w:rsidRPr="005C2C1C" w:rsidRDefault="00870F78" w:rsidP="00465D21">
      <w:pPr>
        <w:pStyle w:val="1"/>
        <w:ind w:left="0" w:firstLine="0"/>
        <w:rPr>
          <w:szCs w:val="28"/>
        </w:rPr>
      </w:pPr>
    </w:p>
    <w:sectPr w:rsidR="00870F78" w:rsidRPr="005C2C1C" w:rsidSect="00465D21">
      <w:pgSz w:w="11907" w:h="16840" w:code="9"/>
      <w:pgMar w:top="426" w:right="567" w:bottom="156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CEBD80"/>
    <w:lvl w:ilvl="0">
      <w:numFmt w:val="bullet"/>
      <w:lvlText w:val="*"/>
      <w:lvlJc w:val="left"/>
    </w:lvl>
  </w:abstractNum>
  <w:abstractNum w:abstractNumId="1">
    <w:nsid w:val="384E3E99"/>
    <w:multiLevelType w:val="multilevel"/>
    <w:tmpl w:val="FD7C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A0"/>
    <w:rsid w:val="00003888"/>
    <w:rsid w:val="000124CB"/>
    <w:rsid w:val="000238AC"/>
    <w:rsid w:val="00030F9F"/>
    <w:rsid w:val="00046DD5"/>
    <w:rsid w:val="00054A88"/>
    <w:rsid w:val="000622B8"/>
    <w:rsid w:val="000708D0"/>
    <w:rsid w:val="000A6BD4"/>
    <w:rsid w:val="000C4336"/>
    <w:rsid w:val="000F6768"/>
    <w:rsid w:val="00121732"/>
    <w:rsid w:val="00160642"/>
    <w:rsid w:val="00161006"/>
    <w:rsid w:val="001808AF"/>
    <w:rsid w:val="001B7865"/>
    <w:rsid w:val="001C35A1"/>
    <w:rsid w:val="001C7E22"/>
    <w:rsid w:val="001E7E47"/>
    <w:rsid w:val="002033F7"/>
    <w:rsid w:val="00217E27"/>
    <w:rsid w:val="00246B39"/>
    <w:rsid w:val="002510C4"/>
    <w:rsid w:val="00265084"/>
    <w:rsid w:val="00295BA9"/>
    <w:rsid w:val="002B541C"/>
    <w:rsid w:val="002B5AFF"/>
    <w:rsid w:val="002C1586"/>
    <w:rsid w:val="002D1643"/>
    <w:rsid w:val="002D567C"/>
    <w:rsid w:val="002E2F64"/>
    <w:rsid w:val="00334897"/>
    <w:rsid w:val="00356B6F"/>
    <w:rsid w:val="00356C2B"/>
    <w:rsid w:val="0038018D"/>
    <w:rsid w:val="003B065D"/>
    <w:rsid w:val="003C3C6B"/>
    <w:rsid w:val="003D59B0"/>
    <w:rsid w:val="003E1018"/>
    <w:rsid w:val="003F1DF7"/>
    <w:rsid w:val="00411F7C"/>
    <w:rsid w:val="00431C5C"/>
    <w:rsid w:val="00431EA5"/>
    <w:rsid w:val="0044248E"/>
    <w:rsid w:val="00465D21"/>
    <w:rsid w:val="004672CE"/>
    <w:rsid w:val="00476614"/>
    <w:rsid w:val="00495BEB"/>
    <w:rsid w:val="004A4F23"/>
    <w:rsid w:val="004A5B23"/>
    <w:rsid w:val="004E3228"/>
    <w:rsid w:val="004E7E38"/>
    <w:rsid w:val="004F57C3"/>
    <w:rsid w:val="004F6F91"/>
    <w:rsid w:val="00516757"/>
    <w:rsid w:val="00532C9C"/>
    <w:rsid w:val="0054612A"/>
    <w:rsid w:val="00556233"/>
    <w:rsid w:val="00595FC0"/>
    <w:rsid w:val="00596DC1"/>
    <w:rsid w:val="005A0E1D"/>
    <w:rsid w:val="005A2B20"/>
    <w:rsid w:val="005A70F4"/>
    <w:rsid w:val="005C2C1C"/>
    <w:rsid w:val="005D3988"/>
    <w:rsid w:val="005D43F3"/>
    <w:rsid w:val="005F2C21"/>
    <w:rsid w:val="00622F2D"/>
    <w:rsid w:val="00624A86"/>
    <w:rsid w:val="0064645E"/>
    <w:rsid w:val="0066576C"/>
    <w:rsid w:val="00677B5A"/>
    <w:rsid w:val="00680D84"/>
    <w:rsid w:val="00691C8B"/>
    <w:rsid w:val="006F6209"/>
    <w:rsid w:val="00745004"/>
    <w:rsid w:val="00750DB0"/>
    <w:rsid w:val="00757087"/>
    <w:rsid w:val="0076472F"/>
    <w:rsid w:val="00791CC5"/>
    <w:rsid w:val="007925D0"/>
    <w:rsid w:val="007A2FAC"/>
    <w:rsid w:val="007A37F7"/>
    <w:rsid w:val="007B3823"/>
    <w:rsid w:val="007C3679"/>
    <w:rsid w:val="007D3E3F"/>
    <w:rsid w:val="007F070A"/>
    <w:rsid w:val="008414E6"/>
    <w:rsid w:val="00870F78"/>
    <w:rsid w:val="00877FAE"/>
    <w:rsid w:val="008809BE"/>
    <w:rsid w:val="008A4A92"/>
    <w:rsid w:val="008A7B88"/>
    <w:rsid w:val="008E33A1"/>
    <w:rsid w:val="008F284E"/>
    <w:rsid w:val="00912E49"/>
    <w:rsid w:val="00922D32"/>
    <w:rsid w:val="0093150B"/>
    <w:rsid w:val="00942431"/>
    <w:rsid w:val="009463B8"/>
    <w:rsid w:val="00956384"/>
    <w:rsid w:val="00992C41"/>
    <w:rsid w:val="009B5175"/>
    <w:rsid w:val="009E5DA2"/>
    <w:rsid w:val="009F6226"/>
    <w:rsid w:val="00A01B35"/>
    <w:rsid w:val="00A01C44"/>
    <w:rsid w:val="00A12458"/>
    <w:rsid w:val="00A20C3B"/>
    <w:rsid w:val="00A305C1"/>
    <w:rsid w:val="00A47ED9"/>
    <w:rsid w:val="00A56FF8"/>
    <w:rsid w:val="00A67A2B"/>
    <w:rsid w:val="00A73640"/>
    <w:rsid w:val="00AB6565"/>
    <w:rsid w:val="00AC0C33"/>
    <w:rsid w:val="00AD0441"/>
    <w:rsid w:val="00AF7711"/>
    <w:rsid w:val="00B24E66"/>
    <w:rsid w:val="00B34D89"/>
    <w:rsid w:val="00B40D3F"/>
    <w:rsid w:val="00BC58A5"/>
    <w:rsid w:val="00BD0426"/>
    <w:rsid w:val="00BD5C5D"/>
    <w:rsid w:val="00BF6F90"/>
    <w:rsid w:val="00C0271F"/>
    <w:rsid w:val="00C2331F"/>
    <w:rsid w:val="00C33B73"/>
    <w:rsid w:val="00C372C3"/>
    <w:rsid w:val="00C425B9"/>
    <w:rsid w:val="00C45B49"/>
    <w:rsid w:val="00C53C61"/>
    <w:rsid w:val="00C7169C"/>
    <w:rsid w:val="00CC345D"/>
    <w:rsid w:val="00CE425E"/>
    <w:rsid w:val="00CE7F91"/>
    <w:rsid w:val="00CF3C03"/>
    <w:rsid w:val="00D400A1"/>
    <w:rsid w:val="00D6493F"/>
    <w:rsid w:val="00D715BB"/>
    <w:rsid w:val="00D745F6"/>
    <w:rsid w:val="00D81ACE"/>
    <w:rsid w:val="00D90E8E"/>
    <w:rsid w:val="00DC3C5C"/>
    <w:rsid w:val="00DD7703"/>
    <w:rsid w:val="00DE2E78"/>
    <w:rsid w:val="00DE726B"/>
    <w:rsid w:val="00DF29BC"/>
    <w:rsid w:val="00DF41E4"/>
    <w:rsid w:val="00E35266"/>
    <w:rsid w:val="00E744B3"/>
    <w:rsid w:val="00E77DF6"/>
    <w:rsid w:val="00E91ED6"/>
    <w:rsid w:val="00EB68A0"/>
    <w:rsid w:val="00EE3DE5"/>
    <w:rsid w:val="00EE55C3"/>
    <w:rsid w:val="00EF1AC5"/>
    <w:rsid w:val="00F76828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2835" w:hanging="1701"/>
      <w:jc w:val="center"/>
      <w:outlineLvl w:val="0"/>
    </w:pPr>
    <w:rPr>
      <w:rFonts w:ascii="Peterburg" w:hAnsi="Peterburg"/>
      <w:sz w:val="36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2B541C"/>
    <w:pPr>
      <w:ind w:firstLine="684"/>
      <w:jc w:val="both"/>
    </w:pPr>
    <w:rPr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2B541C"/>
    <w:pPr>
      <w:ind w:firstLine="684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header"/>
    <w:basedOn w:val="a"/>
    <w:link w:val="a5"/>
    <w:uiPriority w:val="99"/>
    <w:rsid w:val="00D90E8E"/>
    <w:pPr>
      <w:tabs>
        <w:tab w:val="center" w:pos="4677"/>
        <w:tab w:val="right" w:pos="9355"/>
      </w:tabs>
    </w:pPr>
    <w:rPr>
      <w:szCs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Normal (Web)"/>
    <w:basedOn w:val="a"/>
    <w:uiPriority w:val="99"/>
    <w:rsid w:val="00411F7C"/>
    <w:pPr>
      <w:spacing w:before="100" w:beforeAutospacing="1" w:after="100" w:afterAutospacing="1"/>
    </w:pPr>
    <w:rPr>
      <w:sz w:val="24"/>
      <w:szCs w:val="24"/>
    </w:rPr>
  </w:style>
  <w:style w:type="paragraph" w:customStyle="1" w:styleId="a1">
    <w:name w:val="Знак Знак Знак Знак Знак Знак Знак Знак Знак Знак"/>
    <w:basedOn w:val="a"/>
    <w:link w:val="a0"/>
    <w:uiPriority w:val="99"/>
    <w:rsid w:val="00EE3DE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List Paragraph"/>
    <w:basedOn w:val="a"/>
    <w:uiPriority w:val="34"/>
    <w:rsid w:val="00870F78"/>
    <w:pPr>
      <w:suppressAutoHyphens/>
      <w:spacing w:after="200" w:line="276" w:lineRule="auto"/>
      <w:ind w:left="720"/>
    </w:pPr>
    <w:rPr>
      <w:rFonts w:ascii="Calibri" w:eastAsia="Arial Unicode MS" w:hAnsi="Calibri"/>
      <w:sz w:val="22"/>
      <w:szCs w:val="22"/>
      <w:lang w:eastAsia="ar-SA"/>
    </w:rPr>
  </w:style>
  <w:style w:type="character" w:customStyle="1" w:styleId="FontStyle14">
    <w:name w:val="Font Style14"/>
    <w:rsid w:val="00870F78"/>
    <w:rPr>
      <w:rFonts w:ascii="Times New Roman" w:hAnsi="Times New Roman"/>
      <w:b/>
      <w:sz w:val="24"/>
    </w:rPr>
  </w:style>
  <w:style w:type="character" w:styleId="a8">
    <w:name w:val="Hyperlink"/>
    <w:basedOn w:val="a0"/>
    <w:uiPriority w:val="99"/>
    <w:semiHidden/>
    <w:unhideWhenUsed/>
    <w:rsid w:val="00870F78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870F78"/>
    <w:pPr>
      <w:shd w:val="clear" w:color="auto" w:fill="FFFFFF"/>
      <w:spacing w:before="100" w:beforeAutospacing="1" w:line="301" w:lineRule="atLeast"/>
    </w:pPr>
    <w:rPr>
      <w:sz w:val="24"/>
      <w:szCs w:val="24"/>
    </w:rPr>
  </w:style>
  <w:style w:type="character" w:customStyle="1" w:styleId="a9">
    <w:name w:val="Гипертекстовая ссылка"/>
    <w:rsid w:val="00870F78"/>
    <w:rPr>
      <w:b/>
      <w:color w:val="106BBE"/>
      <w:sz w:val="26"/>
    </w:rPr>
  </w:style>
  <w:style w:type="character" w:customStyle="1" w:styleId="aa">
    <w:name w:val="Цветовое выделение"/>
    <w:rsid w:val="00870F78"/>
    <w:rPr>
      <w:b/>
      <w:color w:val="26282F"/>
      <w:sz w:val="26"/>
    </w:rPr>
  </w:style>
  <w:style w:type="character" w:customStyle="1" w:styleId="21">
    <w:name w:val="Основной текст (2)_"/>
    <w:link w:val="22"/>
    <w:locked/>
    <w:rsid w:val="00465D21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5D21"/>
    <w:pPr>
      <w:widowControl w:val="0"/>
      <w:shd w:val="clear" w:color="auto" w:fill="FFFFFF"/>
      <w:spacing w:after="1020" w:line="346" w:lineRule="exact"/>
      <w:jc w:val="center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2835" w:hanging="1701"/>
      <w:jc w:val="center"/>
      <w:outlineLvl w:val="0"/>
    </w:pPr>
    <w:rPr>
      <w:rFonts w:ascii="Peterburg" w:hAnsi="Peterburg"/>
      <w:sz w:val="36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2B541C"/>
    <w:pPr>
      <w:ind w:firstLine="684"/>
      <w:jc w:val="both"/>
    </w:pPr>
    <w:rPr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2B541C"/>
    <w:pPr>
      <w:ind w:firstLine="684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header"/>
    <w:basedOn w:val="a"/>
    <w:link w:val="a5"/>
    <w:uiPriority w:val="99"/>
    <w:rsid w:val="00D90E8E"/>
    <w:pPr>
      <w:tabs>
        <w:tab w:val="center" w:pos="4677"/>
        <w:tab w:val="right" w:pos="9355"/>
      </w:tabs>
    </w:pPr>
    <w:rPr>
      <w:szCs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Normal (Web)"/>
    <w:basedOn w:val="a"/>
    <w:uiPriority w:val="99"/>
    <w:rsid w:val="00411F7C"/>
    <w:pPr>
      <w:spacing w:before="100" w:beforeAutospacing="1" w:after="100" w:afterAutospacing="1"/>
    </w:pPr>
    <w:rPr>
      <w:sz w:val="24"/>
      <w:szCs w:val="24"/>
    </w:rPr>
  </w:style>
  <w:style w:type="paragraph" w:customStyle="1" w:styleId="a1">
    <w:name w:val="Знак Знак Знак Знак Знак Знак Знак Знак Знак Знак"/>
    <w:basedOn w:val="a"/>
    <w:link w:val="a0"/>
    <w:uiPriority w:val="99"/>
    <w:rsid w:val="00EE3DE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List Paragraph"/>
    <w:basedOn w:val="a"/>
    <w:uiPriority w:val="34"/>
    <w:rsid w:val="00870F78"/>
    <w:pPr>
      <w:suppressAutoHyphens/>
      <w:spacing w:after="200" w:line="276" w:lineRule="auto"/>
      <w:ind w:left="720"/>
    </w:pPr>
    <w:rPr>
      <w:rFonts w:ascii="Calibri" w:eastAsia="Arial Unicode MS" w:hAnsi="Calibri"/>
      <w:sz w:val="22"/>
      <w:szCs w:val="22"/>
      <w:lang w:eastAsia="ar-SA"/>
    </w:rPr>
  </w:style>
  <w:style w:type="character" w:customStyle="1" w:styleId="FontStyle14">
    <w:name w:val="Font Style14"/>
    <w:rsid w:val="00870F78"/>
    <w:rPr>
      <w:rFonts w:ascii="Times New Roman" w:hAnsi="Times New Roman"/>
      <w:b/>
      <w:sz w:val="24"/>
    </w:rPr>
  </w:style>
  <w:style w:type="character" w:styleId="a8">
    <w:name w:val="Hyperlink"/>
    <w:basedOn w:val="a0"/>
    <w:uiPriority w:val="99"/>
    <w:semiHidden/>
    <w:unhideWhenUsed/>
    <w:rsid w:val="00870F78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870F78"/>
    <w:pPr>
      <w:shd w:val="clear" w:color="auto" w:fill="FFFFFF"/>
      <w:spacing w:before="100" w:beforeAutospacing="1" w:line="301" w:lineRule="atLeast"/>
    </w:pPr>
    <w:rPr>
      <w:sz w:val="24"/>
      <w:szCs w:val="24"/>
    </w:rPr>
  </w:style>
  <w:style w:type="character" w:customStyle="1" w:styleId="a9">
    <w:name w:val="Гипертекстовая ссылка"/>
    <w:rsid w:val="00870F78"/>
    <w:rPr>
      <w:b/>
      <w:color w:val="106BBE"/>
      <w:sz w:val="26"/>
    </w:rPr>
  </w:style>
  <w:style w:type="character" w:customStyle="1" w:styleId="aa">
    <w:name w:val="Цветовое выделение"/>
    <w:rsid w:val="00870F78"/>
    <w:rPr>
      <w:b/>
      <w:color w:val="26282F"/>
      <w:sz w:val="26"/>
    </w:rPr>
  </w:style>
  <w:style w:type="character" w:customStyle="1" w:styleId="21">
    <w:name w:val="Основной текст (2)_"/>
    <w:link w:val="22"/>
    <w:locked/>
    <w:rsid w:val="00465D21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5D21"/>
    <w:pPr>
      <w:widowControl w:val="0"/>
      <w:shd w:val="clear" w:color="auto" w:fill="FFFFFF"/>
      <w:spacing w:after="1020" w:line="346" w:lineRule="exact"/>
      <w:jc w:val="center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5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7960.1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32351.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8;&#1072;&#1085;&#1103;\Application%20Data\Microsoft\&#1064;&#1072;&#1073;&#1083;&#1086;&#1085;&#1099;\&#1055;&#1054;&#1057;&#1058;&#1040;&#1053;&#1054;&#1042;&#1051;&#1045;&#1053;&#1048;&#1045;-&#1085;&#1086;&#1074;&#1086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2CA6C-D194-4456-8D4C-A4A7EDBF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ПОСТАНОВЛЕНИЕ-новое</Template>
  <TotalTime>0</TotalTime>
  <Pages>6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Рамонского р-на</Company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Камышанов Виктор Григорьевич</cp:lastModifiedBy>
  <cp:revision>2</cp:revision>
  <cp:lastPrinted>2020-04-03T07:30:00Z</cp:lastPrinted>
  <dcterms:created xsi:type="dcterms:W3CDTF">2023-02-01T14:24:00Z</dcterms:created>
  <dcterms:modified xsi:type="dcterms:W3CDTF">2023-02-01T14:24:00Z</dcterms:modified>
</cp:coreProperties>
</file>