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2CB" w:rsidRPr="002F4036" w:rsidRDefault="00A74AC5" w:rsidP="00FA62CB">
      <w:pPr>
        <w:spacing w:line="288" w:lineRule="auto"/>
        <w:jc w:val="center"/>
        <w:rPr>
          <w:b/>
          <w:smallCaps/>
          <w:sz w:val="32"/>
          <w:szCs w:val="32"/>
        </w:rPr>
      </w:pPr>
      <w:r w:rsidRPr="002F4036">
        <w:rPr>
          <w:noProof/>
          <w:sz w:val="28"/>
          <w:szCs w:val="28"/>
        </w:rPr>
        <w:drawing>
          <wp:anchor distT="0" distB="0" distL="114300" distR="114300" simplePos="0" relativeHeight="251657728" behindDoc="0" locked="0" layoutInCell="1" allowOverlap="0">
            <wp:simplePos x="0" y="0"/>
            <wp:positionH relativeFrom="column">
              <wp:posOffset>2725420</wp:posOffset>
            </wp:positionH>
            <wp:positionV relativeFrom="paragraph">
              <wp:posOffset>-507365</wp:posOffset>
            </wp:positionV>
            <wp:extent cx="489585" cy="611505"/>
            <wp:effectExtent l="0" t="0" r="5715" b="0"/>
            <wp:wrapTopAndBottom/>
            <wp:docPr id="3" name="Рисунок 3" descr="Воробьевский МР к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Воробьевский МР кон"/>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9585" cy="611505"/>
                    </a:xfrm>
                    <a:prstGeom prst="rect">
                      <a:avLst/>
                    </a:prstGeom>
                    <a:noFill/>
                  </pic:spPr>
                </pic:pic>
              </a:graphicData>
            </a:graphic>
          </wp:anchor>
        </w:drawing>
      </w:r>
      <w:r w:rsidR="00FA62CB" w:rsidRPr="002F4036">
        <w:rPr>
          <w:b/>
          <w:smallCaps/>
          <w:sz w:val="32"/>
          <w:szCs w:val="32"/>
        </w:rPr>
        <w:t xml:space="preserve">АДМИНИСТРАЦИЯ ВОРОБЬЕВСКОГО </w:t>
      </w:r>
    </w:p>
    <w:p w:rsidR="00FA62CB" w:rsidRPr="002F4036" w:rsidRDefault="00FA62CB" w:rsidP="00FA62CB">
      <w:pPr>
        <w:jc w:val="center"/>
        <w:rPr>
          <w:b/>
          <w:sz w:val="32"/>
          <w:szCs w:val="32"/>
        </w:rPr>
      </w:pPr>
      <w:r w:rsidRPr="002F4036">
        <w:rPr>
          <w:b/>
          <w:smallCaps/>
          <w:sz w:val="32"/>
          <w:szCs w:val="32"/>
        </w:rPr>
        <w:t>МУНИЦИПАЛЬНОГО РАЙОНА ВОРОНЕЖСКОЙ ОБЛАСТИ</w:t>
      </w:r>
    </w:p>
    <w:p w:rsidR="00FA62CB" w:rsidRPr="002F4036" w:rsidRDefault="00FA62CB" w:rsidP="00FA62CB">
      <w:pPr>
        <w:jc w:val="center"/>
        <w:rPr>
          <w:rFonts w:ascii="Arial" w:hAnsi="Arial"/>
        </w:rPr>
      </w:pPr>
    </w:p>
    <w:p w:rsidR="00FA62CB" w:rsidRPr="002F4036" w:rsidRDefault="00FA62CB" w:rsidP="00FA62CB">
      <w:pPr>
        <w:jc w:val="center"/>
        <w:rPr>
          <w:b/>
          <w:sz w:val="36"/>
          <w:szCs w:val="36"/>
        </w:rPr>
      </w:pPr>
      <w:proofErr w:type="gramStart"/>
      <w:r w:rsidRPr="002F4036">
        <w:rPr>
          <w:b/>
          <w:sz w:val="36"/>
          <w:szCs w:val="36"/>
        </w:rPr>
        <w:t>П</w:t>
      </w:r>
      <w:proofErr w:type="gramEnd"/>
      <w:r w:rsidRPr="002F4036">
        <w:rPr>
          <w:b/>
          <w:sz w:val="36"/>
          <w:szCs w:val="36"/>
        </w:rPr>
        <w:t xml:space="preserve"> О С Т А Н О В Л Е Н И Е</w:t>
      </w:r>
    </w:p>
    <w:p w:rsidR="00FA62CB" w:rsidRPr="002F4036" w:rsidRDefault="00FA62CB" w:rsidP="00FA62CB">
      <w:pPr>
        <w:jc w:val="center"/>
        <w:rPr>
          <w:b/>
          <w:sz w:val="32"/>
        </w:rPr>
      </w:pPr>
    </w:p>
    <w:p w:rsidR="00FA62CB" w:rsidRPr="002F4036" w:rsidRDefault="00FA62CB" w:rsidP="007D5A25">
      <w:pPr>
        <w:jc w:val="both"/>
      </w:pPr>
      <w:r w:rsidRPr="002F4036">
        <w:rPr>
          <w:sz w:val="28"/>
          <w:szCs w:val="28"/>
          <w:u w:val="single"/>
        </w:rPr>
        <w:t xml:space="preserve">от </w:t>
      </w:r>
      <w:r w:rsidR="00CC02C1" w:rsidRPr="002F4036">
        <w:rPr>
          <w:sz w:val="28"/>
          <w:szCs w:val="28"/>
          <w:u w:val="single"/>
        </w:rPr>
        <w:t xml:space="preserve"> </w:t>
      </w:r>
      <w:r w:rsidR="00821A5E">
        <w:rPr>
          <w:sz w:val="28"/>
          <w:szCs w:val="28"/>
          <w:u w:val="single"/>
        </w:rPr>
        <w:t>2</w:t>
      </w:r>
      <w:r w:rsidR="00951342">
        <w:rPr>
          <w:sz w:val="28"/>
          <w:szCs w:val="28"/>
          <w:u w:val="single"/>
        </w:rPr>
        <w:t>8</w:t>
      </w:r>
      <w:r w:rsidR="00B0773F">
        <w:rPr>
          <w:sz w:val="28"/>
          <w:szCs w:val="28"/>
          <w:u w:val="single"/>
        </w:rPr>
        <w:t xml:space="preserve"> </w:t>
      </w:r>
      <w:r w:rsidR="00951342">
        <w:rPr>
          <w:sz w:val="28"/>
          <w:szCs w:val="28"/>
          <w:u w:val="single"/>
        </w:rPr>
        <w:t>декабря</w:t>
      </w:r>
      <w:r w:rsidR="007D5A25" w:rsidRPr="002F4036">
        <w:rPr>
          <w:sz w:val="28"/>
          <w:szCs w:val="28"/>
          <w:u w:val="single"/>
        </w:rPr>
        <w:t xml:space="preserve"> 2022 г. </w:t>
      </w:r>
      <w:r w:rsidR="00F53377" w:rsidRPr="002F4036">
        <w:rPr>
          <w:sz w:val="28"/>
          <w:szCs w:val="28"/>
          <w:u w:val="single"/>
        </w:rPr>
        <w:t>№</w:t>
      </w:r>
      <w:r w:rsidR="00A67287" w:rsidRPr="002F4036">
        <w:rPr>
          <w:sz w:val="28"/>
          <w:szCs w:val="28"/>
          <w:u w:val="single"/>
        </w:rPr>
        <w:t xml:space="preserve"> </w:t>
      </w:r>
      <w:r w:rsidR="007F5E9B">
        <w:rPr>
          <w:sz w:val="28"/>
          <w:szCs w:val="28"/>
          <w:u w:val="single"/>
        </w:rPr>
        <w:t>1291</w:t>
      </w:r>
      <w:r w:rsidR="00A67287" w:rsidRPr="002F4036">
        <w:rPr>
          <w:sz w:val="28"/>
          <w:szCs w:val="28"/>
          <w:u w:val="single"/>
        </w:rPr>
        <w:t xml:space="preserve">  </w:t>
      </w:r>
      <w:r w:rsidR="00730907" w:rsidRPr="002F4036">
        <w:rPr>
          <w:sz w:val="28"/>
          <w:szCs w:val="28"/>
          <w:u w:val="single"/>
        </w:rPr>
        <w:t xml:space="preserve"> </w:t>
      </w:r>
      <w:r w:rsidR="00821A5E">
        <w:rPr>
          <w:sz w:val="28"/>
          <w:szCs w:val="28"/>
          <w:u w:val="single"/>
        </w:rPr>
        <w:t xml:space="preserve"> </w:t>
      </w:r>
      <w:r w:rsidR="00A67287" w:rsidRPr="002F4036">
        <w:rPr>
          <w:sz w:val="28"/>
          <w:szCs w:val="28"/>
          <w:u w:val="single"/>
        </w:rPr>
        <w:t xml:space="preserve">          </w:t>
      </w:r>
      <w:r w:rsidR="00A67287" w:rsidRPr="002F4036">
        <w:rPr>
          <w:color w:val="EEECE1"/>
          <w:sz w:val="28"/>
          <w:szCs w:val="28"/>
          <w:u w:val="single"/>
        </w:rPr>
        <w:t>.</w:t>
      </w:r>
      <w:r w:rsidRPr="002F4036">
        <w:tab/>
        <w:t xml:space="preserve"> </w:t>
      </w:r>
    </w:p>
    <w:p w:rsidR="00FA62CB" w:rsidRPr="002F4036" w:rsidRDefault="00FA62CB" w:rsidP="00FA62CB">
      <w:pPr>
        <w:jc w:val="both"/>
      </w:pPr>
      <w:r w:rsidRPr="002F4036">
        <w:t xml:space="preserve"> </w:t>
      </w:r>
      <w:r w:rsidRPr="002F4036">
        <w:tab/>
        <w:t xml:space="preserve"> </w:t>
      </w:r>
      <w:proofErr w:type="gramStart"/>
      <w:r w:rsidRPr="002F4036">
        <w:t>с</w:t>
      </w:r>
      <w:proofErr w:type="gramEnd"/>
      <w:r w:rsidRPr="002F4036">
        <w:t>. Воробьевка</w:t>
      </w:r>
    </w:p>
    <w:p w:rsidR="00FA62CB" w:rsidRPr="002F4036" w:rsidRDefault="00FA62CB" w:rsidP="00FA62CB">
      <w:pPr>
        <w:ind w:right="4534"/>
        <w:jc w:val="both"/>
        <w:rPr>
          <w:b/>
        </w:rPr>
      </w:pPr>
    </w:p>
    <w:p w:rsidR="00AE6A3D" w:rsidRPr="002F4036" w:rsidRDefault="00AE6A3D" w:rsidP="00412D70">
      <w:pPr>
        <w:shd w:val="clear" w:color="auto" w:fill="FFFFFF"/>
        <w:ind w:right="4109"/>
        <w:jc w:val="both"/>
        <w:textAlignment w:val="baseline"/>
        <w:rPr>
          <w:b/>
          <w:sz w:val="28"/>
          <w:szCs w:val="28"/>
        </w:rPr>
      </w:pPr>
      <w:r>
        <w:rPr>
          <w:b/>
          <w:bCs/>
          <w:spacing w:val="2"/>
          <w:sz w:val="28"/>
          <w:szCs w:val="28"/>
        </w:rPr>
        <w:t>О внесении изменений в постановление администрации Воробьевского муниц</w:t>
      </w:r>
      <w:r>
        <w:rPr>
          <w:b/>
          <w:bCs/>
          <w:spacing w:val="2"/>
          <w:sz w:val="28"/>
          <w:szCs w:val="28"/>
        </w:rPr>
        <w:t>и</w:t>
      </w:r>
      <w:r>
        <w:rPr>
          <w:b/>
          <w:bCs/>
          <w:spacing w:val="2"/>
          <w:sz w:val="28"/>
          <w:szCs w:val="28"/>
        </w:rPr>
        <w:t>пального района от 17.01.2022 г. № 20 «</w:t>
      </w:r>
      <w:r w:rsidRPr="002F4036">
        <w:rPr>
          <w:b/>
          <w:bCs/>
          <w:spacing w:val="2"/>
          <w:sz w:val="28"/>
          <w:szCs w:val="28"/>
        </w:rPr>
        <w:t>Об утверждении муниципальной пр</w:t>
      </w:r>
      <w:r w:rsidRPr="002F4036">
        <w:rPr>
          <w:b/>
          <w:bCs/>
          <w:spacing w:val="2"/>
          <w:sz w:val="28"/>
          <w:szCs w:val="28"/>
        </w:rPr>
        <w:t>о</w:t>
      </w:r>
      <w:r w:rsidRPr="002F4036">
        <w:rPr>
          <w:b/>
          <w:bCs/>
          <w:spacing w:val="2"/>
          <w:sz w:val="28"/>
          <w:szCs w:val="28"/>
        </w:rPr>
        <w:t xml:space="preserve">граммы </w:t>
      </w:r>
      <w:r w:rsidRPr="002F4036">
        <w:rPr>
          <w:b/>
          <w:sz w:val="28"/>
          <w:szCs w:val="28"/>
        </w:rPr>
        <w:t xml:space="preserve">  Воробьевского муниципальн</w:t>
      </w:r>
      <w:r w:rsidRPr="002F4036">
        <w:rPr>
          <w:b/>
          <w:sz w:val="28"/>
          <w:szCs w:val="28"/>
        </w:rPr>
        <w:t>о</w:t>
      </w:r>
      <w:r w:rsidRPr="002F4036">
        <w:rPr>
          <w:b/>
          <w:sz w:val="28"/>
          <w:szCs w:val="28"/>
        </w:rPr>
        <w:t>го района «Развитие образования»</w:t>
      </w:r>
      <w:r>
        <w:rPr>
          <w:b/>
          <w:sz w:val="28"/>
          <w:szCs w:val="28"/>
        </w:rPr>
        <w:t>»</w:t>
      </w:r>
      <w:r w:rsidRPr="002F4036">
        <w:rPr>
          <w:b/>
          <w:sz w:val="28"/>
          <w:szCs w:val="28"/>
        </w:rPr>
        <w:t xml:space="preserve">  </w:t>
      </w:r>
    </w:p>
    <w:p w:rsidR="00AE6A3D" w:rsidRPr="002F4036" w:rsidRDefault="00AE6A3D" w:rsidP="00AE6A3D">
      <w:pPr>
        <w:shd w:val="clear" w:color="auto" w:fill="FFFFFF"/>
        <w:spacing w:line="274" w:lineRule="exact"/>
        <w:rPr>
          <w:sz w:val="28"/>
          <w:szCs w:val="28"/>
        </w:rPr>
      </w:pPr>
    </w:p>
    <w:p w:rsidR="00AE6A3D" w:rsidRPr="002F4036" w:rsidRDefault="00AE6A3D" w:rsidP="00AE6A3D">
      <w:pPr>
        <w:shd w:val="clear" w:color="auto" w:fill="FFFFFF"/>
        <w:spacing w:line="360" w:lineRule="auto"/>
        <w:rPr>
          <w:sz w:val="28"/>
          <w:szCs w:val="28"/>
        </w:rPr>
      </w:pPr>
    </w:p>
    <w:p w:rsidR="00AE6A3D" w:rsidRDefault="00AE6A3D" w:rsidP="00951342">
      <w:pPr>
        <w:ind w:firstLine="708"/>
        <w:jc w:val="both"/>
        <w:rPr>
          <w:sz w:val="28"/>
          <w:szCs w:val="28"/>
        </w:rPr>
      </w:pPr>
      <w:r w:rsidRPr="002F4036">
        <w:rPr>
          <w:sz w:val="28"/>
          <w:szCs w:val="28"/>
        </w:rPr>
        <w:t>В соответствии со статьей 179 Бюджетного кодекса Российской Фед</w:t>
      </w:r>
      <w:r w:rsidRPr="002F4036">
        <w:rPr>
          <w:sz w:val="28"/>
          <w:szCs w:val="28"/>
        </w:rPr>
        <w:t>е</w:t>
      </w:r>
      <w:r w:rsidRPr="002F4036">
        <w:rPr>
          <w:sz w:val="28"/>
          <w:szCs w:val="28"/>
        </w:rPr>
        <w:t>рации, постановлением администрации Воробьевского муниципального ра</w:t>
      </w:r>
      <w:r w:rsidRPr="002F4036">
        <w:rPr>
          <w:sz w:val="28"/>
          <w:szCs w:val="28"/>
        </w:rPr>
        <w:t>й</w:t>
      </w:r>
      <w:r w:rsidRPr="002F4036">
        <w:rPr>
          <w:sz w:val="28"/>
          <w:szCs w:val="28"/>
        </w:rPr>
        <w:t>она от 18.11.2013 № 512 «</w:t>
      </w:r>
      <w:r w:rsidRPr="002F4036">
        <w:rPr>
          <w:kern w:val="28"/>
          <w:sz w:val="28"/>
          <w:szCs w:val="28"/>
        </w:rPr>
        <w:t>О порядке принятия решений о разработке, реал</w:t>
      </w:r>
      <w:r w:rsidRPr="002F4036">
        <w:rPr>
          <w:kern w:val="28"/>
          <w:sz w:val="28"/>
          <w:szCs w:val="28"/>
        </w:rPr>
        <w:t>и</w:t>
      </w:r>
      <w:r w:rsidRPr="002F4036">
        <w:rPr>
          <w:kern w:val="28"/>
          <w:sz w:val="28"/>
          <w:szCs w:val="28"/>
        </w:rPr>
        <w:t>зации и оценке эффективности муниципальных программ Воробьевского м</w:t>
      </w:r>
      <w:r w:rsidRPr="002F4036">
        <w:rPr>
          <w:kern w:val="28"/>
          <w:sz w:val="28"/>
          <w:szCs w:val="28"/>
        </w:rPr>
        <w:t>у</w:t>
      </w:r>
      <w:r w:rsidRPr="002F4036">
        <w:rPr>
          <w:kern w:val="28"/>
          <w:sz w:val="28"/>
          <w:szCs w:val="28"/>
        </w:rPr>
        <w:t>ниципального района», распоряжением администрации Воробьевского мун</w:t>
      </w:r>
      <w:r w:rsidRPr="002F4036">
        <w:rPr>
          <w:kern w:val="28"/>
          <w:sz w:val="28"/>
          <w:szCs w:val="28"/>
        </w:rPr>
        <w:t>и</w:t>
      </w:r>
      <w:r w:rsidRPr="002F4036">
        <w:rPr>
          <w:kern w:val="28"/>
          <w:sz w:val="28"/>
          <w:szCs w:val="28"/>
        </w:rPr>
        <w:t>ципального района от 01.10.2013 № 207-р «Об утверждении перечня муниц</w:t>
      </w:r>
      <w:r w:rsidRPr="002F4036">
        <w:rPr>
          <w:kern w:val="28"/>
          <w:sz w:val="28"/>
          <w:szCs w:val="28"/>
        </w:rPr>
        <w:t>и</w:t>
      </w:r>
      <w:r w:rsidRPr="002F4036">
        <w:rPr>
          <w:kern w:val="28"/>
          <w:sz w:val="28"/>
          <w:szCs w:val="28"/>
        </w:rPr>
        <w:t xml:space="preserve">пальных программ Воробьевского муниципального района», </w:t>
      </w:r>
      <w:r w:rsidRPr="002F4036">
        <w:rPr>
          <w:sz w:val="28"/>
          <w:szCs w:val="28"/>
        </w:rPr>
        <w:t xml:space="preserve">администрация Воробьевского муниципального района </w:t>
      </w:r>
      <w:r>
        <w:rPr>
          <w:sz w:val="28"/>
          <w:szCs w:val="28"/>
        </w:rPr>
        <w:t xml:space="preserve"> </w:t>
      </w:r>
      <w:proofErr w:type="gramStart"/>
      <w:r w:rsidRPr="002F4036">
        <w:rPr>
          <w:b/>
          <w:sz w:val="28"/>
          <w:szCs w:val="28"/>
        </w:rPr>
        <w:t>п</w:t>
      </w:r>
      <w:proofErr w:type="gramEnd"/>
      <w:r w:rsidRPr="002F4036">
        <w:rPr>
          <w:b/>
          <w:sz w:val="28"/>
          <w:szCs w:val="28"/>
        </w:rPr>
        <w:t xml:space="preserve"> о с т а н о в л я е т</w:t>
      </w:r>
      <w:proofErr w:type="gramStart"/>
      <w:r w:rsidRPr="002F4036">
        <w:rPr>
          <w:b/>
          <w:sz w:val="28"/>
          <w:szCs w:val="28"/>
        </w:rPr>
        <w:t xml:space="preserve"> </w:t>
      </w:r>
      <w:r w:rsidRPr="002F4036">
        <w:rPr>
          <w:sz w:val="28"/>
          <w:szCs w:val="28"/>
        </w:rPr>
        <w:t>:</w:t>
      </w:r>
      <w:proofErr w:type="gramEnd"/>
    </w:p>
    <w:p w:rsidR="00AE6A3D" w:rsidRPr="001C004C" w:rsidRDefault="00AE6A3D" w:rsidP="00951342">
      <w:pPr>
        <w:ind w:firstLine="708"/>
        <w:jc w:val="both"/>
        <w:rPr>
          <w:sz w:val="28"/>
          <w:szCs w:val="28"/>
        </w:rPr>
      </w:pPr>
      <w:r w:rsidRPr="00CC2FEF">
        <w:rPr>
          <w:sz w:val="28"/>
          <w:szCs w:val="28"/>
        </w:rPr>
        <w:t xml:space="preserve">1. Внести в изменения в муниципальную программу Воробьевского муниципального района </w:t>
      </w:r>
      <w:r w:rsidRPr="002F4036">
        <w:rPr>
          <w:sz w:val="28"/>
          <w:szCs w:val="28"/>
        </w:rPr>
        <w:t>«Развитие образования»</w:t>
      </w:r>
      <w:r w:rsidRPr="00CC2FEF">
        <w:rPr>
          <w:kern w:val="28"/>
          <w:sz w:val="28"/>
          <w:szCs w:val="28"/>
        </w:rPr>
        <w:t>, утвержденную постановл</w:t>
      </w:r>
      <w:r w:rsidRPr="00CC2FEF">
        <w:rPr>
          <w:kern w:val="28"/>
          <w:sz w:val="28"/>
          <w:szCs w:val="28"/>
        </w:rPr>
        <w:t>е</w:t>
      </w:r>
      <w:r w:rsidRPr="00CC2FEF">
        <w:rPr>
          <w:kern w:val="28"/>
          <w:sz w:val="28"/>
          <w:szCs w:val="28"/>
        </w:rPr>
        <w:t xml:space="preserve">нием администрации Воробьевского муниципального района от </w:t>
      </w:r>
      <w:r>
        <w:rPr>
          <w:kern w:val="28"/>
          <w:sz w:val="28"/>
          <w:szCs w:val="28"/>
        </w:rPr>
        <w:t>17</w:t>
      </w:r>
      <w:r w:rsidRPr="00CC2FEF">
        <w:rPr>
          <w:kern w:val="28"/>
          <w:sz w:val="28"/>
          <w:szCs w:val="28"/>
        </w:rPr>
        <w:t>.0</w:t>
      </w:r>
      <w:r>
        <w:rPr>
          <w:kern w:val="28"/>
          <w:sz w:val="28"/>
          <w:szCs w:val="28"/>
        </w:rPr>
        <w:t>1</w:t>
      </w:r>
      <w:r w:rsidRPr="00CC2FEF">
        <w:rPr>
          <w:kern w:val="28"/>
          <w:sz w:val="28"/>
          <w:szCs w:val="28"/>
        </w:rPr>
        <w:t>.202</w:t>
      </w:r>
      <w:r>
        <w:rPr>
          <w:kern w:val="28"/>
          <w:sz w:val="28"/>
          <w:szCs w:val="28"/>
        </w:rPr>
        <w:t>2</w:t>
      </w:r>
      <w:r w:rsidRPr="00CC2FEF">
        <w:rPr>
          <w:kern w:val="28"/>
          <w:sz w:val="28"/>
          <w:szCs w:val="28"/>
        </w:rPr>
        <w:t xml:space="preserve"> г. № </w:t>
      </w:r>
      <w:r>
        <w:rPr>
          <w:kern w:val="28"/>
          <w:sz w:val="28"/>
          <w:szCs w:val="28"/>
        </w:rPr>
        <w:t>20</w:t>
      </w:r>
      <w:r w:rsidRPr="00CC2FEF">
        <w:rPr>
          <w:sz w:val="28"/>
          <w:szCs w:val="28"/>
        </w:rPr>
        <w:t xml:space="preserve"> следующие </w:t>
      </w:r>
      <w:r w:rsidRPr="001C004C">
        <w:rPr>
          <w:sz w:val="28"/>
          <w:szCs w:val="28"/>
        </w:rPr>
        <w:t>изменения:</w:t>
      </w:r>
    </w:p>
    <w:p w:rsidR="00AE6A3D" w:rsidRPr="001C004C" w:rsidRDefault="00AE6A3D" w:rsidP="00951342">
      <w:pPr>
        <w:ind w:firstLine="708"/>
        <w:jc w:val="both"/>
        <w:rPr>
          <w:sz w:val="28"/>
          <w:szCs w:val="28"/>
        </w:rPr>
      </w:pPr>
      <w:r w:rsidRPr="001C004C">
        <w:rPr>
          <w:sz w:val="28"/>
          <w:szCs w:val="28"/>
        </w:rPr>
        <w:t>1.1. Строку восьмую паспорта Программы изложить в следующей р</w:t>
      </w:r>
      <w:r w:rsidRPr="001C004C">
        <w:rPr>
          <w:sz w:val="28"/>
          <w:szCs w:val="28"/>
        </w:rPr>
        <w:t>е</w:t>
      </w:r>
      <w:r w:rsidRPr="001C004C">
        <w:rPr>
          <w:sz w:val="28"/>
          <w:szCs w:val="28"/>
        </w:rPr>
        <w:t>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6343"/>
      </w:tblGrid>
      <w:tr w:rsidR="00AB1BE0" w:rsidRPr="001C004C" w:rsidTr="009579B3">
        <w:trPr>
          <w:trHeight w:val="20"/>
        </w:trPr>
        <w:tc>
          <w:tcPr>
            <w:tcW w:w="1686" w:type="pct"/>
            <w:tcBorders>
              <w:top w:val="single" w:sz="4" w:space="0" w:color="auto"/>
              <w:left w:val="single" w:sz="4" w:space="0" w:color="auto"/>
              <w:bottom w:val="single" w:sz="4" w:space="0" w:color="auto"/>
              <w:right w:val="single" w:sz="4" w:space="0" w:color="auto"/>
            </w:tcBorders>
            <w:hideMark/>
          </w:tcPr>
          <w:p w:rsidR="00AB1BE0" w:rsidRPr="001C004C" w:rsidRDefault="00412D70" w:rsidP="00951342">
            <w:pPr>
              <w:rPr>
                <w:sz w:val="28"/>
                <w:szCs w:val="28"/>
              </w:rPr>
            </w:pPr>
            <w:proofErr w:type="gramStart"/>
            <w:r w:rsidRPr="001C004C">
              <w:rPr>
                <w:sz w:val="28"/>
                <w:szCs w:val="28"/>
              </w:rPr>
              <w:t>«</w:t>
            </w:r>
            <w:r w:rsidR="00AB1BE0" w:rsidRPr="001C004C">
              <w:rPr>
                <w:sz w:val="28"/>
                <w:szCs w:val="28"/>
              </w:rPr>
              <w:t>Объемы и источники финансирования мун</w:t>
            </w:r>
            <w:r w:rsidR="00AB1BE0" w:rsidRPr="001C004C">
              <w:rPr>
                <w:sz w:val="28"/>
                <w:szCs w:val="28"/>
              </w:rPr>
              <w:t>и</w:t>
            </w:r>
            <w:r w:rsidR="00AB1BE0" w:rsidRPr="001C004C">
              <w:rPr>
                <w:sz w:val="28"/>
                <w:szCs w:val="28"/>
              </w:rPr>
              <w:t>ципальной программы (в действующих ценах каждого года реализ</w:t>
            </w:r>
            <w:r w:rsidR="00AB1BE0" w:rsidRPr="001C004C">
              <w:rPr>
                <w:sz w:val="28"/>
                <w:szCs w:val="28"/>
              </w:rPr>
              <w:t>а</w:t>
            </w:r>
            <w:r w:rsidR="00AB1BE0" w:rsidRPr="001C004C">
              <w:rPr>
                <w:sz w:val="28"/>
                <w:szCs w:val="28"/>
              </w:rPr>
              <w:t>ции муниципальной программы</w:t>
            </w:r>
            <w:proofErr w:type="gramEnd"/>
          </w:p>
        </w:tc>
        <w:tc>
          <w:tcPr>
            <w:tcW w:w="3314" w:type="pct"/>
            <w:tcBorders>
              <w:top w:val="single" w:sz="4" w:space="0" w:color="auto"/>
              <w:left w:val="single" w:sz="4" w:space="0" w:color="auto"/>
              <w:bottom w:val="single" w:sz="4" w:space="0" w:color="auto"/>
              <w:right w:val="single" w:sz="4" w:space="0" w:color="auto"/>
            </w:tcBorders>
            <w:hideMark/>
          </w:tcPr>
          <w:p w:rsidR="00AB1BE0" w:rsidRPr="001C004C" w:rsidRDefault="00AB1BE0" w:rsidP="00951342">
            <w:pPr>
              <w:rPr>
                <w:sz w:val="28"/>
                <w:szCs w:val="28"/>
              </w:rPr>
            </w:pPr>
            <w:r w:rsidRPr="001C004C">
              <w:rPr>
                <w:sz w:val="28"/>
                <w:szCs w:val="28"/>
              </w:rPr>
              <w:t xml:space="preserve">Общий объем финансирования муниципальной программы составляет –2026792,038 тыс. руб., в том числе по годам: </w:t>
            </w:r>
          </w:p>
          <w:p w:rsidR="00AB1BE0" w:rsidRPr="001C004C" w:rsidRDefault="00AB1BE0" w:rsidP="00951342">
            <w:pPr>
              <w:rPr>
                <w:sz w:val="28"/>
                <w:szCs w:val="28"/>
              </w:rPr>
            </w:pPr>
            <w:r w:rsidRPr="001C004C">
              <w:rPr>
                <w:sz w:val="28"/>
                <w:szCs w:val="28"/>
              </w:rPr>
              <w:t>2022 год – 323606,168  тыс. рублей</w:t>
            </w:r>
          </w:p>
          <w:p w:rsidR="00AB1BE0" w:rsidRPr="001C004C" w:rsidRDefault="00AB1BE0" w:rsidP="00951342">
            <w:pPr>
              <w:rPr>
                <w:sz w:val="28"/>
                <w:szCs w:val="28"/>
              </w:rPr>
            </w:pPr>
            <w:r w:rsidRPr="001C004C">
              <w:rPr>
                <w:sz w:val="28"/>
                <w:szCs w:val="28"/>
              </w:rPr>
              <w:t>2023 год – 314988,1  тыс. рублей</w:t>
            </w:r>
          </w:p>
          <w:p w:rsidR="00AB1BE0" w:rsidRPr="001C004C" w:rsidRDefault="00AB1BE0" w:rsidP="00951342">
            <w:pPr>
              <w:rPr>
                <w:sz w:val="28"/>
                <w:szCs w:val="28"/>
              </w:rPr>
            </w:pPr>
            <w:r w:rsidRPr="001C004C">
              <w:rPr>
                <w:sz w:val="28"/>
                <w:szCs w:val="28"/>
              </w:rPr>
              <w:t>2024 год – 361234,17  тыс. рублей</w:t>
            </w:r>
          </w:p>
          <w:p w:rsidR="00AB1BE0" w:rsidRPr="001C004C" w:rsidRDefault="00AB1BE0" w:rsidP="00951342">
            <w:pPr>
              <w:rPr>
                <w:sz w:val="28"/>
                <w:szCs w:val="28"/>
              </w:rPr>
            </w:pPr>
            <w:r w:rsidRPr="001C004C">
              <w:rPr>
                <w:sz w:val="28"/>
                <w:szCs w:val="28"/>
              </w:rPr>
              <w:t>2025 год – 342188,9 тыс. рублей</w:t>
            </w:r>
          </w:p>
          <w:p w:rsidR="00AB1BE0" w:rsidRPr="001C004C" w:rsidRDefault="00AB1BE0" w:rsidP="00951342">
            <w:pPr>
              <w:rPr>
                <w:sz w:val="28"/>
                <w:szCs w:val="28"/>
              </w:rPr>
            </w:pPr>
            <w:r w:rsidRPr="001C004C">
              <w:rPr>
                <w:sz w:val="28"/>
                <w:szCs w:val="28"/>
              </w:rPr>
              <w:t xml:space="preserve">2026 год – 340752,3  тыс. рублей  </w:t>
            </w:r>
          </w:p>
          <w:p w:rsidR="00AB1BE0" w:rsidRPr="001C004C" w:rsidRDefault="00AB1BE0" w:rsidP="00951342">
            <w:pPr>
              <w:rPr>
                <w:sz w:val="28"/>
                <w:szCs w:val="28"/>
              </w:rPr>
            </w:pPr>
            <w:r w:rsidRPr="001C004C">
              <w:rPr>
                <w:sz w:val="28"/>
                <w:szCs w:val="28"/>
              </w:rPr>
              <w:t>2027 год – 344022,4 тыс. рублей</w:t>
            </w:r>
            <w:proofErr w:type="gramStart"/>
            <w:r w:rsidRPr="001C004C">
              <w:rPr>
                <w:sz w:val="28"/>
                <w:szCs w:val="28"/>
              </w:rPr>
              <w:t>.</w:t>
            </w:r>
            <w:r w:rsidR="00412D70">
              <w:rPr>
                <w:sz w:val="28"/>
                <w:szCs w:val="28"/>
              </w:rPr>
              <w:t>».</w:t>
            </w:r>
            <w:proofErr w:type="gramEnd"/>
          </w:p>
        </w:tc>
      </w:tr>
    </w:tbl>
    <w:p w:rsidR="00AE6A3D" w:rsidRPr="001C004C" w:rsidRDefault="00AE6A3D" w:rsidP="00951342">
      <w:pPr>
        <w:ind w:firstLine="708"/>
        <w:jc w:val="both"/>
        <w:rPr>
          <w:bCs/>
          <w:sz w:val="28"/>
          <w:szCs w:val="28"/>
        </w:rPr>
      </w:pPr>
      <w:r w:rsidRPr="001C004C">
        <w:rPr>
          <w:sz w:val="28"/>
          <w:szCs w:val="28"/>
        </w:rPr>
        <w:t xml:space="preserve">1.2. </w:t>
      </w:r>
      <w:r w:rsidR="00AB1BE0" w:rsidRPr="001C004C">
        <w:rPr>
          <w:sz w:val="28"/>
          <w:szCs w:val="28"/>
        </w:rPr>
        <w:t>Паспорт подпрограммы № 1 «</w:t>
      </w:r>
      <w:r w:rsidR="00AB1BE0" w:rsidRPr="001C004C">
        <w:rPr>
          <w:bCs/>
          <w:sz w:val="28"/>
          <w:szCs w:val="28"/>
        </w:rPr>
        <w:t>«Развитие дошкольного и общего о</w:t>
      </w:r>
      <w:r w:rsidR="00AB1BE0" w:rsidRPr="001C004C">
        <w:rPr>
          <w:bCs/>
          <w:sz w:val="28"/>
          <w:szCs w:val="28"/>
        </w:rPr>
        <w:t>б</w:t>
      </w:r>
      <w:r w:rsidR="00AB1BE0" w:rsidRPr="001C004C">
        <w:rPr>
          <w:bCs/>
          <w:sz w:val="28"/>
          <w:szCs w:val="28"/>
        </w:rPr>
        <w:t>разования» изложить в следующей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3147"/>
        <w:gridCol w:w="6263"/>
      </w:tblGrid>
      <w:tr w:rsidR="00AB1BE0" w:rsidRPr="001C004C" w:rsidTr="00573C97">
        <w:trPr>
          <w:trHeight w:val="20"/>
        </w:trPr>
        <w:tc>
          <w:tcPr>
            <w:tcW w:w="3147" w:type="dxa"/>
            <w:tcBorders>
              <w:top w:val="single" w:sz="4" w:space="0" w:color="auto"/>
              <w:left w:val="single" w:sz="4" w:space="0" w:color="auto"/>
              <w:bottom w:val="single" w:sz="4" w:space="0" w:color="auto"/>
              <w:right w:val="single" w:sz="4" w:space="0" w:color="auto"/>
            </w:tcBorders>
          </w:tcPr>
          <w:p w:rsidR="00AB1BE0" w:rsidRPr="001C004C" w:rsidRDefault="00412D70" w:rsidP="00951342">
            <w:pPr>
              <w:rPr>
                <w:sz w:val="28"/>
                <w:szCs w:val="28"/>
              </w:rPr>
            </w:pPr>
            <w:r>
              <w:rPr>
                <w:sz w:val="28"/>
                <w:szCs w:val="28"/>
              </w:rPr>
              <w:t>«</w:t>
            </w:r>
            <w:r w:rsidR="00AB1BE0" w:rsidRPr="001C004C">
              <w:rPr>
                <w:sz w:val="28"/>
                <w:szCs w:val="28"/>
              </w:rPr>
              <w:t>Исполнители подпр</w:t>
            </w:r>
            <w:r w:rsidR="00AB1BE0" w:rsidRPr="001C004C">
              <w:rPr>
                <w:sz w:val="28"/>
                <w:szCs w:val="28"/>
              </w:rPr>
              <w:t>о</w:t>
            </w:r>
            <w:r w:rsidR="00AB1BE0" w:rsidRPr="001C004C">
              <w:rPr>
                <w:sz w:val="28"/>
                <w:szCs w:val="28"/>
              </w:rPr>
              <w:t>граммы</w:t>
            </w:r>
          </w:p>
        </w:tc>
        <w:tc>
          <w:tcPr>
            <w:tcW w:w="6263" w:type="dxa"/>
            <w:tcBorders>
              <w:top w:val="single" w:sz="4" w:space="0" w:color="auto"/>
              <w:left w:val="single" w:sz="4" w:space="0" w:color="auto"/>
              <w:bottom w:val="single" w:sz="4" w:space="0" w:color="auto"/>
              <w:right w:val="single" w:sz="4" w:space="0" w:color="auto"/>
            </w:tcBorders>
            <w:hideMark/>
          </w:tcPr>
          <w:p w:rsidR="00AB1BE0" w:rsidRPr="001C004C" w:rsidRDefault="00AB1BE0" w:rsidP="00951342">
            <w:pPr>
              <w:rPr>
                <w:sz w:val="28"/>
                <w:szCs w:val="28"/>
              </w:rPr>
            </w:pPr>
            <w:r w:rsidRPr="001C004C">
              <w:rPr>
                <w:sz w:val="28"/>
                <w:szCs w:val="28"/>
              </w:rPr>
              <w:t>Отдел по образованию администрации Воробье</w:t>
            </w:r>
            <w:r w:rsidRPr="001C004C">
              <w:rPr>
                <w:sz w:val="28"/>
                <w:szCs w:val="28"/>
              </w:rPr>
              <w:t>в</w:t>
            </w:r>
            <w:r w:rsidRPr="001C004C">
              <w:rPr>
                <w:sz w:val="28"/>
                <w:szCs w:val="28"/>
              </w:rPr>
              <w:t>ского муниципального района Воронежской обл</w:t>
            </w:r>
            <w:r w:rsidRPr="001C004C">
              <w:rPr>
                <w:sz w:val="28"/>
                <w:szCs w:val="28"/>
              </w:rPr>
              <w:t>а</w:t>
            </w:r>
            <w:r w:rsidRPr="001C004C">
              <w:rPr>
                <w:sz w:val="28"/>
                <w:szCs w:val="28"/>
              </w:rPr>
              <w:t>сти,</w:t>
            </w:r>
          </w:p>
          <w:p w:rsidR="00AB1BE0" w:rsidRPr="001C004C" w:rsidRDefault="00AB1BE0" w:rsidP="00951342">
            <w:pPr>
              <w:rPr>
                <w:sz w:val="28"/>
                <w:szCs w:val="28"/>
              </w:rPr>
            </w:pPr>
            <w:r w:rsidRPr="001C004C">
              <w:rPr>
                <w:sz w:val="28"/>
                <w:szCs w:val="28"/>
              </w:rPr>
              <w:lastRenderedPageBreak/>
              <w:t>Муниципальные образовательные учреждения В</w:t>
            </w:r>
            <w:r w:rsidRPr="001C004C">
              <w:rPr>
                <w:sz w:val="28"/>
                <w:szCs w:val="28"/>
              </w:rPr>
              <w:t>о</w:t>
            </w:r>
            <w:r w:rsidRPr="001C004C">
              <w:rPr>
                <w:sz w:val="28"/>
                <w:szCs w:val="28"/>
              </w:rPr>
              <w:t>робьевского муниципального района.</w:t>
            </w:r>
          </w:p>
        </w:tc>
      </w:tr>
      <w:tr w:rsidR="00AB1BE0" w:rsidRPr="001C004C" w:rsidTr="00573C97">
        <w:trPr>
          <w:trHeight w:val="20"/>
        </w:trPr>
        <w:tc>
          <w:tcPr>
            <w:tcW w:w="3147" w:type="dxa"/>
            <w:tcBorders>
              <w:top w:val="single" w:sz="4" w:space="0" w:color="auto"/>
              <w:left w:val="single" w:sz="4" w:space="0" w:color="auto"/>
              <w:bottom w:val="single" w:sz="4" w:space="0" w:color="auto"/>
              <w:right w:val="single" w:sz="4" w:space="0" w:color="auto"/>
            </w:tcBorders>
            <w:hideMark/>
          </w:tcPr>
          <w:p w:rsidR="00AB1BE0" w:rsidRPr="001C004C" w:rsidRDefault="00AB1BE0" w:rsidP="00951342">
            <w:pPr>
              <w:rPr>
                <w:sz w:val="28"/>
                <w:szCs w:val="28"/>
              </w:rPr>
            </w:pPr>
            <w:r w:rsidRPr="001C004C">
              <w:rPr>
                <w:sz w:val="28"/>
                <w:szCs w:val="28"/>
              </w:rPr>
              <w:lastRenderedPageBreak/>
              <w:t>Основные мероприятия, входящие в состав по</w:t>
            </w:r>
            <w:r w:rsidRPr="001C004C">
              <w:rPr>
                <w:sz w:val="28"/>
                <w:szCs w:val="28"/>
              </w:rPr>
              <w:t>д</w:t>
            </w:r>
            <w:r w:rsidRPr="001C004C">
              <w:rPr>
                <w:sz w:val="28"/>
                <w:szCs w:val="28"/>
              </w:rPr>
              <w:t>программы</w:t>
            </w:r>
          </w:p>
        </w:tc>
        <w:tc>
          <w:tcPr>
            <w:tcW w:w="6263" w:type="dxa"/>
            <w:tcBorders>
              <w:top w:val="single" w:sz="4" w:space="0" w:color="auto"/>
              <w:left w:val="single" w:sz="4" w:space="0" w:color="auto"/>
              <w:bottom w:val="single" w:sz="4" w:space="0" w:color="auto"/>
              <w:right w:val="single" w:sz="4" w:space="0" w:color="auto"/>
            </w:tcBorders>
            <w:hideMark/>
          </w:tcPr>
          <w:p w:rsidR="00AB1BE0" w:rsidRPr="001C004C" w:rsidRDefault="00AB1BE0" w:rsidP="00951342">
            <w:pPr>
              <w:pStyle w:val="a5"/>
              <w:widowControl w:val="0"/>
              <w:autoSpaceDE w:val="0"/>
              <w:autoSpaceDN w:val="0"/>
              <w:adjustRightInd w:val="0"/>
              <w:spacing w:after="0" w:line="240" w:lineRule="auto"/>
              <w:ind w:left="0" w:firstLine="0"/>
              <w:rPr>
                <w:rFonts w:ascii="Times New Roman" w:hAnsi="Times New Roman"/>
                <w:sz w:val="28"/>
                <w:szCs w:val="28"/>
              </w:rPr>
            </w:pPr>
            <w:r w:rsidRPr="001C004C">
              <w:rPr>
                <w:rFonts w:ascii="Times New Roman" w:hAnsi="Times New Roman"/>
                <w:sz w:val="28"/>
                <w:szCs w:val="28"/>
              </w:rPr>
              <w:t>1.Развитие дошкольного образования;</w:t>
            </w:r>
          </w:p>
          <w:p w:rsidR="00AB1BE0" w:rsidRPr="001C004C" w:rsidRDefault="00AB1BE0" w:rsidP="00951342">
            <w:pPr>
              <w:rPr>
                <w:sz w:val="28"/>
                <w:szCs w:val="28"/>
              </w:rPr>
            </w:pPr>
            <w:r w:rsidRPr="001C004C">
              <w:rPr>
                <w:sz w:val="28"/>
                <w:szCs w:val="28"/>
              </w:rPr>
              <w:t>2. Развитие общего образования</w:t>
            </w:r>
          </w:p>
        </w:tc>
      </w:tr>
      <w:tr w:rsidR="00AB1BE0" w:rsidRPr="001C004C" w:rsidTr="00573C97">
        <w:trPr>
          <w:trHeight w:val="20"/>
        </w:trPr>
        <w:tc>
          <w:tcPr>
            <w:tcW w:w="3147" w:type="dxa"/>
            <w:tcBorders>
              <w:top w:val="single" w:sz="4" w:space="0" w:color="auto"/>
              <w:left w:val="single" w:sz="4" w:space="0" w:color="auto"/>
              <w:bottom w:val="single" w:sz="4" w:space="0" w:color="auto"/>
              <w:right w:val="single" w:sz="4" w:space="0" w:color="auto"/>
            </w:tcBorders>
          </w:tcPr>
          <w:p w:rsidR="00AB1BE0" w:rsidRPr="001C004C" w:rsidRDefault="00AB1BE0" w:rsidP="00951342">
            <w:pPr>
              <w:rPr>
                <w:sz w:val="28"/>
                <w:szCs w:val="28"/>
              </w:rPr>
            </w:pPr>
            <w:r w:rsidRPr="001C004C">
              <w:rPr>
                <w:sz w:val="28"/>
                <w:szCs w:val="28"/>
              </w:rPr>
              <w:t>Цель подпрограммы</w:t>
            </w:r>
          </w:p>
        </w:tc>
        <w:tc>
          <w:tcPr>
            <w:tcW w:w="6263" w:type="dxa"/>
            <w:tcBorders>
              <w:top w:val="single" w:sz="4" w:space="0" w:color="auto"/>
              <w:left w:val="single" w:sz="4" w:space="0" w:color="auto"/>
              <w:bottom w:val="single" w:sz="4" w:space="0" w:color="auto"/>
              <w:right w:val="single" w:sz="4" w:space="0" w:color="auto"/>
            </w:tcBorders>
            <w:hideMark/>
          </w:tcPr>
          <w:p w:rsidR="00AB1BE0" w:rsidRPr="001C004C" w:rsidRDefault="00AB1BE0" w:rsidP="00951342">
            <w:pPr>
              <w:pStyle w:val="ConsPlusCell"/>
              <w:jc w:val="both"/>
              <w:rPr>
                <w:sz w:val="28"/>
                <w:szCs w:val="28"/>
              </w:rPr>
            </w:pPr>
            <w:r w:rsidRPr="001C004C">
              <w:rPr>
                <w:sz w:val="28"/>
                <w:szCs w:val="28"/>
              </w:rPr>
              <w:t>1. Организация предоставления общедоступного и бесплатного начального общего, среднего (полн</w:t>
            </w:r>
            <w:r w:rsidRPr="001C004C">
              <w:rPr>
                <w:sz w:val="28"/>
                <w:szCs w:val="28"/>
              </w:rPr>
              <w:t>о</w:t>
            </w:r>
            <w:r w:rsidRPr="001C004C">
              <w:rPr>
                <w:sz w:val="28"/>
                <w:szCs w:val="28"/>
              </w:rPr>
              <w:t>го) общего образования по основным общеобраз</w:t>
            </w:r>
            <w:r w:rsidRPr="001C004C">
              <w:rPr>
                <w:sz w:val="28"/>
                <w:szCs w:val="28"/>
              </w:rPr>
              <w:t>о</w:t>
            </w:r>
            <w:r w:rsidRPr="001C004C">
              <w:rPr>
                <w:sz w:val="28"/>
                <w:szCs w:val="28"/>
              </w:rPr>
              <w:t>вательным программам, общедоступного беспла</w:t>
            </w:r>
            <w:r w:rsidRPr="001C004C">
              <w:rPr>
                <w:sz w:val="28"/>
                <w:szCs w:val="28"/>
              </w:rPr>
              <w:t>т</w:t>
            </w:r>
            <w:r w:rsidRPr="001C004C">
              <w:rPr>
                <w:sz w:val="28"/>
                <w:szCs w:val="28"/>
              </w:rPr>
              <w:t>ного дошкольного образования на территории м</w:t>
            </w:r>
            <w:r w:rsidRPr="001C004C">
              <w:rPr>
                <w:sz w:val="28"/>
                <w:szCs w:val="28"/>
              </w:rPr>
              <w:t>у</w:t>
            </w:r>
            <w:r w:rsidRPr="001C004C">
              <w:rPr>
                <w:sz w:val="28"/>
                <w:szCs w:val="28"/>
              </w:rPr>
              <w:t>ниципального района.</w:t>
            </w:r>
          </w:p>
          <w:p w:rsidR="00AB1BE0" w:rsidRPr="001C004C" w:rsidRDefault="00AB1BE0" w:rsidP="00951342">
            <w:pPr>
              <w:pStyle w:val="ConsPlusCell"/>
              <w:jc w:val="both"/>
              <w:rPr>
                <w:sz w:val="28"/>
                <w:szCs w:val="28"/>
              </w:rPr>
            </w:pPr>
            <w:r w:rsidRPr="001C004C">
              <w:rPr>
                <w:sz w:val="28"/>
                <w:szCs w:val="28"/>
              </w:rPr>
              <w:t>2. Создание в системе дошкольного и общего обр</w:t>
            </w:r>
            <w:r w:rsidRPr="001C004C">
              <w:rPr>
                <w:sz w:val="28"/>
                <w:szCs w:val="28"/>
              </w:rPr>
              <w:t>а</w:t>
            </w:r>
            <w:r w:rsidRPr="001C004C">
              <w:rPr>
                <w:sz w:val="28"/>
                <w:szCs w:val="28"/>
              </w:rPr>
              <w:t>зования равных возможностей для современного качественного образования.</w:t>
            </w:r>
          </w:p>
          <w:p w:rsidR="00AB1BE0" w:rsidRPr="001C004C" w:rsidRDefault="00AB1BE0" w:rsidP="00951342">
            <w:pPr>
              <w:pStyle w:val="ConsPlusCell"/>
              <w:jc w:val="both"/>
              <w:rPr>
                <w:sz w:val="28"/>
                <w:szCs w:val="28"/>
              </w:rPr>
            </w:pPr>
            <w:r w:rsidRPr="001C004C">
              <w:rPr>
                <w:sz w:val="28"/>
                <w:szCs w:val="28"/>
              </w:rPr>
              <w:t>3. Создание условий для формирования гражда</w:t>
            </w:r>
            <w:r w:rsidRPr="001C004C">
              <w:rPr>
                <w:sz w:val="28"/>
                <w:szCs w:val="28"/>
              </w:rPr>
              <w:t>н</w:t>
            </w:r>
            <w:r w:rsidRPr="001C004C">
              <w:rPr>
                <w:sz w:val="28"/>
                <w:szCs w:val="28"/>
              </w:rPr>
              <w:t>ских, патриотических и духовно-нравственных к</w:t>
            </w:r>
            <w:r w:rsidRPr="001C004C">
              <w:rPr>
                <w:sz w:val="28"/>
                <w:szCs w:val="28"/>
              </w:rPr>
              <w:t>а</w:t>
            </w:r>
            <w:r w:rsidRPr="001C004C">
              <w:rPr>
                <w:sz w:val="28"/>
                <w:szCs w:val="28"/>
              </w:rPr>
              <w:t>честв, подготовки обучающихся и воспитанников к самостоятельной жизни и деятельности.</w:t>
            </w:r>
          </w:p>
        </w:tc>
      </w:tr>
      <w:tr w:rsidR="00AB1BE0" w:rsidRPr="001C004C" w:rsidTr="00573C97">
        <w:trPr>
          <w:trHeight w:val="20"/>
        </w:trPr>
        <w:tc>
          <w:tcPr>
            <w:tcW w:w="3147" w:type="dxa"/>
            <w:tcBorders>
              <w:top w:val="single" w:sz="4" w:space="0" w:color="auto"/>
              <w:left w:val="single" w:sz="4" w:space="0" w:color="auto"/>
              <w:bottom w:val="single" w:sz="4" w:space="0" w:color="auto"/>
              <w:right w:val="single" w:sz="4" w:space="0" w:color="auto"/>
            </w:tcBorders>
          </w:tcPr>
          <w:p w:rsidR="00AB1BE0" w:rsidRPr="001C004C" w:rsidRDefault="00AB1BE0" w:rsidP="00951342">
            <w:pPr>
              <w:rPr>
                <w:sz w:val="28"/>
                <w:szCs w:val="28"/>
              </w:rPr>
            </w:pPr>
            <w:r w:rsidRPr="001C004C">
              <w:rPr>
                <w:sz w:val="28"/>
                <w:szCs w:val="28"/>
              </w:rPr>
              <w:t xml:space="preserve">Задачи подпрограммы </w:t>
            </w:r>
          </w:p>
        </w:tc>
        <w:tc>
          <w:tcPr>
            <w:tcW w:w="6263" w:type="dxa"/>
            <w:tcBorders>
              <w:top w:val="single" w:sz="4" w:space="0" w:color="auto"/>
              <w:left w:val="single" w:sz="4" w:space="0" w:color="auto"/>
              <w:bottom w:val="single" w:sz="4" w:space="0" w:color="auto"/>
              <w:right w:val="single" w:sz="4" w:space="0" w:color="auto"/>
            </w:tcBorders>
            <w:hideMark/>
          </w:tcPr>
          <w:p w:rsidR="00AB1BE0" w:rsidRPr="001C004C" w:rsidRDefault="00AB1BE0" w:rsidP="00951342">
            <w:pPr>
              <w:pStyle w:val="ConsPlusCell"/>
              <w:jc w:val="both"/>
              <w:rPr>
                <w:sz w:val="28"/>
                <w:szCs w:val="28"/>
              </w:rPr>
            </w:pPr>
            <w:r w:rsidRPr="001C004C">
              <w:rPr>
                <w:sz w:val="28"/>
                <w:szCs w:val="28"/>
              </w:rPr>
              <w:t>- формирование образовательной сети, финансово-</w:t>
            </w:r>
            <w:proofErr w:type="gramStart"/>
            <w:r w:rsidRPr="001C004C">
              <w:rPr>
                <w:sz w:val="28"/>
                <w:szCs w:val="28"/>
              </w:rPr>
              <w:t>экономических механизмов</w:t>
            </w:r>
            <w:proofErr w:type="gramEnd"/>
            <w:r w:rsidRPr="001C004C">
              <w:rPr>
                <w:sz w:val="28"/>
                <w:szCs w:val="28"/>
              </w:rPr>
              <w:t>, обеспечивающих ра</w:t>
            </w:r>
            <w:r w:rsidRPr="001C004C">
              <w:rPr>
                <w:sz w:val="28"/>
                <w:szCs w:val="28"/>
              </w:rPr>
              <w:t>в</w:t>
            </w:r>
            <w:r w:rsidRPr="001C004C">
              <w:rPr>
                <w:sz w:val="28"/>
                <w:szCs w:val="28"/>
              </w:rPr>
              <w:t>ный доступ населения муниципального района к качественным услугам дошкольного и общего о</w:t>
            </w:r>
            <w:r w:rsidRPr="001C004C">
              <w:rPr>
                <w:sz w:val="28"/>
                <w:szCs w:val="28"/>
              </w:rPr>
              <w:t>б</w:t>
            </w:r>
            <w:r w:rsidRPr="001C004C">
              <w:rPr>
                <w:sz w:val="28"/>
                <w:szCs w:val="28"/>
              </w:rPr>
              <w:t>разования детей;</w:t>
            </w:r>
          </w:p>
          <w:p w:rsidR="00AB1BE0" w:rsidRPr="001C004C" w:rsidRDefault="00AB1BE0" w:rsidP="00951342">
            <w:pPr>
              <w:pStyle w:val="ConsPlusCell"/>
              <w:jc w:val="both"/>
              <w:rPr>
                <w:sz w:val="28"/>
                <w:szCs w:val="28"/>
              </w:rPr>
            </w:pPr>
            <w:r w:rsidRPr="001C004C">
              <w:rPr>
                <w:sz w:val="28"/>
                <w:szCs w:val="28"/>
              </w:rPr>
              <w:t>- модернизация содержания образования и образ</w:t>
            </w:r>
            <w:r w:rsidRPr="001C004C">
              <w:rPr>
                <w:sz w:val="28"/>
                <w:szCs w:val="28"/>
              </w:rPr>
              <w:t>о</w:t>
            </w:r>
            <w:r w:rsidRPr="001C004C">
              <w:rPr>
                <w:sz w:val="28"/>
                <w:szCs w:val="28"/>
              </w:rPr>
              <w:t>вательной среды для обеспечения готовности в</w:t>
            </w:r>
            <w:r w:rsidRPr="001C004C">
              <w:rPr>
                <w:sz w:val="28"/>
                <w:szCs w:val="28"/>
              </w:rPr>
              <w:t>ы</w:t>
            </w:r>
            <w:r w:rsidRPr="001C004C">
              <w:rPr>
                <w:sz w:val="28"/>
                <w:szCs w:val="28"/>
              </w:rPr>
              <w:t>пускников общеобразовательных организаций к дальнейшему обучению и деятельности в высок</w:t>
            </w:r>
            <w:r w:rsidRPr="001C004C">
              <w:rPr>
                <w:sz w:val="28"/>
                <w:szCs w:val="28"/>
              </w:rPr>
              <w:t>о</w:t>
            </w:r>
            <w:r w:rsidRPr="001C004C">
              <w:rPr>
                <w:sz w:val="28"/>
                <w:szCs w:val="28"/>
              </w:rPr>
              <w:t>технологичной экономике;</w:t>
            </w:r>
          </w:p>
          <w:p w:rsidR="00AB1BE0" w:rsidRPr="001C004C" w:rsidRDefault="00AB1BE0" w:rsidP="00951342">
            <w:pPr>
              <w:pStyle w:val="ConsPlusCell"/>
              <w:jc w:val="both"/>
              <w:rPr>
                <w:sz w:val="28"/>
                <w:szCs w:val="28"/>
              </w:rPr>
            </w:pPr>
            <w:r w:rsidRPr="001C004C">
              <w:rPr>
                <w:sz w:val="28"/>
                <w:szCs w:val="28"/>
              </w:rPr>
              <w:t>- обновление состава и компетенций педагогич</w:t>
            </w:r>
            <w:r w:rsidRPr="001C004C">
              <w:rPr>
                <w:sz w:val="28"/>
                <w:szCs w:val="28"/>
              </w:rPr>
              <w:t>е</w:t>
            </w:r>
            <w:r w:rsidRPr="001C004C">
              <w:rPr>
                <w:sz w:val="28"/>
                <w:szCs w:val="28"/>
              </w:rPr>
              <w:t>ских кадров, создание механизмов мотивации п</w:t>
            </w:r>
            <w:r w:rsidRPr="001C004C">
              <w:rPr>
                <w:sz w:val="28"/>
                <w:szCs w:val="28"/>
              </w:rPr>
              <w:t>е</w:t>
            </w:r>
            <w:r w:rsidRPr="001C004C">
              <w:rPr>
                <w:sz w:val="28"/>
                <w:szCs w:val="28"/>
              </w:rPr>
              <w:t>дагогов к повышению качества работы и непр</w:t>
            </w:r>
            <w:r w:rsidRPr="001C004C">
              <w:rPr>
                <w:sz w:val="28"/>
                <w:szCs w:val="28"/>
              </w:rPr>
              <w:t>е</w:t>
            </w:r>
            <w:r w:rsidRPr="001C004C">
              <w:rPr>
                <w:sz w:val="28"/>
                <w:szCs w:val="28"/>
              </w:rPr>
              <w:t>рывному профессиональному развитию</w:t>
            </w:r>
          </w:p>
          <w:p w:rsidR="00AB1BE0" w:rsidRPr="001C004C" w:rsidRDefault="00AB1BE0" w:rsidP="00951342">
            <w:pPr>
              <w:pStyle w:val="ConsPlusCell"/>
              <w:jc w:val="both"/>
              <w:rPr>
                <w:sz w:val="28"/>
                <w:szCs w:val="28"/>
              </w:rPr>
            </w:pPr>
            <w:r w:rsidRPr="001C004C">
              <w:rPr>
                <w:sz w:val="28"/>
                <w:szCs w:val="28"/>
              </w:rPr>
              <w:t>- проведение мероприятий по обеспечению де</w:t>
            </w:r>
            <w:r w:rsidRPr="001C004C">
              <w:rPr>
                <w:sz w:val="28"/>
                <w:szCs w:val="28"/>
              </w:rPr>
              <w:t>я</w:t>
            </w:r>
            <w:r w:rsidRPr="001C004C">
              <w:rPr>
                <w:sz w:val="28"/>
                <w:szCs w:val="28"/>
              </w:rPr>
              <w:t>тельности советников директора по воспитанию и взаимодействию с детскими общественными об</w:t>
            </w:r>
            <w:r w:rsidRPr="001C004C">
              <w:rPr>
                <w:sz w:val="28"/>
                <w:szCs w:val="28"/>
              </w:rPr>
              <w:t>ъ</w:t>
            </w:r>
            <w:r w:rsidRPr="001C004C">
              <w:rPr>
                <w:sz w:val="28"/>
                <w:szCs w:val="28"/>
              </w:rPr>
              <w:t xml:space="preserve">единениями в общеобразовательных организациях. </w:t>
            </w:r>
          </w:p>
        </w:tc>
      </w:tr>
      <w:tr w:rsidR="009579B3" w:rsidRPr="009579B3" w:rsidTr="00573C97">
        <w:trPr>
          <w:trHeight w:val="20"/>
        </w:trPr>
        <w:tc>
          <w:tcPr>
            <w:tcW w:w="3147" w:type="dxa"/>
            <w:tcBorders>
              <w:top w:val="single" w:sz="4" w:space="0" w:color="auto"/>
              <w:left w:val="single" w:sz="4" w:space="0" w:color="auto"/>
              <w:bottom w:val="single" w:sz="4" w:space="0" w:color="auto"/>
              <w:right w:val="single" w:sz="4" w:space="0" w:color="auto"/>
            </w:tcBorders>
          </w:tcPr>
          <w:p w:rsidR="00AB1BE0" w:rsidRPr="009579B3" w:rsidRDefault="00AB1BE0" w:rsidP="00951342">
            <w:pPr>
              <w:rPr>
                <w:sz w:val="28"/>
                <w:szCs w:val="28"/>
              </w:rPr>
            </w:pPr>
            <w:r w:rsidRPr="009579B3">
              <w:rPr>
                <w:sz w:val="28"/>
                <w:szCs w:val="28"/>
              </w:rPr>
              <w:t>Показатели (индикаторы) подпрограммы</w:t>
            </w:r>
          </w:p>
        </w:tc>
        <w:tc>
          <w:tcPr>
            <w:tcW w:w="6263" w:type="dxa"/>
            <w:tcBorders>
              <w:top w:val="single" w:sz="4" w:space="0" w:color="auto"/>
              <w:left w:val="single" w:sz="4" w:space="0" w:color="auto"/>
              <w:bottom w:val="single" w:sz="4" w:space="0" w:color="auto"/>
              <w:right w:val="single" w:sz="4" w:space="0" w:color="auto"/>
            </w:tcBorders>
            <w:hideMark/>
          </w:tcPr>
          <w:p w:rsidR="00AB1BE0" w:rsidRPr="009579B3" w:rsidRDefault="00AB1BE0" w:rsidP="00951342">
            <w:pPr>
              <w:jc w:val="both"/>
              <w:rPr>
                <w:sz w:val="28"/>
                <w:szCs w:val="28"/>
              </w:rPr>
            </w:pPr>
            <w:r w:rsidRPr="009579B3">
              <w:rPr>
                <w:sz w:val="28"/>
                <w:szCs w:val="28"/>
              </w:rPr>
              <w:t>1.1. доля муниципальных образовательных орган</w:t>
            </w:r>
            <w:r w:rsidRPr="009579B3">
              <w:rPr>
                <w:sz w:val="28"/>
                <w:szCs w:val="28"/>
              </w:rPr>
              <w:t>и</w:t>
            </w:r>
            <w:r w:rsidRPr="009579B3">
              <w:rPr>
                <w:sz w:val="28"/>
                <w:szCs w:val="28"/>
              </w:rPr>
              <w:t>заций, в которых созданы условия, соответству</w:t>
            </w:r>
            <w:r w:rsidRPr="009579B3">
              <w:rPr>
                <w:sz w:val="28"/>
                <w:szCs w:val="28"/>
              </w:rPr>
              <w:t>ю</w:t>
            </w:r>
            <w:r w:rsidRPr="009579B3">
              <w:rPr>
                <w:sz w:val="28"/>
                <w:szCs w:val="28"/>
              </w:rPr>
              <w:t>щие требованиям федерального государственного образовательного стандарта;</w:t>
            </w:r>
          </w:p>
          <w:p w:rsidR="00AB1BE0" w:rsidRPr="009579B3" w:rsidRDefault="00AB1BE0" w:rsidP="00951342">
            <w:pPr>
              <w:jc w:val="both"/>
              <w:rPr>
                <w:sz w:val="28"/>
                <w:szCs w:val="28"/>
              </w:rPr>
            </w:pPr>
            <w:r w:rsidRPr="009579B3">
              <w:rPr>
                <w:sz w:val="28"/>
                <w:szCs w:val="28"/>
              </w:rPr>
              <w:t>1.2. доступность дошкольного образования (отн</w:t>
            </w:r>
            <w:r w:rsidRPr="009579B3">
              <w:rPr>
                <w:sz w:val="28"/>
                <w:szCs w:val="28"/>
              </w:rPr>
              <w:t>о</w:t>
            </w:r>
            <w:r w:rsidRPr="009579B3">
              <w:rPr>
                <w:sz w:val="28"/>
                <w:szCs w:val="28"/>
              </w:rPr>
              <w:t>шение численности детей 5 - 7 лет, которым пред</w:t>
            </w:r>
            <w:r w:rsidRPr="009579B3">
              <w:rPr>
                <w:sz w:val="28"/>
                <w:szCs w:val="28"/>
              </w:rPr>
              <w:t>о</w:t>
            </w:r>
            <w:r w:rsidRPr="009579B3">
              <w:rPr>
                <w:sz w:val="28"/>
                <w:szCs w:val="28"/>
              </w:rPr>
              <w:t>ставлена возможность получать услуги дошкол</w:t>
            </w:r>
            <w:r w:rsidRPr="009579B3">
              <w:rPr>
                <w:sz w:val="28"/>
                <w:szCs w:val="28"/>
              </w:rPr>
              <w:t>ь</w:t>
            </w:r>
            <w:r w:rsidRPr="009579B3">
              <w:rPr>
                <w:sz w:val="28"/>
                <w:szCs w:val="28"/>
              </w:rPr>
              <w:t xml:space="preserve">ного образования, к численности детей в возрасте 5 </w:t>
            </w:r>
            <w:r w:rsidRPr="009579B3">
              <w:rPr>
                <w:sz w:val="28"/>
                <w:szCs w:val="28"/>
              </w:rPr>
              <w:lastRenderedPageBreak/>
              <w:t>- 7 лет, скорректированной на численность детей в возрасте 5 - 7 лет, обучающихся в школе);</w:t>
            </w:r>
          </w:p>
          <w:p w:rsidR="00AB1BE0" w:rsidRPr="009579B3" w:rsidRDefault="00AB1BE0" w:rsidP="00951342">
            <w:pPr>
              <w:jc w:val="both"/>
              <w:rPr>
                <w:sz w:val="28"/>
                <w:szCs w:val="28"/>
              </w:rPr>
            </w:pPr>
            <w:r w:rsidRPr="009579B3">
              <w:rPr>
                <w:sz w:val="28"/>
                <w:szCs w:val="28"/>
              </w:rPr>
              <w:t>1.3. обеспеченность детей дошкольного возраста местами в дошкольных образовательных организ</w:t>
            </w:r>
            <w:r w:rsidRPr="009579B3">
              <w:rPr>
                <w:sz w:val="28"/>
                <w:szCs w:val="28"/>
              </w:rPr>
              <w:t>а</w:t>
            </w:r>
            <w:r w:rsidRPr="009579B3">
              <w:rPr>
                <w:sz w:val="28"/>
                <w:szCs w:val="28"/>
              </w:rPr>
              <w:t xml:space="preserve">циях </w:t>
            </w:r>
          </w:p>
          <w:p w:rsidR="00AB1BE0" w:rsidRPr="009579B3" w:rsidRDefault="00AB1BE0" w:rsidP="00951342">
            <w:pPr>
              <w:jc w:val="both"/>
              <w:rPr>
                <w:sz w:val="28"/>
                <w:szCs w:val="28"/>
              </w:rPr>
            </w:pPr>
            <w:r w:rsidRPr="009579B3">
              <w:rPr>
                <w:sz w:val="28"/>
                <w:szCs w:val="28"/>
              </w:rPr>
              <w:t>1.4.удельный вес численности педагогических и руководящих работников муниципальных орган</w:t>
            </w:r>
            <w:r w:rsidRPr="009579B3">
              <w:rPr>
                <w:sz w:val="28"/>
                <w:szCs w:val="28"/>
              </w:rPr>
              <w:t>и</w:t>
            </w:r>
            <w:r w:rsidRPr="009579B3">
              <w:rPr>
                <w:sz w:val="28"/>
                <w:szCs w:val="28"/>
              </w:rPr>
              <w:t>заций, прошедших в течение последних трех лет повышение квалификации или профессиональную переподготовку, в общей численности педагогич</w:t>
            </w:r>
            <w:r w:rsidRPr="009579B3">
              <w:rPr>
                <w:sz w:val="28"/>
                <w:szCs w:val="28"/>
              </w:rPr>
              <w:t>е</w:t>
            </w:r>
            <w:r w:rsidRPr="009579B3">
              <w:rPr>
                <w:sz w:val="28"/>
                <w:szCs w:val="28"/>
              </w:rPr>
              <w:t>ских и руководящих работников организаций д</w:t>
            </w:r>
            <w:r w:rsidRPr="009579B3">
              <w:rPr>
                <w:sz w:val="28"/>
                <w:szCs w:val="28"/>
              </w:rPr>
              <w:t>о</w:t>
            </w:r>
            <w:r w:rsidRPr="009579B3">
              <w:rPr>
                <w:sz w:val="28"/>
                <w:szCs w:val="28"/>
              </w:rPr>
              <w:t>школьного и общего образования;</w:t>
            </w:r>
          </w:p>
          <w:p w:rsidR="00AB1BE0" w:rsidRPr="009579B3" w:rsidRDefault="00AB1BE0" w:rsidP="00951342">
            <w:pPr>
              <w:pStyle w:val="ConsPlusCell"/>
              <w:jc w:val="both"/>
              <w:rPr>
                <w:sz w:val="28"/>
                <w:szCs w:val="28"/>
              </w:rPr>
            </w:pPr>
            <w:r w:rsidRPr="009579B3">
              <w:rPr>
                <w:sz w:val="28"/>
                <w:szCs w:val="28"/>
              </w:rPr>
              <w:t>1.5.отношение среднемесячной заработной платы педагогических работников муниципальных обр</w:t>
            </w:r>
            <w:r w:rsidRPr="009579B3">
              <w:rPr>
                <w:sz w:val="28"/>
                <w:szCs w:val="28"/>
              </w:rPr>
              <w:t>а</w:t>
            </w:r>
            <w:r w:rsidRPr="009579B3">
              <w:rPr>
                <w:sz w:val="28"/>
                <w:szCs w:val="28"/>
              </w:rPr>
              <w:t>зовательных организаций (дошкольного образов</w:t>
            </w:r>
            <w:r w:rsidRPr="009579B3">
              <w:rPr>
                <w:sz w:val="28"/>
                <w:szCs w:val="28"/>
              </w:rPr>
              <w:t>а</w:t>
            </w:r>
            <w:r w:rsidRPr="009579B3">
              <w:rPr>
                <w:sz w:val="28"/>
                <w:szCs w:val="28"/>
              </w:rPr>
              <w:t>ния – к средней заработной плате в общем образ</w:t>
            </w:r>
            <w:r w:rsidRPr="009579B3">
              <w:rPr>
                <w:sz w:val="28"/>
                <w:szCs w:val="28"/>
              </w:rPr>
              <w:t>о</w:t>
            </w:r>
            <w:r w:rsidRPr="009579B3">
              <w:rPr>
                <w:sz w:val="28"/>
                <w:szCs w:val="28"/>
              </w:rPr>
              <w:t>вании региона, общего образования – к средней з</w:t>
            </w:r>
            <w:r w:rsidRPr="009579B3">
              <w:rPr>
                <w:sz w:val="28"/>
                <w:szCs w:val="28"/>
              </w:rPr>
              <w:t>а</w:t>
            </w:r>
            <w:r w:rsidRPr="009579B3">
              <w:rPr>
                <w:sz w:val="28"/>
                <w:szCs w:val="28"/>
              </w:rPr>
              <w:t>работной плате в регионе);</w:t>
            </w:r>
          </w:p>
          <w:p w:rsidR="00AB1BE0" w:rsidRPr="009579B3" w:rsidRDefault="00AB1BE0" w:rsidP="00951342">
            <w:pPr>
              <w:jc w:val="both"/>
              <w:rPr>
                <w:sz w:val="28"/>
                <w:szCs w:val="28"/>
              </w:rPr>
            </w:pPr>
            <w:r w:rsidRPr="009579B3">
              <w:rPr>
                <w:sz w:val="28"/>
                <w:szCs w:val="28"/>
              </w:rPr>
              <w:t>1.6. доля муниципальных образовательных орган</w:t>
            </w:r>
            <w:r w:rsidRPr="009579B3">
              <w:rPr>
                <w:sz w:val="28"/>
                <w:szCs w:val="28"/>
              </w:rPr>
              <w:t>и</w:t>
            </w:r>
            <w:r w:rsidRPr="009579B3">
              <w:rPr>
                <w:sz w:val="28"/>
                <w:szCs w:val="28"/>
              </w:rPr>
              <w:t>заций, в которых созданы условия, соответству</w:t>
            </w:r>
            <w:r w:rsidRPr="009579B3">
              <w:rPr>
                <w:sz w:val="28"/>
                <w:szCs w:val="28"/>
              </w:rPr>
              <w:t>ю</w:t>
            </w:r>
            <w:r w:rsidRPr="009579B3">
              <w:rPr>
                <w:sz w:val="28"/>
                <w:szCs w:val="28"/>
              </w:rPr>
              <w:t>щие требованиям федерального государственного образовательного стандарта;</w:t>
            </w:r>
          </w:p>
          <w:p w:rsidR="00AB1BE0" w:rsidRPr="009579B3" w:rsidRDefault="00AB1BE0" w:rsidP="00951342">
            <w:pPr>
              <w:jc w:val="both"/>
              <w:rPr>
                <w:sz w:val="28"/>
                <w:szCs w:val="28"/>
              </w:rPr>
            </w:pPr>
            <w:r w:rsidRPr="009579B3">
              <w:rPr>
                <w:sz w:val="28"/>
                <w:szCs w:val="28"/>
              </w:rPr>
              <w:t>1.7. удельный вес численности детей-инвалидов, обучающихся по программам общего образования на дому с использованием дистанционных образ</w:t>
            </w:r>
            <w:r w:rsidRPr="009579B3">
              <w:rPr>
                <w:sz w:val="28"/>
                <w:szCs w:val="28"/>
              </w:rPr>
              <w:t>о</w:t>
            </w:r>
            <w:r w:rsidRPr="009579B3">
              <w:rPr>
                <w:sz w:val="28"/>
                <w:szCs w:val="28"/>
              </w:rPr>
              <w:t>вательных технологий, в общей численности д</w:t>
            </w:r>
            <w:r w:rsidRPr="009579B3">
              <w:rPr>
                <w:sz w:val="28"/>
                <w:szCs w:val="28"/>
              </w:rPr>
              <w:t>е</w:t>
            </w:r>
            <w:r w:rsidRPr="009579B3">
              <w:rPr>
                <w:sz w:val="28"/>
                <w:szCs w:val="28"/>
              </w:rPr>
              <w:t>тей-инвалидов, которым не противопоказано об</w:t>
            </w:r>
            <w:r w:rsidRPr="009579B3">
              <w:rPr>
                <w:sz w:val="28"/>
                <w:szCs w:val="28"/>
              </w:rPr>
              <w:t>у</w:t>
            </w:r>
            <w:r w:rsidRPr="009579B3">
              <w:rPr>
                <w:sz w:val="28"/>
                <w:szCs w:val="28"/>
              </w:rPr>
              <w:t>чение;</w:t>
            </w:r>
          </w:p>
          <w:p w:rsidR="00AB1BE0" w:rsidRPr="009579B3" w:rsidRDefault="00AB1BE0" w:rsidP="00951342">
            <w:pPr>
              <w:jc w:val="both"/>
              <w:rPr>
                <w:sz w:val="28"/>
                <w:szCs w:val="28"/>
              </w:rPr>
            </w:pPr>
            <w:r w:rsidRPr="009579B3">
              <w:rPr>
                <w:sz w:val="28"/>
                <w:szCs w:val="28"/>
              </w:rPr>
              <w:t>1.8. удельный вес численности педагогических и руководящих работников муниципальных орган</w:t>
            </w:r>
            <w:r w:rsidRPr="009579B3">
              <w:rPr>
                <w:sz w:val="28"/>
                <w:szCs w:val="28"/>
              </w:rPr>
              <w:t>и</w:t>
            </w:r>
            <w:r w:rsidRPr="009579B3">
              <w:rPr>
                <w:sz w:val="28"/>
                <w:szCs w:val="28"/>
              </w:rPr>
              <w:t>заций, прошедших в течение последних трех лет повышение квалификации или профессиональную переподготовку, в общей численности педагогич</w:t>
            </w:r>
            <w:r w:rsidRPr="009579B3">
              <w:rPr>
                <w:sz w:val="28"/>
                <w:szCs w:val="28"/>
              </w:rPr>
              <w:t>е</w:t>
            </w:r>
            <w:r w:rsidRPr="009579B3">
              <w:rPr>
                <w:sz w:val="28"/>
                <w:szCs w:val="28"/>
              </w:rPr>
              <w:t>ских и руководящих работников организаций д</w:t>
            </w:r>
            <w:r w:rsidRPr="009579B3">
              <w:rPr>
                <w:sz w:val="28"/>
                <w:szCs w:val="28"/>
              </w:rPr>
              <w:t>о</w:t>
            </w:r>
            <w:r w:rsidRPr="009579B3">
              <w:rPr>
                <w:sz w:val="28"/>
                <w:szCs w:val="28"/>
              </w:rPr>
              <w:t>школьного и общего образования;</w:t>
            </w:r>
          </w:p>
          <w:p w:rsidR="00AB1BE0" w:rsidRPr="009579B3" w:rsidRDefault="00AB1BE0" w:rsidP="00951342">
            <w:pPr>
              <w:jc w:val="both"/>
              <w:rPr>
                <w:sz w:val="28"/>
                <w:szCs w:val="28"/>
              </w:rPr>
            </w:pPr>
            <w:r w:rsidRPr="009579B3">
              <w:rPr>
                <w:sz w:val="28"/>
                <w:szCs w:val="28"/>
              </w:rPr>
              <w:t>1.9. отношение среднемесячной заработной платы педагогических работников муниципальных обр</w:t>
            </w:r>
            <w:r w:rsidRPr="009579B3">
              <w:rPr>
                <w:sz w:val="28"/>
                <w:szCs w:val="28"/>
              </w:rPr>
              <w:t>а</w:t>
            </w:r>
            <w:r w:rsidRPr="009579B3">
              <w:rPr>
                <w:sz w:val="28"/>
                <w:szCs w:val="28"/>
              </w:rPr>
              <w:t>зовательных организаций (дошкольного образов</w:t>
            </w:r>
            <w:r w:rsidRPr="009579B3">
              <w:rPr>
                <w:sz w:val="28"/>
                <w:szCs w:val="28"/>
              </w:rPr>
              <w:t>а</w:t>
            </w:r>
            <w:r w:rsidRPr="009579B3">
              <w:rPr>
                <w:sz w:val="28"/>
                <w:szCs w:val="28"/>
              </w:rPr>
              <w:t>ния – к средней заработной плате в общем образ</w:t>
            </w:r>
            <w:r w:rsidRPr="009579B3">
              <w:rPr>
                <w:sz w:val="28"/>
                <w:szCs w:val="28"/>
              </w:rPr>
              <w:t>о</w:t>
            </w:r>
            <w:r w:rsidRPr="009579B3">
              <w:rPr>
                <w:sz w:val="28"/>
                <w:szCs w:val="28"/>
              </w:rPr>
              <w:t>вании региона, общего образования – к средней з</w:t>
            </w:r>
            <w:r w:rsidRPr="009579B3">
              <w:rPr>
                <w:sz w:val="28"/>
                <w:szCs w:val="28"/>
              </w:rPr>
              <w:t>а</w:t>
            </w:r>
            <w:r w:rsidRPr="009579B3">
              <w:rPr>
                <w:sz w:val="28"/>
                <w:szCs w:val="28"/>
              </w:rPr>
              <w:t>работной плате в регионе);</w:t>
            </w:r>
          </w:p>
          <w:p w:rsidR="00AB1BE0" w:rsidRPr="009579B3" w:rsidRDefault="00AB1BE0" w:rsidP="00951342">
            <w:pPr>
              <w:pStyle w:val="ConsPlusCell"/>
              <w:jc w:val="both"/>
              <w:rPr>
                <w:sz w:val="28"/>
                <w:szCs w:val="28"/>
              </w:rPr>
            </w:pPr>
            <w:r w:rsidRPr="009579B3">
              <w:rPr>
                <w:sz w:val="28"/>
                <w:szCs w:val="28"/>
              </w:rPr>
              <w:t>1.10. удельный вес обучающихся по программам общего образования,</w:t>
            </w:r>
            <w:r w:rsidR="00412D70">
              <w:rPr>
                <w:sz w:val="28"/>
                <w:szCs w:val="28"/>
              </w:rPr>
              <w:t xml:space="preserve"> </w:t>
            </w:r>
            <w:r w:rsidRPr="009579B3">
              <w:rPr>
                <w:sz w:val="28"/>
                <w:szCs w:val="28"/>
              </w:rPr>
              <w:t>участвующих</w:t>
            </w:r>
            <w:r w:rsidR="00412D70">
              <w:rPr>
                <w:sz w:val="28"/>
                <w:szCs w:val="28"/>
              </w:rPr>
              <w:t xml:space="preserve"> </w:t>
            </w:r>
            <w:r w:rsidRPr="009579B3">
              <w:rPr>
                <w:sz w:val="28"/>
                <w:szCs w:val="28"/>
              </w:rPr>
              <w:t>в</w:t>
            </w:r>
            <w:r w:rsidR="00412D70">
              <w:rPr>
                <w:sz w:val="28"/>
                <w:szCs w:val="28"/>
              </w:rPr>
              <w:t xml:space="preserve"> </w:t>
            </w:r>
            <w:r w:rsidRPr="009579B3">
              <w:rPr>
                <w:sz w:val="28"/>
                <w:szCs w:val="28"/>
              </w:rPr>
              <w:t>олимпиадах</w:t>
            </w:r>
            <w:r w:rsidR="00412D70">
              <w:rPr>
                <w:sz w:val="28"/>
                <w:szCs w:val="28"/>
              </w:rPr>
              <w:t xml:space="preserve"> </w:t>
            </w:r>
            <w:r w:rsidRPr="009579B3">
              <w:rPr>
                <w:sz w:val="28"/>
                <w:szCs w:val="28"/>
              </w:rPr>
              <w:t>и</w:t>
            </w:r>
            <w:r w:rsidR="00412D70">
              <w:rPr>
                <w:sz w:val="28"/>
                <w:szCs w:val="28"/>
              </w:rPr>
              <w:t xml:space="preserve"> </w:t>
            </w:r>
            <w:r w:rsidRPr="009579B3">
              <w:rPr>
                <w:sz w:val="28"/>
                <w:szCs w:val="28"/>
              </w:rPr>
              <w:t>конкурсах</w:t>
            </w:r>
            <w:r w:rsidR="00412D70">
              <w:rPr>
                <w:sz w:val="28"/>
                <w:szCs w:val="28"/>
              </w:rPr>
              <w:t xml:space="preserve"> </w:t>
            </w:r>
            <w:r w:rsidRPr="009579B3">
              <w:rPr>
                <w:sz w:val="28"/>
                <w:szCs w:val="28"/>
              </w:rPr>
              <w:t>различного</w:t>
            </w:r>
            <w:r w:rsidR="00412D70">
              <w:rPr>
                <w:sz w:val="28"/>
                <w:szCs w:val="28"/>
              </w:rPr>
              <w:t xml:space="preserve"> </w:t>
            </w:r>
            <w:r w:rsidRPr="009579B3">
              <w:rPr>
                <w:sz w:val="28"/>
                <w:szCs w:val="28"/>
              </w:rPr>
              <w:t>уровня,</w:t>
            </w:r>
            <w:r w:rsidR="00412D70">
              <w:rPr>
                <w:sz w:val="28"/>
                <w:szCs w:val="28"/>
              </w:rPr>
              <w:t xml:space="preserve"> </w:t>
            </w:r>
            <w:r w:rsidRPr="009579B3">
              <w:rPr>
                <w:sz w:val="28"/>
                <w:szCs w:val="28"/>
              </w:rPr>
              <w:t>в</w:t>
            </w:r>
            <w:r w:rsidR="00412D70">
              <w:rPr>
                <w:sz w:val="28"/>
                <w:szCs w:val="28"/>
              </w:rPr>
              <w:t xml:space="preserve"> </w:t>
            </w:r>
            <w:r w:rsidRPr="009579B3">
              <w:rPr>
                <w:sz w:val="28"/>
                <w:szCs w:val="28"/>
              </w:rPr>
              <w:t>общей</w:t>
            </w:r>
            <w:r w:rsidR="00412D70">
              <w:rPr>
                <w:sz w:val="28"/>
                <w:szCs w:val="28"/>
              </w:rPr>
              <w:t xml:space="preserve"> </w:t>
            </w:r>
            <w:proofErr w:type="gramStart"/>
            <w:r w:rsidRPr="009579B3">
              <w:rPr>
                <w:sz w:val="28"/>
                <w:szCs w:val="28"/>
              </w:rPr>
              <w:t>численн</w:t>
            </w:r>
            <w:r w:rsidRPr="009579B3">
              <w:rPr>
                <w:sz w:val="28"/>
                <w:szCs w:val="28"/>
              </w:rPr>
              <w:t>о</w:t>
            </w:r>
            <w:r w:rsidRPr="009579B3">
              <w:rPr>
                <w:sz w:val="28"/>
                <w:szCs w:val="28"/>
              </w:rPr>
              <w:t>сти</w:t>
            </w:r>
            <w:proofErr w:type="gramEnd"/>
            <w:r w:rsidR="00412D70">
              <w:rPr>
                <w:sz w:val="28"/>
                <w:szCs w:val="28"/>
              </w:rPr>
              <w:t xml:space="preserve"> </w:t>
            </w:r>
            <w:r w:rsidRPr="009579B3">
              <w:rPr>
                <w:sz w:val="28"/>
                <w:szCs w:val="28"/>
              </w:rPr>
              <w:t>обучающихся</w:t>
            </w:r>
            <w:r w:rsidR="00412D70">
              <w:rPr>
                <w:sz w:val="28"/>
                <w:szCs w:val="28"/>
              </w:rPr>
              <w:t xml:space="preserve"> </w:t>
            </w:r>
            <w:r w:rsidRPr="009579B3">
              <w:rPr>
                <w:sz w:val="28"/>
                <w:szCs w:val="28"/>
              </w:rPr>
              <w:t>по</w:t>
            </w:r>
            <w:r w:rsidR="00412D70">
              <w:rPr>
                <w:sz w:val="28"/>
                <w:szCs w:val="28"/>
              </w:rPr>
              <w:t xml:space="preserve"> </w:t>
            </w:r>
            <w:r w:rsidRPr="009579B3">
              <w:rPr>
                <w:sz w:val="28"/>
                <w:szCs w:val="28"/>
              </w:rPr>
              <w:t>программам</w:t>
            </w:r>
            <w:r w:rsidR="00412D70">
              <w:rPr>
                <w:sz w:val="28"/>
                <w:szCs w:val="28"/>
              </w:rPr>
              <w:t xml:space="preserve"> </w:t>
            </w:r>
            <w:r w:rsidRPr="009579B3">
              <w:rPr>
                <w:sz w:val="28"/>
                <w:szCs w:val="28"/>
              </w:rPr>
              <w:t>общего</w:t>
            </w:r>
            <w:r w:rsidR="00412D70">
              <w:rPr>
                <w:sz w:val="28"/>
                <w:szCs w:val="28"/>
              </w:rPr>
              <w:t xml:space="preserve"> </w:t>
            </w:r>
            <w:r w:rsidRPr="009579B3">
              <w:rPr>
                <w:sz w:val="28"/>
                <w:szCs w:val="28"/>
              </w:rPr>
              <w:t>образ</w:t>
            </w:r>
            <w:r w:rsidRPr="009579B3">
              <w:rPr>
                <w:sz w:val="28"/>
                <w:szCs w:val="28"/>
              </w:rPr>
              <w:t>о</w:t>
            </w:r>
            <w:r w:rsidRPr="009579B3">
              <w:rPr>
                <w:sz w:val="28"/>
                <w:szCs w:val="28"/>
              </w:rPr>
              <w:lastRenderedPageBreak/>
              <w:t>вания.</w:t>
            </w:r>
          </w:p>
          <w:p w:rsidR="00AB1BE0" w:rsidRPr="009579B3" w:rsidRDefault="00AB1BE0" w:rsidP="00951342">
            <w:pPr>
              <w:pStyle w:val="ConsPlusCell"/>
              <w:jc w:val="both"/>
              <w:rPr>
                <w:sz w:val="28"/>
                <w:szCs w:val="28"/>
              </w:rPr>
            </w:pPr>
            <w:r w:rsidRPr="009579B3">
              <w:rPr>
                <w:sz w:val="28"/>
                <w:szCs w:val="28"/>
              </w:rPr>
              <w:t>1.11.</w:t>
            </w:r>
            <w:r w:rsidR="00412D70">
              <w:rPr>
                <w:sz w:val="28"/>
                <w:szCs w:val="28"/>
              </w:rPr>
              <w:t xml:space="preserve"> </w:t>
            </w:r>
            <w:r w:rsidRPr="009579B3">
              <w:rPr>
                <w:sz w:val="28"/>
                <w:szCs w:val="28"/>
              </w:rPr>
              <w:t>доля</w:t>
            </w:r>
            <w:r w:rsidR="00412D70">
              <w:rPr>
                <w:sz w:val="28"/>
                <w:szCs w:val="28"/>
              </w:rPr>
              <w:t xml:space="preserve"> </w:t>
            </w:r>
            <w:r w:rsidRPr="009579B3">
              <w:rPr>
                <w:sz w:val="28"/>
                <w:szCs w:val="28"/>
              </w:rPr>
              <w:t>муниципальных</w:t>
            </w:r>
            <w:r w:rsidR="00412D70">
              <w:rPr>
                <w:sz w:val="28"/>
                <w:szCs w:val="28"/>
              </w:rPr>
              <w:t xml:space="preserve"> </w:t>
            </w:r>
            <w:r w:rsidRPr="009579B3">
              <w:rPr>
                <w:sz w:val="28"/>
                <w:szCs w:val="28"/>
              </w:rPr>
              <w:t>образовательных</w:t>
            </w:r>
            <w:r w:rsidR="00412D70">
              <w:rPr>
                <w:sz w:val="28"/>
                <w:szCs w:val="28"/>
              </w:rPr>
              <w:t xml:space="preserve"> </w:t>
            </w:r>
            <w:r w:rsidRPr="009579B3">
              <w:rPr>
                <w:sz w:val="28"/>
                <w:szCs w:val="28"/>
              </w:rPr>
              <w:t>орг</w:t>
            </w:r>
            <w:r w:rsidRPr="009579B3">
              <w:rPr>
                <w:sz w:val="28"/>
                <w:szCs w:val="28"/>
              </w:rPr>
              <w:t>а</w:t>
            </w:r>
            <w:r w:rsidRPr="009579B3">
              <w:rPr>
                <w:sz w:val="28"/>
                <w:szCs w:val="28"/>
              </w:rPr>
              <w:t>низаций,</w:t>
            </w:r>
            <w:r w:rsidR="00412D70">
              <w:rPr>
                <w:sz w:val="28"/>
                <w:szCs w:val="28"/>
              </w:rPr>
              <w:t xml:space="preserve"> </w:t>
            </w:r>
            <w:r w:rsidRPr="009579B3">
              <w:rPr>
                <w:sz w:val="28"/>
                <w:szCs w:val="28"/>
              </w:rPr>
              <w:t>в</w:t>
            </w:r>
            <w:r w:rsidR="00412D70">
              <w:rPr>
                <w:sz w:val="28"/>
                <w:szCs w:val="28"/>
              </w:rPr>
              <w:t xml:space="preserve"> </w:t>
            </w:r>
            <w:r w:rsidRPr="009579B3">
              <w:rPr>
                <w:sz w:val="28"/>
                <w:szCs w:val="28"/>
              </w:rPr>
              <w:t>которых</w:t>
            </w:r>
            <w:r w:rsidR="00412D70">
              <w:rPr>
                <w:sz w:val="28"/>
                <w:szCs w:val="28"/>
              </w:rPr>
              <w:t xml:space="preserve">   </w:t>
            </w:r>
            <w:r w:rsidRPr="009579B3">
              <w:rPr>
                <w:sz w:val="28"/>
                <w:szCs w:val="28"/>
              </w:rPr>
              <w:t>разработаны</w:t>
            </w:r>
            <w:r w:rsidR="00412D70">
              <w:rPr>
                <w:sz w:val="28"/>
                <w:szCs w:val="28"/>
              </w:rPr>
              <w:t xml:space="preserve"> </w:t>
            </w:r>
            <w:r w:rsidRPr="009579B3">
              <w:rPr>
                <w:sz w:val="28"/>
                <w:szCs w:val="28"/>
              </w:rPr>
              <w:t>и</w:t>
            </w:r>
            <w:r w:rsidR="00412D70">
              <w:rPr>
                <w:sz w:val="28"/>
                <w:szCs w:val="28"/>
              </w:rPr>
              <w:t xml:space="preserve"> </w:t>
            </w:r>
            <w:r w:rsidRPr="009579B3">
              <w:rPr>
                <w:sz w:val="28"/>
                <w:szCs w:val="28"/>
              </w:rPr>
              <w:t>внедрены</w:t>
            </w:r>
            <w:r w:rsidR="00412D70">
              <w:rPr>
                <w:sz w:val="28"/>
                <w:szCs w:val="28"/>
              </w:rPr>
              <w:t xml:space="preserve"> </w:t>
            </w:r>
            <w:r w:rsidRPr="009579B3">
              <w:rPr>
                <w:sz w:val="28"/>
                <w:szCs w:val="28"/>
              </w:rPr>
              <w:t>р</w:t>
            </w:r>
            <w:r w:rsidRPr="009579B3">
              <w:rPr>
                <w:sz w:val="28"/>
                <w:szCs w:val="28"/>
              </w:rPr>
              <w:t>а</w:t>
            </w:r>
            <w:r w:rsidRPr="009579B3">
              <w:rPr>
                <w:sz w:val="28"/>
                <w:szCs w:val="28"/>
              </w:rPr>
              <w:t>бочие</w:t>
            </w:r>
            <w:r w:rsidR="00412D70">
              <w:rPr>
                <w:sz w:val="28"/>
                <w:szCs w:val="28"/>
              </w:rPr>
              <w:t xml:space="preserve"> </w:t>
            </w:r>
            <w:r w:rsidRPr="009579B3">
              <w:rPr>
                <w:sz w:val="28"/>
                <w:szCs w:val="28"/>
              </w:rPr>
              <w:t>программы</w:t>
            </w:r>
            <w:r w:rsidR="00412D70">
              <w:rPr>
                <w:sz w:val="28"/>
                <w:szCs w:val="28"/>
              </w:rPr>
              <w:t xml:space="preserve"> </w:t>
            </w:r>
            <w:r w:rsidRPr="009579B3">
              <w:rPr>
                <w:sz w:val="28"/>
                <w:szCs w:val="28"/>
              </w:rPr>
              <w:t>воспитания</w:t>
            </w:r>
            <w:r w:rsidR="00412D70">
              <w:rPr>
                <w:sz w:val="28"/>
                <w:szCs w:val="28"/>
              </w:rPr>
              <w:t xml:space="preserve"> </w:t>
            </w:r>
            <w:r w:rsidRPr="009579B3">
              <w:rPr>
                <w:sz w:val="28"/>
                <w:szCs w:val="28"/>
              </w:rPr>
              <w:t>обучающихся</w:t>
            </w:r>
            <w:r w:rsidR="00412D70">
              <w:rPr>
                <w:sz w:val="28"/>
                <w:szCs w:val="28"/>
              </w:rPr>
              <w:t xml:space="preserve"> </w:t>
            </w:r>
            <w:r w:rsidRPr="009579B3">
              <w:rPr>
                <w:sz w:val="28"/>
                <w:szCs w:val="28"/>
              </w:rPr>
              <w:t>в</w:t>
            </w:r>
            <w:r w:rsidR="00412D70">
              <w:rPr>
                <w:sz w:val="28"/>
                <w:szCs w:val="28"/>
              </w:rPr>
              <w:t xml:space="preserve"> </w:t>
            </w:r>
            <w:r w:rsidRPr="009579B3">
              <w:rPr>
                <w:sz w:val="28"/>
                <w:szCs w:val="28"/>
              </w:rPr>
              <w:t>о</w:t>
            </w:r>
            <w:r w:rsidRPr="009579B3">
              <w:rPr>
                <w:sz w:val="28"/>
                <w:szCs w:val="28"/>
              </w:rPr>
              <w:t>б</w:t>
            </w:r>
            <w:r w:rsidRPr="009579B3">
              <w:rPr>
                <w:sz w:val="28"/>
                <w:szCs w:val="28"/>
              </w:rPr>
              <w:t>щеобразовательных</w:t>
            </w:r>
            <w:r w:rsidR="00412D70">
              <w:rPr>
                <w:sz w:val="28"/>
                <w:szCs w:val="28"/>
              </w:rPr>
              <w:t xml:space="preserve"> </w:t>
            </w:r>
            <w:r w:rsidRPr="009579B3">
              <w:rPr>
                <w:sz w:val="28"/>
                <w:szCs w:val="28"/>
              </w:rPr>
              <w:t>организациях.</w:t>
            </w:r>
          </w:p>
          <w:p w:rsidR="00AB1BE0" w:rsidRPr="009579B3" w:rsidRDefault="00AB1BE0" w:rsidP="00412D70">
            <w:pPr>
              <w:pStyle w:val="ConsPlusCell"/>
              <w:jc w:val="both"/>
              <w:rPr>
                <w:sz w:val="28"/>
                <w:szCs w:val="28"/>
              </w:rPr>
            </w:pPr>
            <w:r w:rsidRPr="009579B3">
              <w:rPr>
                <w:sz w:val="28"/>
                <w:szCs w:val="28"/>
              </w:rPr>
              <w:t>1.12.</w:t>
            </w:r>
            <w:r w:rsidR="00412D70">
              <w:rPr>
                <w:sz w:val="28"/>
                <w:szCs w:val="28"/>
              </w:rPr>
              <w:t xml:space="preserve"> </w:t>
            </w:r>
            <w:r w:rsidRPr="009579B3">
              <w:rPr>
                <w:sz w:val="28"/>
                <w:szCs w:val="28"/>
              </w:rPr>
              <w:t>удельный</w:t>
            </w:r>
            <w:r w:rsidR="00412D70">
              <w:rPr>
                <w:sz w:val="28"/>
                <w:szCs w:val="28"/>
              </w:rPr>
              <w:t xml:space="preserve"> </w:t>
            </w:r>
            <w:r w:rsidRPr="009579B3">
              <w:rPr>
                <w:sz w:val="28"/>
                <w:szCs w:val="28"/>
              </w:rPr>
              <w:t>вес</w:t>
            </w:r>
            <w:r w:rsidR="00412D70">
              <w:rPr>
                <w:sz w:val="28"/>
                <w:szCs w:val="28"/>
              </w:rPr>
              <w:t xml:space="preserve"> </w:t>
            </w:r>
            <w:r w:rsidRPr="009579B3">
              <w:rPr>
                <w:sz w:val="28"/>
                <w:szCs w:val="28"/>
              </w:rPr>
              <w:t>детей</w:t>
            </w:r>
            <w:r w:rsidR="00412D70">
              <w:rPr>
                <w:sz w:val="28"/>
                <w:szCs w:val="28"/>
              </w:rPr>
              <w:t xml:space="preserve"> </w:t>
            </w:r>
            <w:r w:rsidRPr="009579B3">
              <w:rPr>
                <w:sz w:val="28"/>
                <w:szCs w:val="28"/>
              </w:rPr>
              <w:t>и</w:t>
            </w:r>
            <w:r w:rsidR="00412D70">
              <w:rPr>
                <w:sz w:val="28"/>
                <w:szCs w:val="28"/>
              </w:rPr>
              <w:t xml:space="preserve"> </w:t>
            </w:r>
            <w:r w:rsidRPr="009579B3">
              <w:rPr>
                <w:sz w:val="28"/>
                <w:szCs w:val="28"/>
              </w:rPr>
              <w:t>молодежи</w:t>
            </w:r>
            <w:r w:rsidR="00412D70">
              <w:rPr>
                <w:sz w:val="28"/>
                <w:szCs w:val="28"/>
              </w:rPr>
              <w:t xml:space="preserve"> </w:t>
            </w:r>
            <w:r w:rsidRPr="009579B3">
              <w:rPr>
                <w:sz w:val="28"/>
                <w:szCs w:val="28"/>
              </w:rPr>
              <w:t>в</w:t>
            </w:r>
            <w:r w:rsidR="00412D70">
              <w:rPr>
                <w:sz w:val="28"/>
                <w:szCs w:val="28"/>
              </w:rPr>
              <w:t xml:space="preserve"> </w:t>
            </w:r>
            <w:r w:rsidRPr="009579B3">
              <w:rPr>
                <w:sz w:val="28"/>
                <w:szCs w:val="28"/>
              </w:rPr>
              <w:t>возрасте</w:t>
            </w:r>
            <w:r w:rsidR="00412D70">
              <w:rPr>
                <w:sz w:val="28"/>
                <w:szCs w:val="28"/>
              </w:rPr>
              <w:t xml:space="preserve"> </w:t>
            </w:r>
            <w:r w:rsidRPr="009579B3">
              <w:rPr>
                <w:sz w:val="28"/>
                <w:szCs w:val="28"/>
              </w:rPr>
              <w:t>до</w:t>
            </w:r>
            <w:r w:rsidR="00412D70">
              <w:rPr>
                <w:sz w:val="28"/>
                <w:szCs w:val="28"/>
              </w:rPr>
              <w:t xml:space="preserve"> </w:t>
            </w:r>
            <w:r w:rsidRPr="009579B3">
              <w:rPr>
                <w:sz w:val="28"/>
                <w:szCs w:val="28"/>
              </w:rPr>
              <w:t>30</w:t>
            </w:r>
            <w:r w:rsidR="00412D70">
              <w:rPr>
                <w:sz w:val="28"/>
                <w:szCs w:val="28"/>
              </w:rPr>
              <w:t xml:space="preserve"> </w:t>
            </w:r>
            <w:r w:rsidRPr="009579B3">
              <w:rPr>
                <w:sz w:val="28"/>
                <w:szCs w:val="28"/>
              </w:rPr>
              <w:t>лет,</w:t>
            </w:r>
            <w:r w:rsidR="00412D70">
              <w:rPr>
                <w:sz w:val="28"/>
                <w:szCs w:val="28"/>
              </w:rPr>
              <w:t xml:space="preserve"> </w:t>
            </w:r>
            <w:r w:rsidRPr="009579B3">
              <w:rPr>
                <w:sz w:val="28"/>
                <w:szCs w:val="28"/>
              </w:rPr>
              <w:t>вовлеченных</w:t>
            </w:r>
            <w:r w:rsidR="00412D70">
              <w:rPr>
                <w:sz w:val="28"/>
                <w:szCs w:val="28"/>
              </w:rPr>
              <w:t xml:space="preserve"> </w:t>
            </w:r>
            <w:r w:rsidRPr="009579B3">
              <w:rPr>
                <w:sz w:val="28"/>
                <w:szCs w:val="28"/>
              </w:rPr>
              <w:t>в</w:t>
            </w:r>
            <w:r w:rsidR="00412D70">
              <w:rPr>
                <w:sz w:val="28"/>
                <w:szCs w:val="28"/>
              </w:rPr>
              <w:t xml:space="preserve"> </w:t>
            </w:r>
            <w:r w:rsidRPr="009579B3">
              <w:rPr>
                <w:sz w:val="28"/>
                <w:szCs w:val="28"/>
              </w:rPr>
              <w:t>социально</w:t>
            </w:r>
            <w:r w:rsidR="00412D70">
              <w:rPr>
                <w:sz w:val="28"/>
                <w:szCs w:val="28"/>
              </w:rPr>
              <w:t xml:space="preserve"> </w:t>
            </w:r>
            <w:r w:rsidRPr="009579B3">
              <w:rPr>
                <w:sz w:val="28"/>
                <w:szCs w:val="28"/>
              </w:rPr>
              <w:t>активную</w:t>
            </w:r>
            <w:r w:rsidR="00412D70">
              <w:rPr>
                <w:sz w:val="28"/>
                <w:szCs w:val="28"/>
              </w:rPr>
              <w:t xml:space="preserve"> </w:t>
            </w:r>
            <w:r w:rsidRPr="009579B3">
              <w:rPr>
                <w:sz w:val="28"/>
                <w:szCs w:val="28"/>
              </w:rPr>
              <w:t>де</w:t>
            </w:r>
            <w:r w:rsidRPr="009579B3">
              <w:rPr>
                <w:sz w:val="28"/>
                <w:szCs w:val="28"/>
              </w:rPr>
              <w:t>я</w:t>
            </w:r>
            <w:r w:rsidRPr="009579B3">
              <w:rPr>
                <w:sz w:val="28"/>
                <w:szCs w:val="28"/>
              </w:rPr>
              <w:t>тельность</w:t>
            </w:r>
            <w:r w:rsidR="00412D70">
              <w:rPr>
                <w:sz w:val="28"/>
                <w:szCs w:val="28"/>
              </w:rPr>
              <w:t xml:space="preserve"> </w:t>
            </w:r>
            <w:r w:rsidRPr="009579B3">
              <w:rPr>
                <w:sz w:val="28"/>
                <w:szCs w:val="28"/>
              </w:rPr>
              <w:t>через</w:t>
            </w:r>
            <w:r w:rsidR="00412D70">
              <w:rPr>
                <w:sz w:val="28"/>
                <w:szCs w:val="28"/>
              </w:rPr>
              <w:t xml:space="preserve"> </w:t>
            </w:r>
            <w:r w:rsidRPr="009579B3">
              <w:rPr>
                <w:sz w:val="28"/>
                <w:szCs w:val="28"/>
              </w:rPr>
              <w:t>увеличение</w:t>
            </w:r>
            <w:r w:rsidR="00412D70">
              <w:rPr>
                <w:sz w:val="28"/>
                <w:szCs w:val="28"/>
              </w:rPr>
              <w:t xml:space="preserve"> </w:t>
            </w:r>
            <w:r w:rsidRPr="009579B3">
              <w:rPr>
                <w:sz w:val="28"/>
                <w:szCs w:val="28"/>
              </w:rPr>
              <w:t>охвата</w:t>
            </w:r>
            <w:r w:rsidR="00412D70">
              <w:rPr>
                <w:sz w:val="28"/>
                <w:szCs w:val="28"/>
              </w:rPr>
              <w:t xml:space="preserve"> </w:t>
            </w:r>
            <w:r w:rsidRPr="009579B3">
              <w:rPr>
                <w:sz w:val="28"/>
                <w:szCs w:val="28"/>
              </w:rPr>
              <w:t>патриотич</w:t>
            </w:r>
            <w:r w:rsidRPr="009579B3">
              <w:rPr>
                <w:sz w:val="28"/>
                <w:szCs w:val="28"/>
              </w:rPr>
              <w:t>е</w:t>
            </w:r>
            <w:r w:rsidRPr="009579B3">
              <w:rPr>
                <w:sz w:val="28"/>
                <w:szCs w:val="28"/>
              </w:rPr>
              <w:t>скими</w:t>
            </w:r>
            <w:r w:rsidR="00412D70">
              <w:rPr>
                <w:sz w:val="28"/>
                <w:szCs w:val="28"/>
              </w:rPr>
              <w:t xml:space="preserve"> </w:t>
            </w:r>
            <w:r w:rsidRPr="009579B3">
              <w:rPr>
                <w:sz w:val="28"/>
                <w:szCs w:val="28"/>
              </w:rPr>
              <w:t>проектами,</w:t>
            </w:r>
            <w:r w:rsidR="00412D70">
              <w:rPr>
                <w:sz w:val="28"/>
                <w:szCs w:val="28"/>
              </w:rPr>
              <w:t xml:space="preserve"> </w:t>
            </w:r>
            <w:r w:rsidRPr="009579B3">
              <w:rPr>
                <w:sz w:val="28"/>
                <w:szCs w:val="28"/>
              </w:rPr>
              <w:t>конкурсами</w:t>
            </w:r>
            <w:r w:rsidR="00412D70">
              <w:rPr>
                <w:sz w:val="28"/>
                <w:szCs w:val="28"/>
              </w:rPr>
              <w:t xml:space="preserve"> </w:t>
            </w:r>
            <w:r w:rsidRPr="009579B3">
              <w:rPr>
                <w:sz w:val="28"/>
                <w:szCs w:val="28"/>
              </w:rPr>
              <w:t>различного</w:t>
            </w:r>
            <w:r w:rsidR="00412D70">
              <w:rPr>
                <w:sz w:val="28"/>
                <w:szCs w:val="28"/>
              </w:rPr>
              <w:t xml:space="preserve"> </w:t>
            </w:r>
            <w:r w:rsidRPr="009579B3">
              <w:rPr>
                <w:sz w:val="28"/>
                <w:szCs w:val="28"/>
              </w:rPr>
              <w:t>уровня;</w:t>
            </w:r>
          </w:p>
        </w:tc>
      </w:tr>
      <w:tr w:rsidR="00AB1BE0" w:rsidRPr="001C004C" w:rsidTr="00573C97">
        <w:trPr>
          <w:trHeight w:val="20"/>
        </w:trPr>
        <w:tc>
          <w:tcPr>
            <w:tcW w:w="3147" w:type="dxa"/>
            <w:tcBorders>
              <w:top w:val="single" w:sz="4" w:space="0" w:color="auto"/>
              <w:left w:val="single" w:sz="4" w:space="0" w:color="auto"/>
              <w:bottom w:val="single" w:sz="4" w:space="0" w:color="auto"/>
              <w:right w:val="single" w:sz="4" w:space="0" w:color="auto"/>
            </w:tcBorders>
          </w:tcPr>
          <w:p w:rsidR="00AB1BE0" w:rsidRPr="001C004C" w:rsidRDefault="00AB1BE0" w:rsidP="00951342">
            <w:pPr>
              <w:rPr>
                <w:sz w:val="28"/>
                <w:szCs w:val="28"/>
              </w:rPr>
            </w:pPr>
            <w:r w:rsidRPr="001C004C">
              <w:rPr>
                <w:sz w:val="28"/>
                <w:szCs w:val="28"/>
              </w:rPr>
              <w:lastRenderedPageBreak/>
              <w:t>Сроки реализации по</w:t>
            </w:r>
            <w:r w:rsidRPr="001C004C">
              <w:rPr>
                <w:sz w:val="28"/>
                <w:szCs w:val="28"/>
              </w:rPr>
              <w:t>д</w:t>
            </w:r>
            <w:r w:rsidRPr="001C004C">
              <w:rPr>
                <w:sz w:val="28"/>
                <w:szCs w:val="28"/>
              </w:rPr>
              <w:t>программы</w:t>
            </w:r>
          </w:p>
        </w:tc>
        <w:tc>
          <w:tcPr>
            <w:tcW w:w="6263" w:type="dxa"/>
            <w:tcBorders>
              <w:top w:val="single" w:sz="4" w:space="0" w:color="auto"/>
              <w:left w:val="single" w:sz="4" w:space="0" w:color="auto"/>
              <w:bottom w:val="single" w:sz="4" w:space="0" w:color="auto"/>
              <w:right w:val="single" w:sz="4" w:space="0" w:color="auto"/>
            </w:tcBorders>
            <w:hideMark/>
          </w:tcPr>
          <w:p w:rsidR="00AB1BE0" w:rsidRPr="001C004C" w:rsidRDefault="00AB1BE0" w:rsidP="00951342">
            <w:pPr>
              <w:pStyle w:val="ConsPlusCell"/>
              <w:jc w:val="both"/>
              <w:rPr>
                <w:sz w:val="28"/>
                <w:szCs w:val="28"/>
              </w:rPr>
            </w:pPr>
            <w:r w:rsidRPr="001C004C">
              <w:rPr>
                <w:sz w:val="28"/>
                <w:szCs w:val="28"/>
              </w:rPr>
              <w:t>2022 – 2027 годы</w:t>
            </w:r>
          </w:p>
        </w:tc>
      </w:tr>
      <w:tr w:rsidR="00AB1BE0" w:rsidRPr="001C004C" w:rsidTr="00573C97">
        <w:trPr>
          <w:trHeight w:val="20"/>
        </w:trPr>
        <w:tc>
          <w:tcPr>
            <w:tcW w:w="3147" w:type="dxa"/>
            <w:tcBorders>
              <w:top w:val="single" w:sz="4" w:space="0" w:color="auto"/>
              <w:left w:val="single" w:sz="4" w:space="0" w:color="auto"/>
              <w:bottom w:val="single" w:sz="4" w:space="0" w:color="auto"/>
              <w:right w:val="single" w:sz="4" w:space="0" w:color="auto"/>
            </w:tcBorders>
            <w:hideMark/>
          </w:tcPr>
          <w:p w:rsidR="00AB1BE0" w:rsidRPr="001C004C" w:rsidRDefault="00AB1BE0" w:rsidP="00412D70">
            <w:pPr>
              <w:jc w:val="both"/>
              <w:rPr>
                <w:sz w:val="28"/>
                <w:szCs w:val="28"/>
              </w:rPr>
            </w:pPr>
            <w:proofErr w:type="gramStart"/>
            <w:r w:rsidRPr="001C004C">
              <w:rPr>
                <w:sz w:val="28"/>
                <w:szCs w:val="28"/>
              </w:rPr>
              <w:t>Объемы и источники ф</w:t>
            </w:r>
            <w:r w:rsidRPr="001C004C">
              <w:rPr>
                <w:sz w:val="28"/>
                <w:szCs w:val="28"/>
              </w:rPr>
              <w:t>и</w:t>
            </w:r>
            <w:r w:rsidRPr="001C004C">
              <w:rPr>
                <w:sz w:val="28"/>
                <w:szCs w:val="28"/>
              </w:rPr>
              <w:t>нансирования муниц</w:t>
            </w:r>
            <w:r w:rsidRPr="001C004C">
              <w:rPr>
                <w:sz w:val="28"/>
                <w:szCs w:val="28"/>
              </w:rPr>
              <w:t>и</w:t>
            </w:r>
            <w:r w:rsidRPr="001C004C">
              <w:rPr>
                <w:sz w:val="28"/>
                <w:szCs w:val="28"/>
              </w:rPr>
              <w:t>пальной программы (в действующих ценах ка</w:t>
            </w:r>
            <w:r w:rsidRPr="001C004C">
              <w:rPr>
                <w:sz w:val="28"/>
                <w:szCs w:val="28"/>
              </w:rPr>
              <w:t>ж</w:t>
            </w:r>
            <w:r w:rsidRPr="001C004C">
              <w:rPr>
                <w:sz w:val="28"/>
                <w:szCs w:val="28"/>
              </w:rPr>
              <w:t>дого года реализации муниципальной пр</w:t>
            </w:r>
            <w:r w:rsidRPr="001C004C">
              <w:rPr>
                <w:sz w:val="28"/>
                <w:szCs w:val="28"/>
              </w:rPr>
              <w:t>о</w:t>
            </w:r>
            <w:r w:rsidRPr="001C004C">
              <w:rPr>
                <w:sz w:val="28"/>
                <w:szCs w:val="28"/>
              </w:rPr>
              <w:t>граммы</w:t>
            </w:r>
            <w:proofErr w:type="gramEnd"/>
          </w:p>
        </w:tc>
        <w:tc>
          <w:tcPr>
            <w:tcW w:w="6263" w:type="dxa"/>
            <w:tcBorders>
              <w:top w:val="single" w:sz="4" w:space="0" w:color="auto"/>
              <w:left w:val="single" w:sz="4" w:space="0" w:color="auto"/>
              <w:bottom w:val="single" w:sz="4" w:space="0" w:color="auto"/>
              <w:right w:val="single" w:sz="4" w:space="0" w:color="auto"/>
            </w:tcBorders>
          </w:tcPr>
          <w:p w:rsidR="00AB1BE0" w:rsidRPr="001C004C" w:rsidRDefault="00AB1BE0" w:rsidP="00951342">
            <w:pPr>
              <w:rPr>
                <w:sz w:val="28"/>
                <w:szCs w:val="28"/>
              </w:rPr>
            </w:pPr>
            <w:r w:rsidRPr="001C004C">
              <w:rPr>
                <w:sz w:val="28"/>
                <w:szCs w:val="28"/>
              </w:rPr>
              <w:t xml:space="preserve">Всего – </w:t>
            </w:r>
            <w:r w:rsidRPr="001C004C">
              <w:rPr>
                <w:bCs/>
                <w:color w:val="000000"/>
                <w:sz w:val="28"/>
                <w:szCs w:val="28"/>
              </w:rPr>
              <w:t>1718234,738</w:t>
            </w:r>
            <w:r w:rsidRPr="001C004C">
              <w:rPr>
                <w:sz w:val="28"/>
                <w:szCs w:val="28"/>
              </w:rPr>
              <w:t xml:space="preserve"> тыс. рублей,</w:t>
            </w:r>
          </w:p>
          <w:p w:rsidR="00AB1BE0" w:rsidRPr="001C004C" w:rsidRDefault="00AB1BE0" w:rsidP="00951342">
            <w:pPr>
              <w:rPr>
                <w:sz w:val="28"/>
                <w:szCs w:val="28"/>
              </w:rPr>
            </w:pPr>
            <w:r w:rsidRPr="001C004C">
              <w:rPr>
                <w:sz w:val="28"/>
                <w:szCs w:val="28"/>
              </w:rPr>
              <w:t>в том числе по годам реализации:</w:t>
            </w:r>
          </w:p>
          <w:p w:rsidR="00AB1BE0" w:rsidRPr="001C004C" w:rsidRDefault="00AB1BE0" w:rsidP="00951342">
            <w:pPr>
              <w:rPr>
                <w:sz w:val="28"/>
                <w:szCs w:val="28"/>
              </w:rPr>
            </w:pPr>
            <w:r w:rsidRPr="001C004C">
              <w:rPr>
                <w:sz w:val="28"/>
                <w:szCs w:val="28"/>
              </w:rPr>
              <w:t xml:space="preserve">2022 год – </w:t>
            </w:r>
            <w:r w:rsidRPr="001C004C">
              <w:rPr>
                <w:bCs/>
                <w:color w:val="000000"/>
                <w:sz w:val="28"/>
                <w:szCs w:val="28"/>
              </w:rPr>
              <w:t>280009,768</w:t>
            </w:r>
            <w:r w:rsidRPr="001C004C">
              <w:rPr>
                <w:sz w:val="28"/>
                <w:szCs w:val="28"/>
              </w:rPr>
              <w:t xml:space="preserve"> тыс. рублей;</w:t>
            </w:r>
          </w:p>
          <w:p w:rsidR="00AB1BE0" w:rsidRPr="001C004C" w:rsidRDefault="00AB1BE0" w:rsidP="00951342">
            <w:pPr>
              <w:rPr>
                <w:sz w:val="28"/>
                <w:szCs w:val="28"/>
              </w:rPr>
            </w:pPr>
            <w:r w:rsidRPr="001C004C">
              <w:rPr>
                <w:sz w:val="28"/>
                <w:szCs w:val="28"/>
              </w:rPr>
              <w:t>2023 год – 263657,2 тыс. рублей;</w:t>
            </w:r>
          </w:p>
          <w:p w:rsidR="00AB1BE0" w:rsidRPr="001C004C" w:rsidRDefault="00AB1BE0" w:rsidP="00951342">
            <w:pPr>
              <w:rPr>
                <w:sz w:val="28"/>
                <w:szCs w:val="28"/>
              </w:rPr>
            </w:pPr>
            <w:r w:rsidRPr="001C004C">
              <w:rPr>
                <w:sz w:val="28"/>
                <w:szCs w:val="28"/>
              </w:rPr>
              <w:t>2024 год – 308894,27 тыс. рублей;</w:t>
            </w:r>
          </w:p>
          <w:p w:rsidR="00AB1BE0" w:rsidRPr="001C004C" w:rsidRDefault="00AB1BE0" w:rsidP="00951342">
            <w:pPr>
              <w:rPr>
                <w:sz w:val="28"/>
                <w:szCs w:val="28"/>
              </w:rPr>
            </w:pPr>
            <w:r w:rsidRPr="001C004C">
              <w:rPr>
                <w:sz w:val="28"/>
                <w:szCs w:val="28"/>
              </w:rPr>
              <w:t>2025 год – 288902,2 тыс. рублей;</w:t>
            </w:r>
          </w:p>
          <w:p w:rsidR="00AB1BE0" w:rsidRPr="001C004C" w:rsidRDefault="00AB1BE0" w:rsidP="00951342">
            <w:pPr>
              <w:rPr>
                <w:sz w:val="28"/>
                <w:szCs w:val="28"/>
              </w:rPr>
            </w:pPr>
            <w:r w:rsidRPr="001C004C">
              <w:rPr>
                <w:sz w:val="28"/>
                <w:szCs w:val="28"/>
              </w:rPr>
              <w:t>2026 год – 286900,6 тыс. рублей;</w:t>
            </w:r>
          </w:p>
          <w:p w:rsidR="00AB1BE0" w:rsidRPr="001C004C" w:rsidRDefault="00412D70" w:rsidP="00951342">
            <w:pPr>
              <w:rPr>
                <w:sz w:val="28"/>
                <w:szCs w:val="28"/>
              </w:rPr>
            </w:pPr>
            <w:r>
              <w:rPr>
                <w:sz w:val="28"/>
                <w:szCs w:val="28"/>
              </w:rPr>
              <w:t>2027 год – 289870,7 тыс. рублей</w:t>
            </w:r>
            <w:proofErr w:type="gramStart"/>
            <w:r>
              <w:rPr>
                <w:sz w:val="28"/>
                <w:szCs w:val="28"/>
              </w:rPr>
              <w:t>.».</w:t>
            </w:r>
            <w:proofErr w:type="gramEnd"/>
          </w:p>
        </w:tc>
      </w:tr>
    </w:tbl>
    <w:p w:rsidR="00AB1BE0" w:rsidRPr="001C004C" w:rsidRDefault="00AB1BE0" w:rsidP="00951342">
      <w:pPr>
        <w:ind w:firstLine="708"/>
        <w:jc w:val="both"/>
        <w:rPr>
          <w:bCs/>
          <w:sz w:val="28"/>
          <w:szCs w:val="28"/>
        </w:rPr>
      </w:pPr>
      <w:r w:rsidRPr="001C004C">
        <w:rPr>
          <w:sz w:val="28"/>
          <w:szCs w:val="28"/>
        </w:rPr>
        <w:t xml:space="preserve">1.3. Строку седьмую паспорта подпрограммы № 2 </w:t>
      </w:r>
      <w:r w:rsidRPr="001C004C">
        <w:rPr>
          <w:bCs/>
          <w:sz w:val="28"/>
          <w:szCs w:val="28"/>
        </w:rPr>
        <w:t>«Социализация д</w:t>
      </w:r>
      <w:r w:rsidRPr="001C004C">
        <w:rPr>
          <w:bCs/>
          <w:sz w:val="28"/>
          <w:szCs w:val="28"/>
        </w:rPr>
        <w:t>е</w:t>
      </w:r>
      <w:r w:rsidRPr="001C004C">
        <w:rPr>
          <w:bCs/>
          <w:sz w:val="28"/>
          <w:szCs w:val="28"/>
        </w:rPr>
        <w:t>тей–сирот и детей, нуждающихся в особой заботе государства» изложить в следующей редакции:</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33"/>
        <w:gridCol w:w="6237"/>
      </w:tblGrid>
      <w:tr w:rsidR="00AB1BE0" w:rsidRPr="001C004C" w:rsidTr="009579B3">
        <w:tc>
          <w:tcPr>
            <w:tcW w:w="3333" w:type="dxa"/>
            <w:tcBorders>
              <w:top w:val="single" w:sz="4" w:space="0" w:color="auto"/>
              <w:left w:val="single" w:sz="4" w:space="0" w:color="auto"/>
              <w:bottom w:val="single" w:sz="4" w:space="0" w:color="auto"/>
              <w:right w:val="single" w:sz="4" w:space="0" w:color="auto"/>
            </w:tcBorders>
            <w:hideMark/>
          </w:tcPr>
          <w:p w:rsidR="00AB1BE0" w:rsidRPr="001C004C" w:rsidRDefault="00412D70" w:rsidP="00951342">
            <w:pPr>
              <w:rPr>
                <w:sz w:val="28"/>
                <w:szCs w:val="28"/>
              </w:rPr>
            </w:pPr>
            <w:r>
              <w:rPr>
                <w:sz w:val="28"/>
                <w:szCs w:val="28"/>
              </w:rPr>
              <w:t>«</w:t>
            </w:r>
            <w:r w:rsidR="00AB1BE0" w:rsidRPr="001C004C">
              <w:rPr>
                <w:sz w:val="28"/>
                <w:szCs w:val="28"/>
              </w:rPr>
              <w:t>Объемы и источники финансирования подпр</w:t>
            </w:r>
            <w:r w:rsidR="00AB1BE0" w:rsidRPr="001C004C">
              <w:rPr>
                <w:sz w:val="28"/>
                <w:szCs w:val="28"/>
              </w:rPr>
              <w:t>о</w:t>
            </w:r>
            <w:r w:rsidR="00AB1BE0" w:rsidRPr="001C004C">
              <w:rPr>
                <w:sz w:val="28"/>
                <w:szCs w:val="28"/>
              </w:rPr>
              <w:t xml:space="preserve">граммы </w:t>
            </w:r>
          </w:p>
        </w:tc>
        <w:tc>
          <w:tcPr>
            <w:tcW w:w="6237" w:type="dxa"/>
            <w:tcBorders>
              <w:top w:val="single" w:sz="4" w:space="0" w:color="auto"/>
              <w:left w:val="single" w:sz="4" w:space="0" w:color="auto"/>
              <w:bottom w:val="single" w:sz="4" w:space="0" w:color="auto"/>
              <w:right w:val="single" w:sz="4" w:space="0" w:color="auto"/>
            </w:tcBorders>
            <w:hideMark/>
          </w:tcPr>
          <w:p w:rsidR="00AB1BE0" w:rsidRPr="001C004C" w:rsidRDefault="00AB1BE0" w:rsidP="00951342">
            <w:pPr>
              <w:rPr>
                <w:sz w:val="28"/>
                <w:szCs w:val="28"/>
              </w:rPr>
            </w:pPr>
            <w:r w:rsidRPr="001C004C">
              <w:rPr>
                <w:sz w:val="28"/>
                <w:szCs w:val="28"/>
              </w:rPr>
              <w:t>Всего в подпрограмме – 62658,9  тыс. руб., в том числе по годам реализации:</w:t>
            </w:r>
          </w:p>
          <w:p w:rsidR="00AB1BE0" w:rsidRPr="001C004C" w:rsidRDefault="00AB1BE0" w:rsidP="00951342">
            <w:pPr>
              <w:rPr>
                <w:sz w:val="28"/>
                <w:szCs w:val="28"/>
              </w:rPr>
            </w:pPr>
            <w:r w:rsidRPr="001C004C">
              <w:rPr>
                <w:sz w:val="28"/>
                <w:szCs w:val="28"/>
              </w:rPr>
              <w:t xml:space="preserve"> 2022 год – 8693,1 тыс. рублей</w:t>
            </w:r>
          </w:p>
          <w:p w:rsidR="00AB1BE0" w:rsidRPr="001C004C" w:rsidRDefault="00AB1BE0" w:rsidP="00951342">
            <w:pPr>
              <w:rPr>
                <w:sz w:val="28"/>
                <w:szCs w:val="28"/>
              </w:rPr>
            </w:pPr>
            <w:r w:rsidRPr="001C004C">
              <w:rPr>
                <w:sz w:val="28"/>
                <w:szCs w:val="28"/>
              </w:rPr>
              <w:t>2023 год – 10102,4 тыс. рублей</w:t>
            </w:r>
          </w:p>
          <w:p w:rsidR="00AB1BE0" w:rsidRPr="001C004C" w:rsidRDefault="00AB1BE0" w:rsidP="00951342">
            <w:pPr>
              <w:rPr>
                <w:sz w:val="28"/>
                <w:szCs w:val="28"/>
              </w:rPr>
            </w:pPr>
            <w:r w:rsidRPr="001C004C">
              <w:rPr>
                <w:sz w:val="28"/>
                <w:szCs w:val="28"/>
              </w:rPr>
              <w:t>2024 год – 10650,7 тыс. рублей</w:t>
            </w:r>
          </w:p>
          <w:p w:rsidR="00AB1BE0" w:rsidRPr="001C004C" w:rsidRDefault="00AB1BE0" w:rsidP="00951342">
            <w:pPr>
              <w:rPr>
                <w:sz w:val="28"/>
                <w:szCs w:val="28"/>
              </w:rPr>
            </w:pPr>
            <w:r w:rsidRPr="001C004C">
              <w:rPr>
                <w:sz w:val="28"/>
                <w:szCs w:val="28"/>
              </w:rPr>
              <w:t>2025 год – 11070,9</w:t>
            </w:r>
            <w:r w:rsidRPr="001C004C">
              <w:rPr>
                <w:bCs/>
                <w:color w:val="000000"/>
                <w:sz w:val="28"/>
                <w:szCs w:val="28"/>
              </w:rPr>
              <w:t xml:space="preserve"> </w:t>
            </w:r>
            <w:r w:rsidRPr="001C004C">
              <w:rPr>
                <w:sz w:val="28"/>
                <w:szCs w:val="28"/>
              </w:rPr>
              <w:t>тыс. рублей</w:t>
            </w:r>
          </w:p>
          <w:p w:rsidR="00AB1BE0" w:rsidRPr="001C004C" w:rsidRDefault="00AB1BE0" w:rsidP="00951342">
            <w:pPr>
              <w:rPr>
                <w:sz w:val="28"/>
                <w:szCs w:val="28"/>
              </w:rPr>
            </w:pPr>
            <w:r w:rsidRPr="001C004C">
              <w:rPr>
                <w:sz w:val="28"/>
                <w:szCs w:val="28"/>
              </w:rPr>
              <w:t>2026 год – 11070,9 тыс. рублей</w:t>
            </w:r>
          </w:p>
          <w:p w:rsidR="00AB1BE0" w:rsidRPr="001C004C" w:rsidRDefault="00AB1BE0" w:rsidP="00951342">
            <w:pPr>
              <w:rPr>
                <w:sz w:val="28"/>
                <w:szCs w:val="28"/>
              </w:rPr>
            </w:pPr>
            <w:r w:rsidRPr="001C004C">
              <w:rPr>
                <w:sz w:val="28"/>
                <w:szCs w:val="28"/>
              </w:rPr>
              <w:t>2027 год – 11070,9 тыс. рублей</w:t>
            </w:r>
            <w:r w:rsidR="00412D70">
              <w:rPr>
                <w:sz w:val="28"/>
                <w:szCs w:val="28"/>
              </w:rPr>
              <w:t>».</w:t>
            </w:r>
          </w:p>
        </w:tc>
      </w:tr>
    </w:tbl>
    <w:p w:rsidR="00AB1BE0" w:rsidRPr="001C004C" w:rsidRDefault="00AB1BE0" w:rsidP="00951342">
      <w:pPr>
        <w:jc w:val="both"/>
        <w:rPr>
          <w:bCs/>
          <w:sz w:val="28"/>
          <w:szCs w:val="28"/>
        </w:rPr>
      </w:pPr>
      <w:r w:rsidRPr="001C004C">
        <w:rPr>
          <w:sz w:val="28"/>
          <w:szCs w:val="28"/>
        </w:rPr>
        <w:t>1.4. . Строку седьмую паспорта подпрограммы № 3</w:t>
      </w:r>
      <w:r w:rsidRPr="001C004C">
        <w:rPr>
          <w:bCs/>
          <w:sz w:val="28"/>
          <w:szCs w:val="28"/>
        </w:rPr>
        <w:t xml:space="preserve"> «Развитие дополнител</w:t>
      </w:r>
      <w:r w:rsidRPr="001C004C">
        <w:rPr>
          <w:bCs/>
          <w:sz w:val="28"/>
          <w:szCs w:val="28"/>
        </w:rPr>
        <w:t>ь</w:t>
      </w:r>
      <w:r w:rsidRPr="001C004C">
        <w:rPr>
          <w:bCs/>
          <w:sz w:val="28"/>
          <w:szCs w:val="28"/>
        </w:rPr>
        <w:t>ного образования и воспитания» изложить в следующей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27"/>
        <w:gridCol w:w="6343"/>
      </w:tblGrid>
      <w:tr w:rsidR="00AB1BE0" w:rsidRPr="001C004C" w:rsidTr="009579B3">
        <w:trPr>
          <w:trHeight w:val="558"/>
        </w:trPr>
        <w:tc>
          <w:tcPr>
            <w:tcW w:w="3227" w:type="dxa"/>
            <w:hideMark/>
          </w:tcPr>
          <w:p w:rsidR="00AB1BE0" w:rsidRPr="001C004C" w:rsidRDefault="00412D70" w:rsidP="00951342">
            <w:pPr>
              <w:rPr>
                <w:sz w:val="28"/>
                <w:szCs w:val="28"/>
              </w:rPr>
            </w:pPr>
            <w:r>
              <w:rPr>
                <w:sz w:val="28"/>
                <w:szCs w:val="28"/>
              </w:rPr>
              <w:t>«</w:t>
            </w:r>
            <w:r w:rsidR="00C2535B" w:rsidRPr="001C004C">
              <w:rPr>
                <w:sz w:val="28"/>
                <w:szCs w:val="28"/>
              </w:rPr>
              <w:t>О</w:t>
            </w:r>
            <w:r w:rsidR="00AB1BE0" w:rsidRPr="001C004C">
              <w:rPr>
                <w:sz w:val="28"/>
                <w:szCs w:val="28"/>
              </w:rPr>
              <w:t>бъемы и источники финансирования по</w:t>
            </w:r>
            <w:r w:rsidR="00AB1BE0" w:rsidRPr="001C004C">
              <w:rPr>
                <w:sz w:val="28"/>
                <w:szCs w:val="28"/>
              </w:rPr>
              <w:t>д</w:t>
            </w:r>
            <w:r w:rsidR="00AB1BE0" w:rsidRPr="001C004C">
              <w:rPr>
                <w:sz w:val="28"/>
                <w:szCs w:val="28"/>
              </w:rPr>
              <w:t xml:space="preserve">программы </w:t>
            </w:r>
          </w:p>
        </w:tc>
        <w:tc>
          <w:tcPr>
            <w:tcW w:w="6343" w:type="dxa"/>
            <w:hideMark/>
          </w:tcPr>
          <w:p w:rsidR="00AB1BE0" w:rsidRPr="001C004C" w:rsidRDefault="00AB1BE0" w:rsidP="00951342">
            <w:pPr>
              <w:rPr>
                <w:color w:val="000000"/>
                <w:sz w:val="28"/>
                <w:szCs w:val="28"/>
              </w:rPr>
            </w:pPr>
            <w:r w:rsidRPr="001C004C">
              <w:rPr>
                <w:sz w:val="28"/>
                <w:szCs w:val="28"/>
              </w:rPr>
              <w:t xml:space="preserve">Всего </w:t>
            </w:r>
            <w:proofErr w:type="gramStart"/>
            <w:r w:rsidRPr="001C004C">
              <w:rPr>
                <w:sz w:val="28"/>
                <w:szCs w:val="28"/>
              </w:rPr>
              <w:t>по</w:t>
            </w:r>
            <w:proofErr w:type="gramEnd"/>
            <w:r w:rsidRPr="001C004C">
              <w:rPr>
                <w:sz w:val="28"/>
                <w:szCs w:val="28"/>
              </w:rPr>
              <w:t xml:space="preserve"> подпрограмм: - 160903,1</w:t>
            </w:r>
            <w:r w:rsidRPr="001C004C">
              <w:rPr>
                <w:bCs/>
                <w:color w:val="000000"/>
                <w:sz w:val="28"/>
                <w:szCs w:val="28"/>
              </w:rPr>
              <w:t xml:space="preserve"> </w:t>
            </w:r>
            <w:r w:rsidRPr="001C004C">
              <w:rPr>
                <w:color w:val="000000"/>
                <w:sz w:val="28"/>
                <w:szCs w:val="28"/>
              </w:rPr>
              <w:t xml:space="preserve">тыс. руб., </w:t>
            </w:r>
          </w:p>
          <w:p w:rsidR="00AB1BE0" w:rsidRPr="001C004C" w:rsidRDefault="00AB1BE0" w:rsidP="00951342">
            <w:pPr>
              <w:rPr>
                <w:sz w:val="28"/>
                <w:szCs w:val="28"/>
              </w:rPr>
            </w:pPr>
            <w:r w:rsidRPr="001C004C">
              <w:rPr>
                <w:sz w:val="28"/>
                <w:szCs w:val="28"/>
              </w:rPr>
              <w:t>в том числе по годам реализации:</w:t>
            </w:r>
          </w:p>
          <w:p w:rsidR="00AB1BE0" w:rsidRPr="001C004C" w:rsidRDefault="00AB1BE0" w:rsidP="00951342">
            <w:pPr>
              <w:rPr>
                <w:sz w:val="28"/>
                <w:szCs w:val="28"/>
              </w:rPr>
            </w:pPr>
            <w:r w:rsidRPr="001C004C">
              <w:rPr>
                <w:sz w:val="28"/>
                <w:szCs w:val="28"/>
              </w:rPr>
              <w:t>2022 год – 21008,5 тыс. руб.</w:t>
            </w:r>
          </w:p>
          <w:p w:rsidR="00AB1BE0" w:rsidRPr="001C004C" w:rsidRDefault="00AB1BE0" w:rsidP="00951342">
            <w:pPr>
              <w:rPr>
                <w:sz w:val="28"/>
                <w:szCs w:val="28"/>
              </w:rPr>
            </w:pPr>
            <w:r w:rsidRPr="001C004C">
              <w:rPr>
                <w:sz w:val="28"/>
                <w:szCs w:val="28"/>
              </w:rPr>
              <w:t>2023 год – 27394,0 тыс. руб.</w:t>
            </w:r>
          </w:p>
          <w:p w:rsidR="00AB1BE0" w:rsidRPr="001C004C" w:rsidRDefault="00AB1BE0" w:rsidP="00951342">
            <w:pPr>
              <w:rPr>
                <w:sz w:val="28"/>
                <w:szCs w:val="28"/>
              </w:rPr>
            </w:pPr>
            <w:r w:rsidRPr="001C004C">
              <w:rPr>
                <w:sz w:val="28"/>
                <w:szCs w:val="28"/>
              </w:rPr>
              <w:t>2024 год –27700,6 тыс. руб.</w:t>
            </w:r>
          </w:p>
          <w:p w:rsidR="00AB1BE0" w:rsidRPr="001C004C" w:rsidRDefault="00AB1BE0" w:rsidP="00951342">
            <w:pPr>
              <w:rPr>
                <w:sz w:val="28"/>
                <w:szCs w:val="28"/>
              </w:rPr>
            </w:pPr>
            <w:r w:rsidRPr="001C004C">
              <w:rPr>
                <w:sz w:val="28"/>
                <w:szCs w:val="28"/>
              </w:rPr>
              <w:t>2025 год – 28000,0 тыс. руб.</w:t>
            </w:r>
          </w:p>
          <w:p w:rsidR="00AB1BE0" w:rsidRPr="001C004C" w:rsidRDefault="00AB1BE0" w:rsidP="00951342">
            <w:pPr>
              <w:rPr>
                <w:sz w:val="28"/>
                <w:szCs w:val="28"/>
              </w:rPr>
            </w:pPr>
            <w:r w:rsidRPr="001C004C">
              <w:rPr>
                <w:sz w:val="28"/>
                <w:szCs w:val="28"/>
              </w:rPr>
              <w:t xml:space="preserve">2026 год – 28300,0 тыс. руб. </w:t>
            </w:r>
          </w:p>
          <w:p w:rsidR="00AB1BE0" w:rsidRPr="001C004C" w:rsidRDefault="00412D70" w:rsidP="00951342">
            <w:pPr>
              <w:rPr>
                <w:sz w:val="28"/>
                <w:szCs w:val="28"/>
              </w:rPr>
            </w:pPr>
            <w:r>
              <w:rPr>
                <w:sz w:val="28"/>
                <w:szCs w:val="28"/>
              </w:rPr>
              <w:t>2027 год – 28500,0 тыс. руб.».</w:t>
            </w:r>
          </w:p>
        </w:tc>
      </w:tr>
    </w:tbl>
    <w:p w:rsidR="00AE6A3D" w:rsidRPr="001C004C" w:rsidRDefault="00AB1BE0" w:rsidP="00951342">
      <w:pPr>
        <w:ind w:firstLine="708"/>
        <w:jc w:val="both"/>
        <w:rPr>
          <w:sz w:val="28"/>
          <w:szCs w:val="28"/>
        </w:rPr>
      </w:pPr>
      <w:r w:rsidRPr="001C004C">
        <w:rPr>
          <w:sz w:val="28"/>
          <w:szCs w:val="28"/>
        </w:rPr>
        <w:t>».</w:t>
      </w:r>
    </w:p>
    <w:p w:rsidR="00AB1BE0" w:rsidRPr="001C004C" w:rsidRDefault="00AB1BE0" w:rsidP="00951342">
      <w:pPr>
        <w:ind w:firstLine="708"/>
        <w:jc w:val="both"/>
        <w:rPr>
          <w:bCs/>
          <w:sz w:val="28"/>
          <w:szCs w:val="28"/>
        </w:rPr>
      </w:pPr>
      <w:r w:rsidRPr="001C004C">
        <w:rPr>
          <w:sz w:val="28"/>
          <w:szCs w:val="28"/>
        </w:rPr>
        <w:t>1.5.  Строку седьмую паспорта подпрограммы № 4</w:t>
      </w:r>
      <w:r w:rsidRPr="001C004C">
        <w:rPr>
          <w:bCs/>
          <w:sz w:val="28"/>
          <w:szCs w:val="28"/>
        </w:rPr>
        <w:t xml:space="preserve"> </w:t>
      </w:r>
      <w:r w:rsidRPr="001C004C">
        <w:rPr>
          <w:bCs/>
          <w:sz w:val="28"/>
          <w:szCs w:val="28"/>
          <w:lang w:eastAsia="en-US"/>
        </w:rPr>
        <w:t>«Создание условий для организации отдыха и оздоровления детей и молодежи»</w:t>
      </w:r>
      <w:r w:rsidRPr="001C004C">
        <w:rPr>
          <w:bCs/>
          <w:sz w:val="28"/>
          <w:szCs w:val="28"/>
        </w:rPr>
        <w:t xml:space="preserve"> изложить в сл</w:t>
      </w:r>
      <w:r w:rsidRPr="001C004C">
        <w:rPr>
          <w:bCs/>
          <w:sz w:val="28"/>
          <w:szCs w:val="28"/>
        </w:rPr>
        <w:t>е</w:t>
      </w:r>
      <w:r w:rsidRPr="001C004C">
        <w:rPr>
          <w:bCs/>
          <w:sz w:val="28"/>
          <w:szCs w:val="28"/>
        </w:rPr>
        <w:t>дующей редакции:</w:t>
      </w:r>
      <w:r w:rsidRPr="001C004C">
        <w:rPr>
          <w:bCs/>
          <w:sz w:val="28"/>
          <w:szCs w:val="28"/>
          <w:lang w:eastAsia="en-U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27"/>
        <w:gridCol w:w="6343"/>
      </w:tblGrid>
      <w:tr w:rsidR="00AB1BE0" w:rsidRPr="001C004C" w:rsidTr="009579B3">
        <w:trPr>
          <w:trHeight w:val="20"/>
        </w:trPr>
        <w:tc>
          <w:tcPr>
            <w:tcW w:w="3227" w:type="dxa"/>
            <w:hideMark/>
          </w:tcPr>
          <w:p w:rsidR="00AB1BE0" w:rsidRPr="001C004C" w:rsidRDefault="00412D70" w:rsidP="00951342">
            <w:pPr>
              <w:rPr>
                <w:sz w:val="28"/>
                <w:szCs w:val="28"/>
              </w:rPr>
            </w:pPr>
            <w:r>
              <w:rPr>
                <w:sz w:val="28"/>
                <w:szCs w:val="28"/>
              </w:rPr>
              <w:lastRenderedPageBreak/>
              <w:t>«</w:t>
            </w:r>
            <w:r w:rsidR="00AB1BE0" w:rsidRPr="001C004C">
              <w:rPr>
                <w:sz w:val="28"/>
                <w:szCs w:val="28"/>
              </w:rPr>
              <w:t>Объемы финансиров</w:t>
            </w:r>
            <w:r w:rsidR="00AB1BE0" w:rsidRPr="001C004C">
              <w:rPr>
                <w:sz w:val="28"/>
                <w:szCs w:val="28"/>
              </w:rPr>
              <w:t>а</w:t>
            </w:r>
            <w:r w:rsidR="00AB1BE0" w:rsidRPr="001C004C">
              <w:rPr>
                <w:sz w:val="28"/>
                <w:szCs w:val="28"/>
              </w:rPr>
              <w:t xml:space="preserve">ния подпрограммы </w:t>
            </w:r>
          </w:p>
        </w:tc>
        <w:tc>
          <w:tcPr>
            <w:tcW w:w="6343" w:type="dxa"/>
            <w:vAlign w:val="center"/>
            <w:hideMark/>
          </w:tcPr>
          <w:p w:rsidR="00AB1BE0" w:rsidRPr="001C004C" w:rsidRDefault="00AB1BE0" w:rsidP="00951342">
            <w:pPr>
              <w:rPr>
                <w:sz w:val="28"/>
                <w:szCs w:val="28"/>
              </w:rPr>
            </w:pPr>
            <w:r w:rsidRPr="001C004C">
              <w:rPr>
                <w:sz w:val="28"/>
                <w:szCs w:val="28"/>
              </w:rPr>
              <w:t xml:space="preserve">Всего по подпрограмме – 8073,3 тыс. рублей,  </w:t>
            </w:r>
          </w:p>
          <w:p w:rsidR="00AB1BE0" w:rsidRPr="001C004C" w:rsidRDefault="00AB1BE0" w:rsidP="00951342">
            <w:pPr>
              <w:rPr>
                <w:sz w:val="28"/>
                <w:szCs w:val="28"/>
              </w:rPr>
            </w:pPr>
            <w:r w:rsidRPr="001C004C">
              <w:rPr>
                <w:sz w:val="28"/>
                <w:szCs w:val="28"/>
              </w:rPr>
              <w:t>в том числе по годам реализации:</w:t>
            </w:r>
          </w:p>
          <w:p w:rsidR="00AB1BE0" w:rsidRPr="001C004C" w:rsidRDefault="00AB1BE0" w:rsidP="00951342">
            <w:pPr>
              <w:rPr>
                <w:sz w:val="28"/>
                <w:szCs w:val="28"/>
              </w:rPr>
            </w:pPr>
            <w:r w:rsidRPr="001C004C">
              <w:rPr>
                <w:sz w:val="28"/>
                <w:szCs w:val="28"/>
              </w:rPr>
              <w:t>2022 год – 1267,9 тыс. руб.</w:t>
            </w:r>
          </w:p>
          <w:p w:rsidR="00AB1BE0" w:rsidRPr="001C004C" w:rsidRDefault="00AB1BE0" w:rsidP="00951342">
            <w:pPr>
              <w:rPr>
                <w:sz w:val="28"/>
                <w:szCs w:val="28"/>
              </w:rPr>
            </w:pPr>
            <w:r w:rsidRPr="001C004C">
              <w:rPr>
                <w:sz w:val="28"/>
                <w:szCs w:val="28"/>
              </w:rPr>
              <w:t>2023 год – 1411,0 тыс. руб.</w:t>
            </w:r>
          </w:p>
          <w:p w:rsidR="00AB1BE0" w:rsidRPr="001C004C" w:rsidRDefault="00AB1BE0" w:rsidP="00951342">
            <w:pPr>
              <w:rPr>
                <w:sz w:val="28"/>
                <w:szCs w:val="28"/>
              </w:rPr>
            </w:pPr>
            <w:r w:rsidRPr="001C004C">
              <w:rPr>
                <w:sz w:val="28"/>
                <w:szCs w:val="28"/>
              </w:rPr>
              <w:t>2024 год – 1342,0 тыс. руб.</w:t>
            </w:r>
          </w:p>
          <w:p w:rsidR="00AB1BE0" w:rsidRPr="001C004C" w:rsidRDefault="00AB1BE0" w:rsidP="00951342">
            <w:pPr>
              <w:rPr>
                <w:sz w:val="28"/>
                <w:szCs w:val="28"/>
              </w:rPr>
            </w:pPr>
            <w:r w:rsidRPr="001C004C">
              <w:rPr>
                <w:sz w:val="28"/>
                <w:szCs w:val="28"/>
              </w:rPr>
              <w:t>2025 год – 1350,8 тыс. руб.</w:t>
            </w:r>
          </w:p>
          <w:p w:rsidR="00AB1BE0" w:rsidRPr="001C004C" w:rsidRDefault="00AB1BE0" w:rsidP="00951342">
            <w:pPr>
              <w:rPr>
                <w:sz w:val="28"/>
                <w:szCs w:val="28"/>
              </w:rPr>
            </w:pPr>
            <w:r w:rsidRPr="001C004C">
              <w:rPr>
                <w:sz w:val="28"/>
                <w:szCs w:val="28"/>
              </w:rPr>
              <w:t>2026 год – 1350,8 тыс. руб.</w:t>
            </w:r>
          </w:p>
          <w:p w:rsidR="00AB1BE0" w:rsidRPr="001C004C" w:rsidRDefault="00AB1BE0" w:rsidP="00951342">
            <w:pPr>
              <w:rPr>
                <w:sz w:val="28"/>
                <w:szCs w:val="28"/>
              </w:rPr>
            </w:pPr>
            <w:r w:rsidRPr="001C004C">
              <w:rPr>
                <w:sz w:val="28"/>
                <w:szCs w:val="28"/>
              </w:rPr>
              <w:t>2027 год – 1350,8 тыс. руб.</w:t>
            </w:r>
            <w:r w:rsidR="00412D70">
              <w:rPr>
                <w:sz w:val="28"/>
                <w:szCs w:val="28"/>
              </w:rPr>
              <w:t>».</w:t>
            </w:r>
          </w:p>
        </w:tc>
      </w:tr>
    </w:tbl>
    <w:p w:rsidR="00AB1BE0" w:rsidRPr="001C004C" w:rsidRDefault="00AB1BE0" w:rsidP="00951342">
      <w:pPr>
        <w:ind w:firstLine="708"/>
        <w:jc w:val="both"/>
        <w:rPr>
          <w:bCs/>
          <w:sz w:val="28"/>
          <w:szCs w:val="28"/>
        </w:rPr>
      </w:pPr>
      <w:r w:rsidRPr="001C004C">
        <w:rPr>
          <w:sz w:val="28"/>
          <w:szCs w:val="28"/>
        </w:rPr>
        <w:t>1.6.  Строку седьмую паспорта подпрограммы № 5</w:t>
      </w:r>
      <w:r w:rsidRPr="001C004C">
        <w:rPr>
          <w:bCs/>
          <w:sz w:val="28"/>
          <w:szCs w:val="28"/>
        </w:rPr>
        <w:t xml:space="preserve"> «Обеспечение ре</w:t>
      </w:r>
      <w:r w:rsidRPr="001C004C">
        <w:rPr>
          <w:bCs/>
          <w:sz w:val="28"/>
          <w:szCs w:val="28"/>
        </w:rPr>
        <w:t>а</w:t>
      </w:r>
      <w:r w:rsidRPr="001C004C">
        <w:rPr>
          <w:bCs/>
          <w:sz w:val="28"/>
          <w:szCs w:val="28"/>
        </w:rPr>
        <w:t>лизации муниципальной програм</w:t>
      </w:r>
      <w:r w:rsidR="00C2535B" w:rsidRPr="001C004C">
        <w:rPr>
          <w:bCs/>
          <w:sz w:val="28"/>
          <w:szCs w:val="28"/>
        </w:rPr>
        <w:t xml:space="preserve">мы» </w:t>
      </w:r>
      <w:r w:rsidRPr="001C004C">
        <w:rPr>
          <w:bCs/>
          <w:sz w:val="28"/>
          <w:szCs w:val="28"/>
        </w:rPr>
        <w:t>изложить в следующей редакции:</w:t>
      </w:r>
      <w:r w:rsidRPr="001C004C">
        <w:rPr>
          <w:bCs/>
          <w:sz w:val="28"/>
          <w:szCs w:val="28"/>
          <w:lang w:eastAsia="en-U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6343"/>
      </w:tblGrid>
      <w:tr w:rsidR="00AB1BE0" w:rsidRPr="001C004C" w:rsidTr="009579B3">
        <w:trPr>
          <w:trHeight w:val="273"/>
        </w:trPr>
        <w:tc>
          <w:tcPr>
            <w:tcW w:w="3227" w:type="dxa"/>
            <w:hideMark/>
          </w:tcPr>
          <w:p w:rsidR="00AB1BE0" w:rsidRPr="001C004C" w:rsidRDefault="00412D70" w:rsidP="00951342">
            <w:pPr>
              <w:rPr>
                <w:sz w:val="28"/>
                <w:szCs w:val="28"/>
              </w:rPr>
            </w:pPr>
            <w:r>
              <w:rPr>
                <w:sz w:val="28"/>
                <w:szCs w:val="28"/>
              </w:rPr>
              <w:t>«</w:t>
            </w:r>
            <w:r w:rsidR="00AB1BE0" w:rsidRPr="001C004C">
              <w:rPr>
                <w:sz w:val="28"/>
                <w:szCs w:val="28"/>
              </w:rPr>
              <w:t>Объемы финансиров</w:t>
            </w:r>
            <w:r w:rsidR="00AB1BE0" w:rsidRPr="001C004C">
              <w:rPr>
                <w:sz w:val="28"/>
                <w:szCs w:val="28"/>
              </w:rPr>
              <w:t>а</w:t>
            </w:r>
            <w:r w:rsidR="00AB1BE0" w:rsidRPr="001C004C">
              <w:rPr>
                <w:sz w:val="28"/>
                <w:szCs w:val="28"/>
              </w:rPr>
              <w:t>ния подпрограммы</w:t>
            </w:r>
          </w:p>
        </w:tc>
        <w:tc>
          <w:tcPr>
            <w:tcW w:w="6343" w:type="dxa"/>
            <w:shd w:val="clear" w:color="auto" w:fill="auto"/>
            <w:hideMark/>
          </w:tcPr>
          <w:p w:rsidR="00AB1BE0" w:rsidRPr="001C004C" w:rsidRDefault="00AB1BE0" w:rsidP="00951342">
            <w:pPr>
              <w:rPr>
                <w:sz w:val="28"/>
                <w:szCs w:val="28"/>
              </w:rPr>
            </w:pPr>
            <w:r w:rsidRPr="001C004C">
              <w:rPr>
                <w:sz w:val="28"/>
                <w:szCs w:val="28"/>
              </w:rPr>
              <w:t xml:space="preserve">Всего по подпрограмме – 73835,6 тыс. руб., </w:t>
            </w:r>
          </w:p>
          <w:p w:rsidR="00AB1BE0" w:rsidRPr="001C004C" w:rsidRDefault="00AB1BE0" w:rsidP="00951342">
            <w:pPr>
              <w:rPr>
                <w:sz w:val="28"/>
                <w:szCs w:val="28"/>
              </w:rPr>
            </w:pPr>
            <w:r w:rsidRPr="001C004C">
              <w:rPr>
                <w:sz w:val="28"/>
                <w:szCs w:val="28"/>
              </w:rPr>
              <w:t>в том числе по годам реализации:</w:t>
            </w:r>
          </w:p>
          <w:p w:rsidR="00AB1BE0" w:rsidRPr="001C004C" w:rsidRDefault="00AB1BE0" w:rsidP="00951342">
            <w:pPr>
              <w:rPr>
                <w:sz w:val="28"/>
                <w:szCs w:val="28"/>
              </w:rPr>
            </w:pPr>
            <w:r w:rsidRPr="001C004C">
              <w:rPr>
                <w:sz w:val="28"/>
                <w:szCs w:val="28"/>
              </w:rPr>
              <w:t>2022 год – 12040,5 тыс. рублей</w:t>
            </w:r>
          </w:p>
          <w:p w:rsidR="00AB1BE0" w:rsidRPr="001C004C" w:rsidRDefault="00AB1BE0" w:rsidP="00951342">
            <w:pPr>
              <w:rPr>
                <w:sz w:val="28"/>
                <w:szCs w:val="28"/>
              </w:rPr>
            </w:pPr>
            <w:r w:rsidRPr="001C004C">
              <w:rPr>
                <w:sz w:val="28"/>
                <w:szCs w:val="28"/>
              </w:rPr>
              <w:t>2023 год – 11923,5 тыс. рублей</w:t>
            </w:r>
          </w:p>
          <w:p w:rsidR="00AB1BE0" w:rsidRPr="001C004C" w:rsidRDefault="00AB1BE0" w:rsidP="00951342">
            <w:pPr>
              <w:rPr>
                <w:sz w:val="28"/>
                <w:szCs w:val="28"/>
              </w:rPr>
            </w:pPr>
            <w:r w:rsidRPr="001C004C">
              <w:rPr>
                <w:sz w:val="28"/>
                <w:szCs w:val="28"/>
              </w:rPr>
              <w:t>2024 год – 12146,6 тыс. рублей</w:t>
            </w:r>
          </w:p>
          <w:p w:rsidR="00AB1BE0" w:rsidRPr="001C004C" w:rsidRDefault="00AB1BE0" w:rsidP="00951342">
            <w:pPr>
              <w:rPr>
                <w:sz w:val="28"/>
                <w:szCs w:val="28"/>
              </w:rPr>
            </w:pPr>
            <w:r w:rsidRPr="001C004C">
              <w:rPr>
                <w:sz w:val="28"/>
                <w:szCs w:val="28"/>
              </w:rPr>
              <w:t>2025 год -  12365,0 тыс. рублей</w:t>
            </w:r>
          </w:p>
          <w:p w:rsidR="00AB1BE0" w:rsidRPr="001C004C" w:rsidRDefault="00AB1BE0" w:rsidP="00951342">
            <w:pPr>
              <w:rPr>
                <w:sz w:val="28"/>
                <w:szCs w:val="28"/>
              </w:rPr>
            </w:pPr>
            <w:r w:rsidRPr="001C004C">
              <w:rPr>
                <w:sz w:val="28"/>
                <w:szCs w:val="28"/>
              </w:rPr>
              <w:t>2026 год – 12630,0 тыс. рублей</w:t>
            </w:r>
          </w:p>
          <w:p w:rsidR="00AB1BE0" w:rsidRPr="001C004C" w:rsidRDefault="00AB1BE0" w:rsidP="00951342">
            <w:pPr>
              <w:rPr>
                <w:sz w:val="28"/>
                <w:szCs w:val="28"/>
              </w:rPr>
            </w:pPr>
            <w:r w:rsidRPr="001C004C">
              <w:rPr>
                <w:sz w:val="28"/>
                <w:szCs w:val="28"/>
              </w:rPr>
              <w:t>2027 год – 12730,0 тыс. рублей</w:t>
            </w:r>
            <w:r w:rsidR="00412D70">
              <w:rPr>
                <w:sz w:val="28"/>
                <w:szCs w:val="28"/>
              </w:rPr>
              <w:t>».</w:t>
            </w:r>
          </w:p>
        </w:tc>
      </w:tr>
    </w:tbl>
    <w:p w:rsidR="00AB1BE0" w:rsidRPr="001C004C" w:rsidRDefault="00AB1BE0" w:rsidP="00951342">
      <w:pPr>
        <w:ind w:firstLine="708"/>
        <w:jc w:val="both"/>
        <w:rPr>
          <w:bCs/>
          <w:sz w:val="28"/>
          <w:szCs w:val="28"/>
        </w:rPr>
      </w:pPr>
      <w:r w:rsidRPr="001C004C">
        <w:rPr>
          <w:sz w:val="28"/>
          <w:szCs w:val="28"/>
        </w:rPr>
        <w:t xml:space="preserve">1.7.  Строку седьмую паспорта </w:t>
      </w:r>
      <w:r w:rsidR="00C2535B" w:rsidRPr="001C004C">
        <w:rPr>
          <w:bCs/>
          <w:color w:val="000000"/>
          <w:sz w:val="28"/>
          <w:szCs w:val="28"/>
        </w:rPr>
        <w:t xml:space="preserve">№ </w:t>
      </w:r>
      <w:r w:rsidRPr="001C004C">
        <w:rPr>
          <w:bCs/>
          <w:color w:val="000000"/>
          <w:sz w:val="28"/>
          <w:szCs w:val="28"/>
        </w:rPr>
        <w:t>6 «Вовлечение молодежи в социал</w:t>
      </w:r>
      <w:r w:rsidRPr="001C004C">
        <w:rPr>
          <w:bCs/>
          <w:color w:val="000000"/>
          <w:sz w:val="28"/>
          <w:szCs w:val="28"/>
        </w:rPr>
        <w:t>ь</w:t>
      </w:r>
      <w:r w:rsidRPr="001C004C">
        <w:rPr>
          <w:bCs/>
          <w:color w:val="000000"/>
          <w:sz w:val="28"/>
          <w:szCs w:val="28"/>
        </w:rPr>
        <w:t xml:space="preserve">ную практику» </w:t>
      </w:r>
      <w:r w:rsidRPr="001C004C">
        <w:rPr>
          <w:bCs/>
          <w:sz w:val="28"/>
          <w:szCs w:val="28"/>
        </w:rPr>
        <w:t>изложить в следующей редакции</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33"/>
        <w:gridCol w:w="6237"/>
      </w:tblGrid>
      <w:tr w:rsidR="00C2535B" w:rsidRPr="001C004C" w:rsidTr="009579B3">
        <w:trPr>
          <w:trHeight w:val="2284"/>
        </w:trPr>
        <w:tc>
          <w:tcPr>
            <w:tcW w:w="3333" w:type="dxa"/>
            <w:hideMark/>
          </w:tcPr>
          <w:p w:rsidR="00C2535B" w:rsidRPr="001C004C" w:rsidRDefault="00412D70" w:rsidP="00951342">
            <w:pPr>
              <w:rPr>
                <w:sz w:val="28"/>
                <w:szCs w:val="28"/>
              </w:rPr>
            </w:pPr>
            <w:r>
              <w:rPr>
                <w:sz w:val="28"/>
                <w:szCs w:val="28"/>
              </w:rPr>
              <w:t>«</w:t>
            </w:r>
            <w:r w:rsidR="00C2535B" w:rsidRPr="001C004C">
              <w:rPr>
                <w:sz w:val="28"/>
                <w:szCs w:val="28"/>
              </w:rPr>
              <w:t>Объемы и источники финансирования подпр</w:t>
            </w:r>
            <w:r w:rsidR="00C2535B" w:rsidRPr="001C004C">
              <w:rPr>
                <w:sz w:val="28"/>
                <w:szCs w:val="28"/>
              </w:rPr>
              <w:t>о</w:t>
            </w:r>
            <w:r w:rsidR="00C2535B" w:rsidRPr="001C004C">
              <w:rPr>
                <w:sz w:val="28"/>
                <w:szCs w:val="28"/>
              </w:rPr>
              <w:t>граммы муниципальной программы (в действу</w:t>
            </w:r>
            <w:r w:rsidR="00C2535B" w:rsidRPr="001C004C">
              <w:rPr>
                <w:sz w:val="28"/>
                <w:szCs w:val="28"/>
              </w:rPr>
              <w:t>ю</w:t>
            </w:r>
            <w:r w:rsidR="00C2535B" w:rsidRPr="001C004C">
              <w:rPr>
                <w:sz w:val="28"/>
                <w:szCs w:val="28"/>
              </w:rPr>
              <w:t>щих ценах каждого года реализации подпрогра</w:t>
            </w:r>
            <w:r w:rsidR="00C2535B" w:rsidRPr="001C004C">
              <w:rPr>
                <w:sz w:val="28"/>
                <w:szCs w:val="28"/>
              </w:rPr>
              <w:t>м</w:t>
            </w:r>
            <w:r w:rsidR="00C2535B" w:rsidRPr="001C004C">
              <w:rPr>
                <w:sz w:val="28"/>
                <w:szCs w:val="28"/>
              </w:rPr>
              <w:t>мы муниципальной пр</w:t>
            </w:r>
            <w:r w:rsidR="00C2535B" w:rsidRPr="001C004C">
              <w:rPr>
                <w:sz w:val="28"/>
                <w:szCs w:val="28"/>
              </w:rPr>
              <w:t>о</w:t>
            </w:r>
            <w:r w:rsidR="00C2535B" w:rsidRPr="001C004C">
              <w:rPr>
                <w:sz w:val="28"/>
                <w:szCs w:val="28"/>
              </w:rPr>
              <w:t>граммы)</w:t>
            </w:r>
          </w:p>
        </w:tc>
        <w:tc>
          <w:tcPr>
            <w:tcW w:w="6237" w:type="dxa"/>
            <w:hideMark/>
          </w:tcPr>
          <w:p w:rsidR="00C2535B" w:rsidRPr="001C004C" w:rsidRDefault="00C2535B" w:rsidP="00951342">
            <w:pPr>
              <w:rPr>
                <w:sz w:val="28"/>
                <w:szCs w:val="28"/>
              </w:rPr>
            </w:pPr>
            <w:r w:rsidRPr="001C004C">
              <w:rPr>
                <w:sz w:val="28"/>
                <w:szCs w:val="28"/>
              </w:rPr>
              <w:t xml:space="preserve">Всего по подпрограмме – 3086,4 тыс. руб. </w:t>
            </w:r>
          </w:p>
          <w:p w:rsidR="00C2535B" w:rsidRPr="001C004C" w:rsidRDefault="00C2535B" w:rsidP="00951342">
            <w:pPr>
              <w:rPr>
                <w:sz w:val="28"/>
                <w:szCs w:val="28"/>
              </w:rPr>
            </w:pPr>
            <w:r w:rsidRPr="001C004C">
              <w:rPr>
                <w:sz w:val="28"/>
                <w:szCs w:val="28"/>
              </w:rPr>
              <w:t>в том, числе по годам реализации:</w:t>
            </w:r>
          </w:p>
          <w:p w:rsidR="00C2535B" w:rsidRPr="001C004C" w:rsidRDefault="00C2535B" w:rsidP="00951342">
            <w:pPr>
              <w:rPr>
                <w:sz w:val="28"/>
                <w:szCs w:val="28"/>
              </w:rPr>
            </w:pPr>
            <w:r w:rsidRPr="001C004C">
              <w:rPr>
                <w:sz w:val="28"/>
                <w:szCs w:val="28"/>
              </w:rPr>
              <w:t>2022 год – 586,4 тыс. руб.</w:t>
            </w:r>
          </w:p>
          <w:p w:rsidR="00C2535B" w:rsidRPr="001C004C" w:rsidRDefault="00C2535B" w:rsidP="00951342">
            <w:pPr>
              <w:rPr>
                <w:sz w:val="28"/>
                <w:szCs w:val="28"/>
              </w:rPr>
            </w:pPr>
            <w:r w:rsidRPr="001C004C">
              <w:rPr>
                <w:sz w:val="28"/>
                <w:szCs w:val="28"/>
              </w:rPr>
              <w:t>2023 год – 500,0 тыс. руб.</w:t>
            </w:r>
          </w:p>
          <w:p w:rsidR="00C2535B" w:rsidRPr="001C004C" w:rsidRDefault="00C2535B" w:rsidP="00951342">
            <w:pPr>
              <w:rPr>
                <w:sz w:val="28"/>
                <w:szCs w:val="28"/>
              </w:rPr>
            </w:pPr>
            <w:r w:rsidRPr="001C004C">
              <w:rPr>
                <w:sz w:val="28"/>
                <w:szCs w:val="28"/>
              </w:rPr>
              <w:t>2024 год – 500,0 тыс. руб.</w:t>
            </w:r>
          </w:p>
          <w:p w:rsidR="00C2535B" w:rsidRPr="001C004C" w:rsidRDefault="00C2535B" w:rsidP="00951342">
            <w:pPr>
              <w:rPr>
                <w:sz w:val="28"/>
                <w:szCs w:val="28"/>
              </w:rPr>
            </w:pPr>
            <w:r w:rsidRPr="001C004C">
              <w:rPr>
                <w:sz w:val="28"/>
                <w:szCs w:val="28"/>
              </w:rPr>
              <w:t>2025 год – 500,0 тыс. руб.</w:t>
            </w:r>
          </w:p>
          <w:p w:rsidR="00C2535B" w:rsidRPr="001C004C" w:rsidRDefault="00C2535B" w:rsidP="00951342">
            <w:pPr>
              <w:rPr>
                <w:sz w:val="28"/>
                <w:szCs w:val="28"/>
              </w:rPr>
            </w:pPr>
            <w:r w:rsidRPr="001C004C">
              <w:rPr>
                <w:sz w:val="28"/>
                <w:szCs w:val="28"/>
              </w:rPr>
              <w:t>2026 год – 500,0 тыс. руб.</w:t>
            </w:r>
          </w:p>
          <w:p w:rsidR="00C2535B" w:rsidRPr="001C004C" w:rsidRDefault="00C2535B" w:rsidP="00951342">
            <w:pPr>
              <w:rPr>
                <w:sz w:val="28"/>
                <w:szCs w:val="28"/>
              </w:rPr>
            </w:pPr>
            <w:r w:rsidRPr="001C004C">
              <w:rPr>
                <w:sz w:val="28"/>
                <w:szCs w:val="28"/>
              </w:rPr>
              <w:t>2027 год – 500,0 тыс. руб.</w:t>
            </w:r>
            <w:r w:rsidR="00412D70">
              <w:rPr>
                <w:sz w:val="28"/>
                <w:szCs w:val="28"/>
              </w:rPr>
              <w:t>».</w:t>
            </w:r>
          </w:p>
        </w:tc>
      </w:tr>
    </w:tbl>
    <w:p w:rsidR="001C004C" w:rsidRPr="001C004C" w:rsidRDefault="00C2535B" w:rsidP="00951342">
      <w:pPr>
        <w:ind w:firstLine="708"/>
        <w:jc w:val="both"/>
        <w:rPr>
          <w:sz w:val="28"/>
          <w:szCs w:val="28"/>
        </w:rPr>
      </w:pPr>
      <w:r w:rsidRPr="001C004C">
        <w:rPr>
          <w:sz w:val="28"/>
          <w:szCs w:val="28"/>
        </w:rPr>
        <w:t xml:space="preserve">1.8.  </w:t>
      </w:r>
      <w:r w:rsidR="001C004C" w:rsidRPr="001C004C">
        <w:rPr>
          <w:sz w:val="28"/>
          <w:szCs w:val="28"/>
        </w:rPr>
        <w:t xml:space="preserve">Приложения №№ 1-4, к Программе  изложить </w:t>
      </w:r>
      <w:r w:rsidR="001C004C" w:rsidRPr="001C004C">
        <w:rPr>
          <w:kern w:val="28"/>
          <w:sz w:val="28"/>
          <w:szCs w:val="28"/>
        </w:rPr>
        <w:t xml:space="preserve">в редакции </w:t>
      </w:r>
      <w:proofErr w:type="gramStart"/>
      <w:r w:rsidR="001C004C" w:rsidRPr="001C004C">
        <w:rPr>
          <w:kern w:val="28"/>
          <w:sz w:val="28"/>
          <w:szCs w:val="28"/>
        </w:rPr>
        <w:t>согласно приложений</w:t>
      </w:r>
      <w:proofErr w:type="gramEnd"/>
      <w:r w:rsidR="001C004C" w:rsidRPr="001C004C">
        <w:rPr>
          <w:kern w:val="28"/>
          <w:sz w:val="28"/>
          <w:szCs w:val="28"/>
        </w:rPr>
        <w:t xml:space="preserve"> №№ 1-4 к настоящему постановлению</w:t>
      </w:r>
      <w:r w:rsidR="001C004C" w:rsidRPr="001C004C">
        <w:rPr>
          <w:sz w:val="28"/>
          <w:szCs w:val="28"/>
        </w:rPr>
        <w:t xml:space="preserve"> соответственно.</w:t>
      </w:r>
    </w:p>
    <w:p w:rsidR="00951342" w:rsidRPr="004C6D0E" w:rsidRDefault="00951342" w:rsidP="00951342">
      <w:pPr>
        <w:tabs>
          <w:tab w:val="left" w:pos="-3119"/>
        </w:tabs>
        <w:ind w:firstLine="709"/>
        <w:rPr>
          <w:sz w:val="28"/>
          <w:szCs w:val="28"/>
        </w:rPr>
      </w:pPr>
      <w:r>
        <w:rPr>
          <w:sz w:val="28"/>
          <w:szCs w:val="28"/>
        </w:rPr>
        <w:t>2</w:t>
      </w:r>
      <w:r w:rsidRPr="004C6D0E">
        <w:rPr>
          <w:sz w:val="28"/>
          <w:szCs w:val="28"/>
        </w:rPr>
        <w:t>. Контроль исполнения настоящего постановления оставляю за собой.</w:t>
      </w:r>
    </w:p>
    <w:p w:rsidR="00FA62CB" w:rsidRDefault="00FA62CB" w:rsidP="00951342">
      <w:pPr>
        <w:ind w:firstLine="720"/>
        <w:jc w:val="both"/>
        <w:rPr>
          <w:sz w:val="28"/>
          <w:szCs w:val="28"/>
        </w:rPr>
      </w:pPr>
    </w:p>
    <w:p w:rsidR="00412D70" w:rsidRDefault="00412D70" w:rsidP="00951342">
      <w:pPr>
        <w:ind w:firstLine="720"/>
        <w:jc w:val="both"/>
        <w:rPr>
          <w:sz w:val="28"/>
          <w:szCs w:val="28"/>
        </w:rPr>
      </w:pPr>
    </w:p>
    <w:p w:rsidR="00412D70" w:rsidRPr="001C004C" w:rsidRDefault="00412D70" w:rsidP="00951342">
      <w:pPr>
        <w:ind w:firstLine="720"/>
        <w:jc w:val="both"/>
        <w:rPr>
          <w:sz w:val="28"/>
          <w:szCs w:val="28"/>
        </w:rPr>
      </w:pPr>
    </w:p>
    <w:p w:rsidR="00821A5E" w:rsidRPr="001C004C" w:rsidRDefault="00821A5E" w:rsidP="00951342">
      <w:pPr>
        <w:jc w:val="both"/>
        <w:rPr>
          <w:sz w:val="28"/>
          <w:szCs w:val="28"/>
        </w:rPr>
      </w:pPr>
      <w:proofErr w:type="gramStart"/>
      <w:r w:rsidRPr="001C004C">
        <w:rPr>
          <w:sz w:val="28"/>
          <w:szCs w:val="28"/>
        </w:rPr>
        <w:t>Исполняющий</w:t>
      </w:r>
      <w:proofErr w:type="gramEnd"/>
      <w:r w:rsidRPr="001C004C">
        <w:rPr>
          <w:sz w:val="28"/>
          <w:szCs w:val="28"/>
        </w:rPr>
        <w:t xml:space="preserve"> обязанности главы</w:t>
      </w:r>
      <w:r w:rsidR="00F155A9" w:rsidRPr="001C004C">
        <w:rPr>
          <w:sz w:val="28"/>
          <w:szCs w:val="28"/>
        </w:rPr>
        <w:t xml:space="preserve"> </w:t>
      </w:r>
    </w:p>
    <w:p w:rsidR="004A1B41" w:rsidRPr="001C004C" w:rsidRDefault="000F3AB8" w:rsidP="00951342">
      <w:pPr>
        <w:jc w:val="both"/>
        <w:rPr>
          <w:sz w:val="28"/>
          <w:szCs w:val="28"/>
        </w:rPr>
      </w:pPr>
      <w:r w:rsidRPr="001C004C">
        <w:rPr>
          <w:sz w:val="28"/>
          <w:szCs w:val="28"/>
        </w:rPr>
        <w:t xml:space="preserve">Воробьевского </w:t>
      </w:r>
      <w:r w:rsidR="00F155A9" w:rsidRPr="001C004C">
        <w:rPr>
          <w:sz w:val="28"/>
          <w:szCs w:val="28"/>
        </w:rPr>
        <w:t xml:space="preserve">муниципального </w:t>
      </w:r>
      <w:r w:rsidR="00821A5E" w:rsidRPr="001C004C">
        <w:rPr>
          <w:sz w:val="28"/>
          <w:szCs w:val="28"/>
        </w:rPr>
        <w:t xml:space="preserve">района                                     </w:t>
      </w:r>
      <w:proofErr w:type="spellStart"/>
      <w:r w:rsidR="00821A5E" w:rsidRPr="001C004C">
        <w:rPr>
          <w:sz w:val="28"/>
          <w:szCs w:val="28"/>
        </w:rPr>
        <w:t>С.А.Письяуков</w:t>
      </w:r>
      <w:proofErr w:type="spellEnd"/>
      <w:r w:rsidR="00F155A9" w:rsidRPr="001C004C">
        <w:rPr>
          <w:sz w:val="28"/>
          <w:szCs w:val="28"/>
        </w:rPr>
        <w:t xml:space="preserve">   </w:t>
      </w:r>
      <w:r w:rsidR="00821A5E" w:rsidRPr="001C004C">
        <w:rPr>
          <w:sz w:val="28"/>
          <w:szCs w:val="28"/>
        </w:rPr>
        <w:t xml:space="preserve"> </w:t>
      </w:r>
    </w:p>
    <w:p w:rsidR="004A1B41" w:rsidRPr="001C004C" w:rsidRDefault="004A1B41" w:rsidP="00951342">
      <w:pPr>
        <w:rPr>
          <w:sz w:val="28"/>
          <w:szCs w:val="28"/>
        </w:rPr>
      </w:pPr>
      <w:r w:rsidRPr="001C004C">
        <w:rPr>
          <w:sz w:val="28"/>
          <w:szCs w:val="28"/>
        </w:rPr>
        <w:br w:type="page"/>
      </w:r>
    </w:p>
    <w:p w:rsidR="004A1B41" w:rsidRPr="002F4036" w:rsidRDefault="004A1B41" w:rsidP="004A1B41">
      <w:pPr>
        <w:rPr>
          <w:sz w:val="28"/>
          <w:szCs w:val="28"/>
        </w:rPr>
      </w:pPr>
    </w:p>
    <w:p w:rsidR="004A1B41" w:rsidRPr="002F4036" w:rsidRDefault="004A1B41" w:rsidP="004A1B41">
      <w:pPr>
        <w:rPr>
          <w:sz w:val="28"/>
          <w:szCs w:val="28"/>
        </w:rPr>
      </w:pPr>
    </w:p>
    <w:p w:rsidR="004A1B41" w:rsidRPr="002F4036" w:rsidRDefault="004A1B41" w:rsidP="004A1B41">
      <w:pPr>
        <w:rPr>
          <w:sz w:val="28"/>
          <w:szCs w:val="28"/>
        </w:rPr>
      </w:pPr>
    </w:p>
    <w:p w:rsidR="004A1B41" w:rsidRPr="002F4036" w:rsidRDefault="004A1B41" w:rsidP="004A1B41">
      <w:pPr>
        <w:rPr>
          <w:sz w:val="28"/>
          <w:szCs w:val="28"/>
        </w:rPr>
      </w:pPr>
    </w:p>
    <w:p w:rsidR="004A1B41" w:rsidRPr="002F4036" w:rsidRDefault="004A1B41" w:rsidP="004A1B41">
      <w:pPr>
        <w:rPr>
          <w:sz w:val="28"/>
          <w:szCs w:val="28"/>
        </w:rPr>
      </w:pPr>
    </w:p>
    <w:p w:rsidR="004A1B41" w:rsidRPr="002F4036" w:rsidRDefault="004A1B41" w:rsidP="004A1B41">
      <w:pPr>
        <w:rPr>
          <w:sz w:val="28"/>
          <w:szCs w:val="28"/>
        </w:rPr>
      </w:pPr>
    </w:p>
    <w:p w:rsidR="004A1B41" w:rsidRPr="002F4036" w:rsidRDefault="004A1B41" w:rsidP="004A1B41">
      <w:pPr>
        <w:rPr>
          <w:sz w:val="28"/>
          <w:szCs w:val="28"/>
        </w:rPr>
      </w:pPr>
    </w:p>
    <w:p w:rsidR="004A1B41" w:rsidRPr="002F4036" w:rsidRDefault="004A1B41" w:rsidP="004A1B41">
      <w:pPr>
        <w:rPr>
          <w:sz w:val="28"/>
          <w:szCs w:val="28"/>
        </w:rPr>
      </w:pPr>
    </w:p>
    <w:p w:rsidR="004A1B41" w:rsidRPr="002F4036" w:rsidRDefault="004A1B41" w:rsidP="004A1B41">
      <w:pPr>
        <w:rPr>
          <w:sz w:val="28"/>
          <w:szCs w:val="28"/>
        </w:rPr>
      </w:pPr>
    </w:p>
    <w:p w:rsidR="004A1B41" w:rsidRPr="002F4036" w:rsidRDefault="004A1B41" w:rsidP="004A1B41">
      <w:pPr>
        <w:rPr>
          <w:sz w:val="28"/>
          <w:szCs w:val="28"/>
        </w:rPr>
      </w:pPr>
    </w:p>
    <w:p w:rsidR="004A1B41" w:rsidRPr="002F4036" w:rsidRDefault="004A1B41" w:rsidP="004A1B41">
      <w:pPr>
        <w:rPr>
          <w:sz w:val="28"/>
          <w:szCs w:val="28"/>
        </w:rPr>
      </w:pPr>
    </w:p>
    <w:p w:rsidR="004A1B41" w:rsidRPr="002F4036" w:rsidRDefault="004A1B41" w:rsidP="004A1B41">
      <w:pPr>
        <w:rPr>
          <w:sz w:val="28"/>
          <w:szCs w:val="28"/>
        </w:rPr>
      </w:pPr>
    </w:p>
    <w:p w:rsidR="004A1B41" w:rsidRPr="002F4036" w:rsidRDefault="004A1B41" w:rsidP="004A1B41">
      <w:pPr>
        <w:rPr>
          <w:sz w:val="28"/>
          <w:szCs w:val="28"/>
        </w:rPr>
      </w:pPr>
    </w:p>
    <w:p w:rsidR="004A1B41" w:rsidRPr="002F4036" w:rsidRDefault="004A1B41" w:rsidP="004A1B41">
      <w:pPr>
        <w:rPr>
          <w:sz w:val="28"/>
          <w:szCs w:val="28"/>
        </w:rPr>
      </w:pPr>
    </w:p>
    <w:p w:rsidR="004A1B41" w:rsidRPr="002F4036" w:rsidRDefault="004A1B41" w:rsidP="004A1B41">
      <w:pPr>
        <w:rPr>
          <w:sz w:val="28"/>
          <w:szCs w:val="28"/>
        </w:rPr>
      </w:pPr>
    </w:p>
    <w:p w:rsidR="004A1B41" w:rsidRPr="002F4036" w:rsidRDefault="004A1B41" w:rsidP="004A1B41">
      <w:pPr>
        <w:rPr>
          <w:sz w:val="28"/>
          <w:szCs w:val="28"/>
        </w:rPr>
      </w:pPr>
    </w:p>
    <w:p w:rsidR="004A1B41" w:rsidRPr="002F4036" w:rsidRDefault="004A1B41" w:rsidP="004A1B41">
      <w:pPr>
        <w:rPr>
          <w:sz w:val="28"/>
          <w:szCs w:val="28"/>
        </w:rPr>
      </w:pPr>
    </w:p>
    <w:p w:rsidR="004A1B41" w:rsidRPr="002F4036" w:rsidRDefault="004A1B41" w:rsidP="004A1B41">
      <w:pPr>
        <w:rPr>
          <w:sz w:val="28"/>
          <w:szCs w:val="28"/>
        </w:rPr>
      </w:pPr>
    </w:p>
    <w:p w:rsidR="004A1B41" w:rsidRPr="002F4036" w:rsidRDefault="004A1B41" w:rsidP="004A1B41">
      <w:pPr>
        <w:rPr>
          <w:sz w:val="28"/>
          <w:szCs w:val="28"/>
        </w:rPr>
      </w:pPr>
    </w:p>
    <w:p w:rsidR="004A1B41" w:rsidRPr="002F4036" w:rsidRDefault="004A1B41" w:rsidP="004A1B41">
      <w:pPr>
        <w:rPr>
          <w:sz w:val="28"/>
          <w:szCs w:val="28"/>
        </w:rPr>
      </w:pPr>
    </w:p>
    <w:p w:rsidR="004A1B41" w:rsidRPr="002F4036" w:rsidRDefault="004A1B41" w:rsidP="004A1B41">
      <w:pPr>
        <w:rPr>
          <w:sz w:val="28"/>
          <w:szCs w:val="28"/>
        </w:rPr>
      </w:pPr>
    </w:p>
    <w:p w:rsidR="004A1B41" w:rsidRPr="002F4036" w:rsidRDefault="004A1B41" w:rsidP="004A1B41">
      <w:pPr>
        <w:rPr>
          <w:sz w:val="28"/>
          <w:szCs w:val="28"/>
        </w:rPr>
      </w:pPr>
    </w:p>
    <w:p w:rsidR="004A1B41" w:rsidRPr="002F4036" w:rsidRDefault="004A1B41" w:rsidP="004A1B41">
      <w:pPr>
        <w:rPr>
          <w:sz w:val="28"/>
          <w:szCs w:val="28"/>
        </w:rPr>
      </w:pPr>
    </w:p>
    <w:p w:rsidR="004A1B41" w:rsidRPr="002F4036" w:rsidRDefault="004A1B41" w:rsidP="004A1B41">
      <w:pPr>
        <w:rPr>
          <w:sz w:val="28"/>
          <w:szCs w:val="28"/>
        </w:rPr>
      </w:pPr>
    </w:p>
    <w:p w:rsidR="004A1B41" w:rsidRPr="002F4036" w:rsidRDefault="004A1B41" w:rsidP="004A1B41">
      <w:pPr>
        <w:rPr>
          <w:sz w:val="28"/>
          <w:szCs w:val="28"/>
        </w:rPr>
      </w:pPr>
    </w:p>
    <w:p w:rsidR="004A1B41" w:rsidRPr="002F4036" w:rsidRDefault="004A1B41" w:rsidP="004A1B41">
      <w:pPr>
        <w:rPr>
          <w:sz w:val="28"/>
          <w:szCs w:val="28"/>
        </w:rPr>
      </w:pPr>
    </w:p>
    <w:p w:rsidR="004A1B41" w:rsidRPr="002F4036" w:rsidRDefault="004A1B41" w:rsidP="004A1B41">
      <w:pPr>
        <w:rPr>
          <w:sz w:val="28"/>
          <w:szCs w:val="28"/>
        </w:rPr>
      </w:pPr>
    </w:p>
    <w:p w:rsidR="004A1B41" w:rsidRPr="002F4036" w:rsidRDefault="004A1B41" w:rsidP="004A1B41">
      <w:pPr>
        <w:rPr>
          <w:sz w:val="28"/>
          <w:szCs w:val="28"/>
        </w:rPr>
      </w:pPr>
    </w:p>
    <w:p w:rsidR="004A1B41" w:rsidRPr="002F4036" w:rsidRDefault="004A1B41" w:rsidP="00275DDF">
      <w:pPr>
        <w:rPr>
          <w:sz w:val="24"/>
          <w:szCs w:val="24"/>
        </w:rPr>
      </w:pPr>
    </w:p>
    <w:p w:rsidR="00275DDF" w:rsidRPr="002F4036" w:rsidRDefault="004F4774" w:rsidP="004A1B41">
      <w:pPr>
        <w:rPr>
          <w:sz w:val="24"/>
          <w:szCs w:val="24"/>
        </w:rPr>
      </w:pPr>
      <w:r w:rsidRPr="002F4036">
        <w:rPr>
          <w:sz w:val="24"/>
          <w:szCs w:val="24"/>
        </w:rPr>
        <w:t>Р</w:t>
      </w:r>
      <w:r w:rsidR="004A1B41" w:rsidRPr="002F4036">
        <w:rPr>
          <w:sz w:val="24"/>
          <w:szCs w:val="24"/>
        </w:rPr>
        <w:t>уководител</w:t>
      </w:r>
      <w:r w:rsidRPr="002F4036">
        <w:rPr>
          <w:sz w:val="24"/>
          <w:szCs w:val="24"/>
        </w:rPr>
        <w:t>ь</w:t>
      </w:r>
    </w:p>
    <w:p w:rsidR="004A1B41" w:rsidRPr="002F4036" w:rsidRDefault="004A1B41" w:rsidP="004A1B41">
      <w:pPr>
        <w:rPr>
          <w:sz w:val="24"/>
          <w:szCs w:val="24"/>
        </w:rPr>
      </w:pPr>
      <w:r w:rsidRPr="002F4036">
        <w:rPr>
          <w:sz w:val="24"/>
          <w:szCs w:val="24"/>
        </w:rPr>
        <w:t xml:space="preserve">финансового отдела </w:t>
      </w:r>
      <w:r w:rsidRPr="002F4036">
        <w:rPr>
          <w:sz w:val="24"/>
          <w:szCs w:val="24"/>
        </w:rPr>
        <w:tab/>
      </w:r>
      <w:r w:rsidRPr="002F4036">
        <w:rPr>
          <w:sz w:val="24"/>
          <w:szCs w:val="24"/>
        </w:rPr>
        <w:tab/>
      </w:r>
      <w:r w:rsidRPr="002F4036">
        <w:rPr>
          <w:sz w:val="24"/>
          <w:szCs w:val="24"/>
        </w:rPr>
        <w:tab/>
      </w:r>
      <w:r w:rsidRPr="002F4036">
        <w:rPr>
          <w:sz w:val="24"/>
          <w:szCs w:val="24"/>
        </w:rPr>
        <w:tab/>
      </w:r>
      <w:r w:rsidRPr="002F4036">
        <w:rPr>
          <w:sz w:val="24"/>
          <w:szCs w:val="24"/>
        </w:rPr>
        <w:tab/>
      </w:r>
      <w:r w:rsidR="00275DDF" w:rsidRPr="002F4036">
        <w:rPr>
          <w:sz w:val="24"/>
          <w:szCs w:val="24"/>
        </w:rPr>
        <w:tab/>
      </w:r>
      <w:r w:rsidR="00275DDF" w:rsidRPr="002F4036">
        <w:rPr>
          <w:sz w:val="24"/>
          <w:szCs w:val="24"/>
        </w:rPr>
        <w:tab/>
        <w:t>Е.С.Бескоровайная</w:t>
      </w:r>
      <w:r w:rsidRPr="002F4036">
        <w:rPr>
          <w:sz w:val="24"/>
          <w:szCs w:val="24"/>
        </w:rPr>
        <w:t xml:space="preserve"> </w:t>
      </w:r>
    </w:p>
    <w:p w:rsidR="004A1B41" w:rsidRPr="002F4036" w:rsidRDefault="004A1B41" w:rsidP="004A1B41">
      <w:pPr>
        <w:rPr>
          <w:sz w:val="24"/>
          <w:szCs w:val="24"/>
        </w:rPr>
      </w:pPr>
    </w:p>
    <w:p w:rsidR="00275DDF" w:rsidRPr="002F4036" w:rsidRDefault="00275DDF" w:rsidP="004A1B41">
      <w:pPr>
        <w:rPr>
          <w:sz w:val="24"/>
          <w:szCs w:val="24"/>
        </w:rPr>
      </w:pPr>
    </w:p>
    <w:p w:rsidR="00275DDF" w:rsidRPr="002F4036" w:rsidRDefault="00275DDF" w:rsidP="004A1B41">
      <w:pPr>
        <w:rPr>
          <w:sz w:val="24"/>
          <w:szCs w:val="24"/>
        </w:rPr>
      </w:pPr>
      <w:r w:rsidRPr="002F4036">
        <w:rPr>
          <w:sz w:val="24"/>
          <w:szCs w:val="24"/>
        </w:rPr>
        <w:t xml:space="preserve">Начальник отдела по экономике и управлению </w:t>
      </w:r>
    </w:p>
    <w:p w:rsidR="00275DDF" w:rsidRPr="002F4036" w:rsidRDefault="00275DDF" w:rsidP="004A1B41">
      <w:pPr>
        <w:rPr>
          <w:sz w:val="24"/>
          <w:szCs w:val="24"/>
        </w:rPr>
      </w:pPr>
      <w:r w:rsidRPr="002F4036">
        <w:rPr>
          <w:sz w:val="24"/>
          <w:szCs w:val="24"/>
        </w:rPr>
        <w:t xml:space="preserve">муниципальным имуществом </w:t>
      </w:r>
      <w:r w:rsidRPr="002F4036">
        <w:rPr>
          <w:sz w:val="24"/>
          <w:szCs w:val="24"/>
        </w:rPr>
        <w:tab/>
      </w:r>
      <w:r w:rsidRPr="002F4036">
        <w:rPr>
          <w:sz w:val="24"/>
          <w:szCs w:val="24"/>
        </w:rPr>
        <w:tab/>
      </w:r>
      <w:r w:rsidRPr="002F4036">
        <w:rPr>
          <w:sz w:val="24"/>
          <w:szCs w:val="24"/>
        </w:rPr>
        <w:tab/>
      </w:r>
      <w:r w:rsidRPr="002F4036">
        <w:rPr>
          <w:sz w:val="24"/>
          <w:szCs w:val="24"/>
        </w:rPr>
        <w:tab/>
      </w:r>
      <w:r w:rsidRPr="002F4036">
        <w:rPr>
          <w:sz w:val="24"/>
          <w:szCs w:val="24"/>
        </w:rPr>
        <w:tab/>
      </w:r>
      <w:r w:rsidR="002F4036">
        <w:rPr>
          <w:sz w:val="24"/>
          <w:szCs w:val="24"/>
        </w:rPr>
        <w:tab/>
      </w:r>
      <w:r w:rsidRPr="002F4036">
        <w:rPr>
          <w:sz w:val="24"/>
          <w:szCs w:val="24"/>
        </w:rPr>
        <w:t>Е.А.Котенкова</w:t>
      </w:r>
    </w:p>
    <w:p w:rsidR="004A1B41" w:rsidRPr="002F4036" w:rsidRDefault="004A1B41" w:rsidP="004A1B41">
      <w:pPr>
        <w:rPr>
          <w:sz w:val="24"/>
          <w:szCs w:val="24"/>
        </w:rPr>
      </w:pPr>
    </w:p>
    <w:p w:rsidR="00275DDF" w:rsidRPr="002F4036" w:rsidRDefault="00275DDF" w:rsidP="004A1B41">
      <w:pPr>
        <w:rPr>
          <w:sz w:val="24"/>
          <w:szCs w:val="24"/>
        </w:rPr>
      </w:pPr>
    </w:p>
    <w:p w:rsidR="004A1B41" w:rsidRPr="002F4036" w:rsidRDefault="004A1B41" w:rsidP="004A1B41">
      <w:pPr>
        <w:rPr>
          <w:sz w:val="24"/>
          <w:szCs w:val="24"/>
        </w:rPr>
      </w:pPr>
      <w:r w:rsidRPr="002F4036">
        <w:rPr>
          <w:sz w:val="24"/>
          <w:szCs w:val="24"/>
        </w:rPr>
        <w:t xml:space="preserve">Начальник юридического отдела </w:t>
      </w:r>
      <w:r w:rsidRPr="002F4036">
        <w:rPr>
          <w:sz w:val="24"/>
          <w:szCs w:val="24"/>
        </w:rPr>
        <w:tab/>
      </w:r>
      <w:r w:rsidRPr="002F4036">
        <w:rPr>
          <w:sz w:val="24"/>
          <w:szCs w:val="24"/>
        </w:rPr>
        <w:tab/>
      </w:r>
      <w:r w:rsidRPr="002F4036">
        <w:rPr>
          <w:sz w:val="24"/>
          <w:szCs w:val="24"/>
        </w:rPr>
        <w:tab/>
      </w:r>
      <w:r w:rsidRPr="002F4036">
        <w:rPr>
          <w:sz w:val="24"/>
          <w:szCs w:val="24"/>
        </w:rPr>
        <w:tab/>
      </w:r>
      <w:r w:rsidRPr="002F4036">
        <w:rPr>
          <w:sz w:val="24"/>
          <w:szCs w:val="24"/>
        </w:rPr>
        <w:tab/>
      </w:r>
      <w:r w:rsidR="002F4036">
        <w:rPr>
          <w:sz w:val="24"/>
          <w:szCs w:val="24"/>
        </w:rPr>
        <w:tab/>
      </w:r>
      <w:proofErr w:type="spellStart"/>
      <w:r w:rsidRPr="002F4036">
        <w:rPr>
          <w:sz w:val="24"/>
          <w:szCs w:val="24"/>
        </w:rPr>
        <w:t>В.Г.Камышанов</w:t>
      </w:r>
      <w:proofErr w:type="spellEnd"/>
    </w:p>
    <w:p w:rsidR="00F155A9" w:rsidRPr="002F4036" w:rsidRDefault="00F155A9" w:rsidP="00F155A9">
      <w:pPr>
        <w:widowControl/>
        <w:autoSpaceDE/>
        <w:autoSpaceDN/>
        <w:adjustRightInd/>
        <w:jc w:val="both"/>
        <w:rPr>
          <w:bCs/>
          <w:spacing w:val="-1"/>
          <w:sz w:val="24"/>
          <w:szCs w:val="24"/>
        </w:rPr>
      </w:pPr>
    </w:p>
    <w:p w:rsidR="005954AC" w:rsidRPr="002F4036" w:rsidRDefault="005954AC">
      <w:pPr>
        <w:widowControl/>
        <w:autoSpaceDE/>
        <w:autoSpaceDN/>
        <w:adjustRightInd/>
        <w:rPr>
          <w:bCs/>
          <w:spacing w:val="-1"/>
          <w:sz w:val="24"/>
          <w:szCs w:val="28"/>
        </w:rPr>
      </w:pPr>
    </w:p>
    <w:p w:rsidR="005954AC" w:rsidRPr="002F4036" w:rsidRDefault="005954AC" w:rsidP="005954AC">
      <w:pPr>
        <w:ind w:firstLine="540"/>
        <w:jc w:val="both"/>
        <w:rPr>
          <w:rFonts w:eastAsiaTheme="minorHAnsi" w:cs="Arial"/>
          <w:sz w:val="28"/>
          <w:szCs w:val="28"/>
          <w:lang w:eastAsia="en-US"/>
        </w:rPr>
      </w:pPr>
    </w:p>
    <w:p w:rsidR="0003297B" w:rsidRPr="002F4036" w:rsidRDefault="0003297B">
      <w:pPr>
        <w:widowControl/>
        <w:autoSpaceDE/>
        <w:autoSpaceDN/>
        <w:adjustRightInd/>
        <w:rPr>
          <w:rFonts w:eastAsiaTheme="minorHAnsi" w:cs="Arial"/>
          <w:sz w:val="28"/>
          <w:szCs w:val="28"/>
          <w:lang w:eastAsia="en-US"/>
        </w:rPr>
      </w:pPr>
      <w:r w:rsidRPr="002F4036">
        <w:rPr>
          <w:rFonts w:eastAsiaTheme="minorHAnsi" w:cs="Arial"/>
          <w:sz w:val="28"/>
          <w:szCs w:val="28"/>
          <w:lang w:eastAsia="en-US"/>
        </w:rPr>
        <w:br w:type="page"/>
      </w:r>
    </w:p>
    <w:p w:rsidR="0003297B" w:rsidRPr="002F4036" w:rsidRDefault="0003297B" w:rsidP="0003297B">
      <w:pPr>
        <w:jc w:val="right"/>
        <w:rPr>
          <w:rFonts w:cs="Arial"/>
        </w:rPr>
        <w:sectPr w:rsidR="0003297B" w:rsidRPr="002F4036" w:rsidSect="0003297B">
          <w:pgSz w:w="11906" w:h="16838"/>
          <w:pgMar w:top="1134" w:right="567" w:bottom="1134" w:left="1985" w:header="709" w:footer="709" w:gutter="0"/>
          <w:cols w:space="708"/>
          <w:docGrid w:linePitch="360"/>
        </w:sectPr>
      </w:pPr>
    </w:p>
    <w:p w:rsidR="00573C97" w:rsidRDefault="00573C97" w:rsidP="001C004C">
      <w:pPr>
        <w:jc w:val="right"/>
        <w:rPr>
          <w:rFonts w:cs="Arial"/>
        </w:rPr>
      </w:pPr>
      <w:r>
        <w:rPr>
          <w:rFonts w:cs="Arial"/>
        </w:rPr>
        <w:lastRenderedPageBreak/>
        <w:t xml:space="preserve">Приложение № 1 </w:t>
      </w:r>
    </w:p>
    <w:p w:rsidR="00573C97" w:rsidRDefault="00573C97" w:rsidP="001C004C">
      <w:pPr>
        <w:jc w:val="right"/>
        <w:rPr>
          <w:rFonts w:cs="Arial"/>
        </w:rPr>
      </w:pPr>
      <w:r>
        <w:rPr>
          <w:rFonts w:cs="Arial"/>
        </w:rPr>
        <w:t xml:space="preserve">к постановлению администрации </w:t>
      </w:r>
    </w:p>
    <w:p w:rsidR="00573C97" w:rsidRDefault="00573C97" w:rsidP="001C004C">
      <w:pPr>
        <w:jc w:val="right"/>
        <w:rPr>
          <w:rFonts w:cs="Arial"/>
        </w:rPr>
      </w:pPr>
      <w:r>
        <w:rPr>
          <w:rFonts w:cs="Arial"/>
        </w:rPr>
        <w:t xml:space="preserve">Воробьевского муниципального района </w:t>
      </w:r>
    </w:p>
    <w:p w:rsidR="00573C97" w:rsidRDefault="00573C97" w:rsidP="001C004C">
      <w:pPr>
        <w:jc w:val="right"/>
        <w:rPr>
          <w:rFonts w:cs="Arial"/>
        </w:rPr>
      </w:pPr>
      <w:r>
        <w:rPr>
          <w:rFonts w:cs="Arial"/>
        </w:rPr>
        <w:t xml:space="preserve">от 28.12.2022 № </w:t>
      </w:r>
      <w:r w:rsidR="007F5E9B">
        <w:rPr>
          <w:rFonts w:cs="Arial"/>
        </w:rPr>
        <w:t>1291</w:t>
      </w:r>
    </w:p>
    <w:p w:rsidR="00573C97" w:rsidRDefault="00573C97" w:rsidP="001C004C">
      <w:pPr>
        <w:jc w:val="right"/>
        <w:rPr>
          <w:rFonts w:cs="Arial"/>
        </w:rPr>
      </w:pPr>
    </w:p>
    <w:p w:rsidR="001C004C" w:rsidRPr="002F4036" w:rsidRDefault="00F378B0" w:rsidP="001C004C">
      <w:pPr>
        <w:jc w:val="right"/>
        <w:rPr>
          <w:rFonts w:cs="Arial"/>
        </w:rPr>
      </w:pPr>
      <w:r>
        <w:rPr>
          <w:rFonts w:cs="Arial"/>
        </w:rPr>
        <w:t>«</w:t>
      </w:r>
      <w:r w:rsidR="001C004C" w:rsidRPr="002F4036">
        <w:rPr>
          <w:rFonts w:cs="Arial"/>
        </w:rPr>
        <w:t>Приложение 1</w:t>
      </w:r>
      <w:r w:rsidR="001C004C" w:rsidRPr="002F4036">
        <w:rPr>
          <w:rFonts w:cs="Arial"/>
        </w:rPr>
        <w:br/>
        <w:t xml:space="preserve">к муниципальной программе  </w:t>
      </w:r>
    </w:p>
    <w:p w:rsidR="001C004C" w:rsidRPr="002F4036" w:rsidRDefault="001C004C" w:rsidP="001C004C">
      <w:pPr>
        <w:jc w:val="right"/>
        <w:rPr>
          <w:rFonts w:cs="Arial"/>
        </w:rPr>
      </w:pPr>
      <w:r w:rsidRPr="002F4036">
        <w:rPr>
          <w:rFonts w:cs="Arial"/>
        </w:rPr>
        <w:t xml:space="preserve">Воробьевского муниципального района </w:t>
      </w:r>
      <w:r w:rsidRPr="002F4036">
        <w:rPr>
          <w:rFonts w:cs="Arial"/>
        </w:rPr>
        <w:br/>
        <w:t>«Развитие образования</w:t>
      </w:r>
      <w:r w:rsidR="007F5E9B">
        <w:rPr>
          <w:rFonts w:cs="Arial"/>
        </w:rPr>
        <w:t>»</w:t>
      </w:r>
      <w:r w:rsidRPr="002F4036">
        <w:rPr>
          <w:rFonts w:cs="Arial"/>
        </w:rPr>
        <w:t xml:space="preserve">  </w:t>
      </w:r>
    </w:p>
    <w:p w:rsidR="001C004C" w:rsidRPr="002F4036" w:rsidRDefault="001C004C" w:rsidP="001C004C">
      <w:pPr>
        <w:jc w:val="right"/>
        <w:rPr>
          <w:rFonts w:cs="Arial"/>
        </w:rPr>
      </w:pPr>
    </w:p>
    <w:p w:rsidR="001C004C" w:rsidRPr="002F4036" w:rsidRDefault="001C004C" w:rsidP="001C004C">
      <w:pPr>
        <w:jc w:val="center"/>
        <w:rPr>
          <w:rFonts w:cs="Arial"/>
          <w:b/>
          <w:color w:val="000000"/>
        </w:rPr>
      </w:pPr>
      <w:r w:rsidRPr="002F4036">
        <w:rPr>
          <w:rFonts w:cs="Arial"/>
          <w:b/>
          <w:color w:val="000000"/>
        </w:rPr>
        <w:t xml:space="preserve">Сведения о показателях (индикаторах) </w:t>
      </w:r>
    </w:p>
    <w:p w:rsidR="001C004C" w:rsidRPr="002F4036" w:rsidRDefault="001C004C" w:rsidP="001C004C">
      <w:pPr>
        <w:jc w:val="center"/>
        <w:rPr>
          <w:rFonts w:cs="Arial"/>
          <w:b/>
          <w:color w:val="000000"/>
        </w:rPr>
      </w:pPr>
      <w:r w:rsidRPr="002F4036">
        <w:rPr>
          <w:rFonts w:cs="Arial"/>
          <w:b/>
        </w:rPr>
        <w:t xml:space="preserve">муниципальной </w:t>
      </w:r>
      <w:r w:rsidRPr="002F4036">
        <w:rPr>
          <w:rFonts w:cs="Arial"/>
          <w:b/>
          <w:color w:val="000000"/>
        </w:rPr>
        <w:t xml:space="preserve">программы «Развитие образования»  </w:t>
      </w:r>
    </w:p>
    <w:p w:rsidR="001C004C" w:rsidRPr="002F4036" w:rsidRDefault="001C004C" w:rsidP="001C004C"/>
    <w:tbl>
      <w:tblPr>
        <w:tblW w:w="5000" w:type="pct"/>
        <w:tblLayout w:type="fixed"/>
        <w:tblLook w:val="04A0" w:firstRow="1" w:lastRow="0" w:firstColumn="1" w:lastColumn="0" w:noHBand="0" w:noVBand="1"/>
      </w:tblPr>
      <w:tblGrid>
        <w:gridCol w:w="631"/>
        <w:gridCol w:w="8789"/>
        <w:gridCol w:w="732"/>
        <w:gridCol w:w="771"/>
        <w:gridCol w:w="771"/>
        <w:gridCol w:w="771"/>
        <w:gridCol w:w="771"/>
        <w:gridCol w:w="1119"/>
        <w:gridCol w:w="997"/>
      </w:tblGrid>
      <w:tr w:rsidR="001C004C" w:rsidRPr="00F378B0" w:rsidTr="00F378B0">
        <w:trPr>
          <w:trHeight w:val="20"/>
        </w:trPr>
        <w:tc>
          <w:tcPr>
            <w:tcW w:w="632"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rsidR="001C004C" w:rsidRPr="00F378B0" w:rsidRDefault="001C004C" w:rsidP="00E66F45">
            <w:pPr>
              <w:jc w:val="center"/>
            </w:pPr>
            <w:r w:rsidRPr="00F378B0">
              <w:t xml:space="preserve">№ </w:t>
            </w:r>
            <w:proofErr w:type="gramStart"/>
            <w:r w:rsidRPr="00F378B0">
              <w:t>п</w:t>
            </w:r>
            <w:proofErr w:type="gramEnd"/>
            <w:r w:rsidRPr="00F378B0">
              <w:t>/п</w:t>
            </w:r>
          </w:p>
        </w:tc>
        <w:tc>
          <w:tcPr>
            <w:tcW w:w="8832"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rsidR="001C004C" w:rsidRPr="00F378B0" w:rsidRDefault="001C004C" w:rsidP="00E66F45">
            <w:pPr>
              <w:jc w:val="center"/>
            </w:pPr>
            <w:r w:rsidRPr="00F378B0">
              <w:t>Наименование показателя (индикатора)</w:t>
            </w:r>
          </w:p>
        </w:tc>
        <w:tc>
          <w:tcPr>
            <w:tcW w:w="734"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rsidR="001C004C" w:rsidRPr="00F378B0" w:rsidRDefault="001C004C" w:rsidP="00E66F45">
            <w:pPr>
              <w:jc w:val="center"/>
            </w:pPr>
            <w:r w:rsidRPr="00F378B0">
              <w:t>Ед. изм</w:t>
            </w:r>
            <w:r w:rsidRPr="00F378B0">
              <w:t>е</w:t>
            </w:r>
            <w:r w:rsidRPr="00F378B0">
              <w:t>рения</w:t>
            </w:r>
          </w:p>
        </w:tc>
        <w:tc>
          <w:tcPr>
            <w:tcW w:w="5220" w:type="dxa"/>
            <w:gridSpan w:val="6"/>
            <w:tcBorders>
              <w:top w:val="single" w:sz="4" w:space="0" w:color="auto"/>
              <w:left w:val="nil"/>
              <w:bottom w:val="single" w:sz="4" w:space="0" w:color="auto"/>
              <w:right w:val="single" w:sz="4" w:space="0" w:color="000000"/>
            </w:tcBorders>
            <w:shd w:val="clear" w:color="auto" w:fill="FFFFFF"/>
            <w:vAlign w:val="center"/>
            <w:hideMark/>
          </w:tcPr>
          <w:p w:rsidR="001C004C" w:rsidRPr="00F378B0" w:rsidRDefault="001C004C" w:rsidP="00E66F45">
            <w:pPr>
              <w:jc w:val="center"/>
            </w:pPr>
            <w:r w:rsidRPr="00F378B0">
              <w:t>Значения показателя (индикатора) по годам реализации муниципальной программы</w:t>
            </w:r>
          </w:p>
        </w:tc>
      </w:tr>
      <w:tr w:rsidR="00E66F45" w:rsidRPr="00F378B0" w:rsidTr="00F378B0">
        <w:trPr>
          <w:trHeight w:val="20"/>
        </w:trPr>
        <w:tc>
          <w:tcPr>
            <w:tcW w:w="632" w:type="dxa"/>
            <w:vMerge/>
            <w:tcBorders>
              <w:top w:val="single" w:sz="4" w:space="0" w:color="auto"/>
              <w:left w:val="single" w:sz="4" w:space="0" w:color="auto"/>
              <w:bottom w:val="single" w:sz="4" w:space="0" w:color="000000"/>
              <w:right w:val="single" w:sz="4" w:space="0" w:color="auto"/>
            </w:tcBorders>
            <w:vAlign w:val="center"/>
            <w:hideMark/>
          </w:tcPr>
          <w:p w:rsidR="001C004C" w:rsidRPr="00F378B0" w:rsidRDefault="001C004C" w:rsidP="00E66F45"/>
        </w:tc>
        <w:tc>
          <w:tcPr>
            <w:tcW w:w="8832" w:type="dxa"/>
            <w:vMerge/>
            <w:tcBorders>
              <w:top w:val="single" w:sz="4" w:space="0" w:color="auto"/>
              <w:left w:val="single" w:sz="4" w:space="0" w:color="auto"/>
              <w:bottom w:val="single" w:sz="4" w:space="0" w:color="000000"/>
              <w:right w:val="single" w:sz="4" w:space="0" w:color="auto"/>
            </w:tcBorders>
            <w:vAlign w:val="center"/>
            <w:hideMark/>
          </w:tcPr>
          <w:p w:rsidR="001C004C" w:rsidRPr="00F378B0" w:rsidRDefault="001C004C" w:rsidP="00E66F45"/>
        </w:tc>
        <w:tc>
          <w:tcPr>
            <w:tcW w:w="734" w:type="dxa"/>
            <w:vMerge/>
            <w:tcBorders>
              <w:top w:val="single" w:sz="4" w:space="0" w:color="auto"/>
              <w:left w:val="single" w:sz="4" w:space="0" w:color="auto"/>
              <w:bottom w:val="single" w:sz="4" w:space="0" w:color="000000"/>
              <w:right w:val="single" w:sz="4" w:space="0" w:color="auto"/>
            </w:tcBorders>
            <w:vAlign w:val="center"/>
            <w:hideMark/>
          </w:tcPr>
          <w:p w:rsidR="001C004C" w:rsidRPr="00F378B0" w:rsidRDefault="001C004C" w:rsidP="00E66F45"/>
        </w:tc>
        <w:tc>
          <w:tcPr>
            <w:tcW w:w="774" w:type="dxa"/>
            <w:tcBorders>
              <w:top w:val="nil"/>
              <w:left w:val="nil"/>
              <w:bottom w:val="single" w:sz="4" w:space="0" w:color="auto"/>
              <w:right w:val="single" w:sz="4" w:space="0" w:color="auto"/>
            </w:tcBorders>
            <w:shd w:val="clear" w:color="auto" w:fill="FFFFFF"/>
            <w:vAlign w:val="center"/>
            <w:hideMark/>
          </w:tcPr>
          <w:p w:rsidR="001C004C" w:rsidRPr="00F378B0" w:rsidRDefault="001C004C" w:rsidP="00E66F45">
            <w:pPr>
              <w:jc w:val="center"/>
            </w:pPr>
            <w:r w:rsidRPr="00F378B0">
              <w:t>2022</w:t>
            </w:r>
          </w:p>
        </w:tc>
        <w:tc>
          <w:tcPr>
            <w:tcW w:w="774" w:type="dxa"/>
            <w:tcBorders>
              <w:top w:val="nil"/>
              <w:left w:val="nil"/>
              <w:bottom w:val="single" w:sz="4" w:space="0" w:color="auto"/>
              <w:right w:val="single" w:sz="4" w:space="0" w:color="auto"/>
            </w:tcBorders>
            <w:shd w:val="clear" w:color="auto" w:fill="FFFFFF"/>
            <w:vAlign w:val="center"/>
            <w:hideMark/>
          </w:tcPr>
          <w:p w:rsidR="001C004C" w:rsidRPr="00F378B0" w:rsidRDefault="001C004C" w:rsidP="00E66F45">
            <w:pPr>
              <w:jc w:val="center"/>
            </w:pPr>
            <w:r w:rsidRPr="00F378B0">
              <w:t>2023</w:t>
            </w:r>
          </w:p>
        </w:tc>
        <w:tc>
          <w:tcPr>
            <w:tcW w:w="774" w:type="dxa"/>
            <w:tcBorders>
              <w:top w:val="nil"/>
              <w:left w:val="nil"/>
              <w:bottom w:val="single" w:sz="4" w:space="0" w:color="auto"/>
              <w:right w:val="single" w:sz="4" w:space="0" w:color="auto"/>
            </w:tcBorders>
            <w:shd w:val="clear" w:color="auto" w:fill="FFFFFF"/>
            <w:vAlign w:val="center"/>
            <w:hideMark/>
          </w:tcPr>
          <w:p w:rsidR="001C004C" w:rsidRPr="00F378B0" w:rsidRDefault="001C004C" w:rsidP="00E66F45">
            <w:pPr>
              <w:jc w:val="center"/>
            </w:pPr>
            <w:r w:rsidRPr="00F378B0">
              <w:t>2024</w:t>
            </w:r>
          </w:p>
        </w:tc>
        <w:tc>
          <w:tcPr>
            <w:tcW w:w="774" w:type="dxa"/>
            <w:tcBorders>
              <w:top w:val="nil"/>
              <w:left w:val="nil"/>
              <w:bottom w:val="single" w:sz="4" w:space="0" w:color="auto"/>
              <w:right w:val="single" w:sz="4" w:space="0" w:color="auto"/>
            </w:tcBorders>
            <w:shd w:val="clear" w:color="auto" w:fill="FFFFFF"/>
            <w:vAlign w:val="center"/>
            <w:hideMark/>
          </w:tcPr>
          <w:p w:rsidR="001C004C" w:rsidRPr="00F378B0" w:rsidRDefault="001C004C" w:rsidP="00E66F45">
            <w:pPr>
              <w:jc w:val="center"/>
            </w:pPr>
            <w:r w:rsidRPr="00F378B0">
              <w:t>2025</w:t>
            </w:r>
          </w:p>
        </w:tc>
        <w:tc>
          <w:tcPr>
            <w:tcW w:w="1123" w:type="dxa"/>
            <w:tcBorders>
              <w:top w:val="nil"/>
              <w:left w:val="nil"/>
              <w:bottom w:val="single" w:sz="4" w:space="0" w:color="auto"/>
              <w:right w:val="single" w:sz="4" w:space="0" w:color="auto"/>
            </w:tcBorders>
            <w:shd w:val="clear" w:color="auto" w:fill="FFFFFF"/>
            <w:vAlign w:val="center"/>
            <w:hideMark/>
          </w:tcPr>
          <w:p w:rsidR="001C004C" w:rsidRPr="00F378B0" w:rsidRDefault="001C004C" w:rsidP="00E66F45">
            <w:pPr>
              <w:jc w:val="center"/>
            </w:pPr>
            <w:r w:rsidRPr="00F378B0">
              <w:t>2026</w:t>
            </w:r>
          </w:p>
        </w:tc>
        <w:tc>
          <w:tcPr>
            <w:tcW w:w="1001" w:type="dxa"/>
            <w:tcBorders>
              <w:top w:val="nil"/>
              <w:left w:val="nil"/>
              <w:bottom w:val="single" w:sz="4" w:space="0" w:color="auto"/>
              <w:right w:val="single" w:sz="4" w:space="0" w:color="auto"/>
            </w:tcBorders>
            <w:shd w:val="clear" w:color="auto" w:fill="FFFFFF"/>
            <w:vAlign w:val="center"/>
            <w:hideMark/>
          </w:tcPr>
          <w:p w:rsidR="001C004C" w:rsidRPr="00F378B0" w:rsidRDefault="001C004C" w:rsidP="00E66F45">
            <w:pPr>
              <w:jc w:val="center"/>
            </w:pPr>
            <w:r w:rsidRPr="00F378B0">
              <w:t>2027</w:t>
            </w:r>
          </w:p>
        </w:tc>
      </w:tr>
      <w:tr w:rsidR="00F378B0" w:rsidRPr="00F378B0" w:rsidTr="00F378B0">
        <w:trPr>
          <w:trHeight w:val="20"/>
        </w:trPr>
        <w:tc>
          <w:tcPr>
            <w:tcW w:w="632" w:type="dxa"/>
            <w:tcBorders>
              <w:top w:val="nil"/>
              <w:left w:val="single" w:sz="4" w:space="0" w:color="auto"/>
              <w:bottom w:val="single" w:sz="4" w:space="0" w:color="auto"/>
              <w:right w:val="single" w:sz="4" w:space="0" w:color="auto"/>
            </w:tcBorders>
            <w:shd w:val="clear" w:color="auto" w:fill="FFFFFF"/>
            <w:vAlign w:val="center"/>
            <w:hideMark/>
          </w:tcPr>
          <w:p w:rsidR="001C004C" w:rsidRPr="00F378B0" w:rsidRDefault="001C004C" w:rsidP="00E66F45">
            <w:pPr>
              <w:jc w:val="center"/>
            </w:pPr>
            <w:r w:rsidRPr="00F378B0">
              <w:t>1</w:t>
            </w:r>
          </w:p>
        </w:tc>
        <w:tc>
          <w:tcPr>
            <w:tcW w:w="8832" w:type="dxa"/>
            <w:tcBorders>
              <w:top w:val="nil"/>
              <w:left w:val="nil"/>
              <w:bottom w:val="single" w:sz="4" w:space="0" w:color="auto"/>
              <w:right w:val="single" w:sz="4" w:space="0" w:color="auto"/>
            </w:tcBorders>
            <w:shd w:val="clear" w:color="auto" w:fill="FFFFFF"/>
            <w:vAlign w:val="center"/>
            <w:hideMark/>
          </w:tcPr>
          <w:p w:rsidR="001C004C" w:rsidRPr="00F378B0" w:rsidRDefault="001C004C" w:rsidP="00E66F45">
            <w:pPr>
              <w:jc w:val="center"/>
            </w:pPr>
            <w:r w:rsidRPr="00F378B0">
              <w:t>2</w:t>
            </w:r>
          </w:p>
        </w:tc>
        <w:tc>
          <w:tcPr>
            <w:tcW w:w="734" w:type="dxa"/>
            <w:tcBorders>
              <w:top w:val="nil"/>
              <w:left w:val="nil"/>
              <w:bottom w:val="single" w:sz="4" w:space="0" w:color="auto"/>
              <w:right w:val="single" w:sz="4" w:space="0" w:color="auto"/>
            </w:tcBorders>
            <w:shd w:val="clear" w:color="auto" w:fill="FFFFFF"/>
            <w:vAlign w:val="center"/>
            <w:hideMark/>
          </w:tcPr>
          <w:p w:rsidR="001C004C" w:rsidRPr="00F378B0" w:rsidRDefault="001C004C" w:rsidP="00E66F45">
            <w:pPr>
              <w:jc w:val="center"/>
            </w:pPr>
            <w:r w:rsidRPr="00F378B0">
              <w:t>4</w:t>
            </w:r>
          </w:p>
        </w:tc>
        <w:tc>
          <w:tcPr>
            <w:tcW w:w="774" w:type="dxa"/>
            <w:tcBorders>
              <w:top w:val="nil"/>
              <w:left w:val="nil"/>
              <w:bottom w:val="single" w:sz="4" w:space="0" w:color="auto"/>
              <w:right w:val="single" w:sz="4" w:space="0" w:color="auto"/>
            </w:tcBorders>
            <w:shd w:val="clear" w:color="auto" w:fill="FFFFFF"/>
            <w:vAlign w:val="center"/>
            <w:hideMark/>
          </w:tcPr>
          <w:p w:rsidR="001C004C" w:rsidRPr="00F378B0" w:rsidRDefault="001C004C" w:rsidP="00E66F45">
            <w:pPr>
              <w:jc w:val="center"/>
            </w:pPr>
            <w:r w:rsidRPr="00F378B0">
              <w:t>5</w:t>
            </w:r>
          </w:p>
        </w:tc>
        <w:tc>
          <w:tcPr>
            <w:tcW w:w="774" w:type="dxa"/>
            <w:tcBorders>
              <w:top w:val="nil"/>
              <w:left w:val="nil"/>
              <w:bottom w:val="single" w:sz="4" w:space="0" w:color="auto"/>
              <w:right w:val="single" w:sz="4" w:space="0" w:color="auto"/>
            </w:tcBorders>
            <w:shd w:val="clear" w:color="auto" w:fill="FFFFFF"/>
            <w:vAlign w:val="center"/>
            <w:hideMark/>
          </w:tcPr>
          <w:p w:rsidR="001C004C" w:rsidRPr="00F378B0" w:rsidRDefault="001C004C" w:rsidP="00E66F45">
            <w:pPr>
              <w:jc w:val="center"/>
            </w:pPr>
            <w:r w:rsidRPr="00F378B0">
              <w:t>6</w:t>
            </w:r>
          </w:p>
        </w:tc>
        <w:tc>
          <w:tcPr>
            <w:tcW w:w="774" w:type="dxa"/>
            <w:tcBorders>
              <w:top w:val="nil"/>
              <w:left w:val="nil"/>
              <w:bottom w:val="single" w:sz="4" w:space="0" w:color="auto"/>
              <w:right w:val="single" w:sz="4" w:space="0" w:color="auto"/>
            </w:tcBorders>
            <w:shd w:val="clear" w:color="auto" w:fill="FFFFFF"/>
            <w:vAlign w:val="center"/>
            <w:hideMark/>
          </w:tcPr>
          <w:p w:rsidR="001C004C" w:rsidRPr="00F378B0" w:rsidRDefault="001C004C" w:rsidP="00E66F45">
            <w:pPr>
              <w:jc w:val="center"/>
            </w:pPr>
            <w:r w:rsidRPr="00F378B0">
              <w:t>7</w:t>
            </w:r>
          </w:p>
        </w:tc>
        <w:tc>
          <w:tcPr>
            <w:tcW w:w="774" w:type="dxa"/>
            <w:tcBorders>
              <w:top w:val="nil"/>
              <w:left w:val="nil"/>
              <w:bottom w:val="single" w:sz="4" w:space="0" w:color="auto"/>
              <w:right w:val="single" w:sz="4" w:space="0" w:color="auto"/>
            </w:tcBorders>
            <w:shd w:val="clear" w:color="auto" w:fill="FFFFFF"/>
            <w:vAlign w:val="center"/>
            <w:hideMark/>
          </w:tcPr>
          <w:p w:rsidR="001C004C" w:rsidRPr="00F378B0" w:rsidRDefault="001C004C" w:rsidP="00E66F45">
            <w:pPr>
              <w:jc w:val="center"/>
            </w:pPr>
            <w:r w:rsidRPr="00F378B0">
              <w:t>8</w:t>
            </w:r>
          </w:p>
        </w:tc>
        <w:tc>
          <w:tcPr>
            <w:tcW w:w="1123" w:type="dxa"/>
            <w:tcBorders>
              <w:top w:val="nil"/>
              <w:left w:val="nil"/>
              <w:bottom w:val="single" w:sz="4" w:space="0" w:color="auto"/>
              <w:right w:val="single" w:sz="4" w:space="0" w:color="auto"/>
            </w:tcBorders>
            <w:shd w:val="clear" w:color="auto" w:fill="FFFFFF"/>
            <w:vAlign w:val="center"/>
            <w:hideMark/>
          </w:tcPr>
          <w:p w:rsidR="001C004C" w:rsidRPr="00F378B0" w:rsidRDefault="001C004C" w:rsidP="00E66F45">
            <w:pPr>
              <w:jc w:val="center"/>
            </w:pPr>
            <w:r w:rsidRPr="00F378B0">
              <w:t>9</w:t>
            </w:r>
          </w:p>
        </w:tc>
        <w:tc>
          <w:tcPr>
            <w:tcW w:w="1001" w:type="dxa"/>
            <w:tcBorders>
              <w:top w:val="nil"/>
              <w:left w:val="nil"/>
              <w:bottom w:val="single" w:sz="4" w:space="0" w:color="auto"/>
              <w:right w:val="single" w:sz="4" w:space="0" w:color="auto"/>
            </w:tcBorders>
            <w:shd w:val="clear" w:color="auto" w:fill="FFFFFF"/>
            <w:vAlign w:val="center"/>
            <w:hideMark/>
          </w:tcPr>
          <w:p w:rsidR="001C004C" w:rsidRPr="00F378B0" w:rsidRDefault="001C004C" w:rsidP="00E66F45">
            <w:pPr>
              <w:jc w:val="center"/>
            </w:pPr>
            <w:r w:rsidRPr="00F378B0">
              <w:t>10</w:t>
            </w:r>
          </w:p>
        </w:tc>
      </w:tr>
      <w:tr w:rsidR="00573C97" w:rsidRPr="00F378B0" w:rsidTr="00F378B0">
        <w:trPr>
          <w:trHeight w:val="20"/>
        </w:trPr>
        <w:tc>
          <w:tcPr>
            <w:tcW w:w="632" w:type="dxa"/>
            <w:tcBorders>
              <w:top w:val="nil"/>
              <w:left w:val="single" w:sz="4" w:space="0" w:color="auto"/>
              <w:bottom w:val="single" w:sz="4" w:space="0" w:color="auto"/>
              <w:right w:val="single" w:sz="4" w:space="0" w:color="auto"/>
            </w:tcBorders>
            <w:shd w:val="clear" w:color="auto" w:fill="FFFFFF"/>
          </w:tcPr>
          <w:p w:rsidR="00573C97" w:rsidRPr="00F378B0" w:rsidRDefault="00573C97" w:rsidP="00E66F45">
            <w:pPr>
              <w:jc w:val="center"/>
            </w:pPr>
          </w:p>
        </w:tc>
        <w:tc>
          <w:tcPr>
            <w:tcW w:w="8832" w:type="dxa"/>
            <w:tcBorders>
              <w:top w:val="nil"/>
              <w:left w:val="nil"/>
              <w:bottom w:val="single" w:sz="4" w:space="0" w:color="auto"/>
              <w:right w:val="single" w:sz="4" w:space="0" w:color="auto"/>
            </w:tcBorders>
            <w:shd w:val="clear" w:color="auto" w:fill="FFFFFF"/>
          </w:tcPr>
          <w:p w:rsidR="00573C97" w:rsidRPr="00F378B0" w:rsidRDefault="00573C97" w:rsidP="00E66F45">
            <w:pPr>
              <w:rPr>
                <w:b/>
              </w:rPr>
            </w:pPr>
            <w:r w:rsidRPr="00F378B0">
              <w:rPr>
                <w:b/>
              </w:rPr>
              <w:t xml:space="preserve">Муниципальная программа </w:t>
            </w:r>
            <w:r w:rsidRPr="00F378B0">
              <w:rPr>
                <w:b/>
                <w:color w:val="000000"/>
              </w:rPr>
              <w:t xml:space="preserve">«Развитие образования»  </w:t>
            </w:r>
          </w:p>
        </w:tc>
        <w:tc>
          <w:tcPr>
            <w:tcW w:w="734" w:type="dxa"/>
            <w:tcBorders>
              <w:top w:val="nil"/>
              <w:left w:val="nil"/>
              <w:bottom w:val="single" w:sz="4" w:space="0" w:color="auto"/>
              <w:right w:val="single" w:sz="4" w:space="0" w:color="auto"/>
            </w:tcBorders>
            <w:shd w:val="clear" w:color="auto" w:fill="FFFFFF"/>
            <w:vAlign w:val="center"/>
          </w:tcPr>
          <w:p w:rsidR="00573C97" w:rsidRPr="00F378B0" w:rsidRDefault="00573C97" w:rsidP="00E66F45">
            <w:pPr>
              <w:jc w:val="center"/>
            </w:pPr>
          </w:p>
        </w:tc>
        <w:tc>
          <w:tcPr>
            <w:tcW w:w="774" w:type="dxa"/>
            <w:tcBorders>
              <w:top w:val="nil"/>
              <w:left w:val="nil"/>
              <w:bottom w:val="single" w:sz="4" w:space="0" w:color="auto"/>
              <w:right w:val="single" w:sz="4" w:space="0" w:color="auto"/>
            </w:tcBorders>
            <w:shd w:val="clear" w:color="auto" w:fill="FFFFFF"/>
            <w:vAlign w:val="center"/>
          </w:tcPr>
          <w:p w:rsidR="00573C97" w:rsidRPr="00F378B0" w:rsidRDefault="00573C97" w:rsidP="00E66F45">
            <w:pPr>
              <w:jc w:val="center"/>
            </w:pPr>
          </w:p>
        </w:tc>
        <w:tc>
          <w:tcPr>
            <w:tcW w:w="774" w:type="dxa"/>
            <w:tcBorders>
              <w:top w:val="nil"/>
              <w:left w:val="nil"/>
              <w:bottom w:val="single" w:sz="4" w:space="0" w:color="auto"/>
              <w:right w:val="single" w:sz="4" w:space="0" w:color="auto"/>
            </w:tcBorders>
            <w:shd w:val="clear" w:color="auto" w:fill="FFFFFF"/>
            <w:vAlign w:val="center"/>
          </w:tcPr>
          <w:p w:rsidR="00573C97" w:rsidRPr="00F378B0" w:rsidRDefault="00573C97" w:rsidP="00E66F45">
            <w:pPr>
              <w:jc w:val="center"/>
            </w:pPr>
          </w:p>
        </w:tc>
        <w:tc>
          <w:tcPr>
            <w:tcW w:w="774" w:type="dxa"/>
            <w:tcBorders>
              <w:top w:val="nil"/>
              <w:left w:val="nil"/>
              <w:bottom w:val="single" w:sz="4" w:space="0" w:color="auto"/>
              <w:right w:val="single" w:sz="4" w:space="0" w:color="auto"/>
            </w:tcBorders>
            <w:shd w:val="clear" w:color="auto" w:fill="FFFFFF"/>
            <w:vAlign w:val="center"/>
          </w:tcPr>
          <w:p w:rsidR="00573C97" w:rsidRPr="00F378B0" w:rsidRDefault="00573C97" w:rsidP="00E66F45">
            <w:pPr>
              <w:jc w:val="center"/>
            </w:pPr>
          </w:p>
        </w:tc>
        <w:tc>
          <w:tcPr>
            <w:tcW w:w="774" w:type="dxa"/>
            <w:tcBorders>
              <w:top w:val="nil"/>
              <w:left w:val="nil"/>
              <w:bottom w:val="single" w:sz="4" w:space="0" w:color="auto"/>
              <w:right w:val="single" w:sz="4" w:space="0" w:color="auto"/>
            </w:tcBorders>
            <w:shd w:val="clear" w:color="auto" w:fill="FFFFFF"/>
            <w:vAlign w:val="center"/>
          </w:tcPr>
          <w:p w:rsidR="00573C97" w:rsidRPr="00F378B0" w:rsidRDefault="00573C97" w:rsidP="00E66F45">
            <w:pPr>
              <w:jc w:val="center"/>
            </w:pPr>
          </w:p>
        </w:tc>
        <w:tc>
          <w:tcPr>
            <w:tcW w:w="1123" w:type="dxa"/>
            <w:tcBorders>
              <w:top w:val="nil"/>
              <w:left w:val="nil"/>
              <w:bottom w:val="single" w:sz="4" w:space="0" w:color="auto"/>
              <w:right w:val="single" w:sz="4" w:space="0" w:color="auto"/>
            </w:tcBorders>
            <w:shd w:val="clear" w:color="auto" w:fill="FFFFFF"/>
            <w:vAlign w:val="center"/>
          </w:tcPr>
          <w:p w:rsidR="00573C97" w:rsidRPr="00F378B0" w:rsidRDefault="00573C97" w:rsidP="00E66F45">
            <w:pPr>
              <w:jc w:val="center"/>
            </w:pPr>
          </w:p>
        </w:tc>
        <w:tc>
          <w:tcPr>
            <w:tcW w:w="1001" w:type="dxa"/>
            <w:tcBorders>
              <w:top w:val="nil"/>
              <w:left w:val="nil"/>
              <w:bottom w:val="single" w:sz="4" w:space="0" w:color="auto"/>
              <w:right w:val="single" w:sz="4" w:space="0" w:color="auto"/>
            </w:tcBorders>
            <w:shd w:val="clear" w:color="auto" w:fill="FFFFFF"/>
            <w:vAlign w:val="center"/>
          </w:tcPr>
          <w:p w:rsidR="00573C97" w:rsidRPr="00F378B0" w:rsidRDefault="00573C97" w:rsidP="00E66F45">
            <w:pPr>
              <w:jc w:val="center"/>
            </w:pPr>
          </w:p>
        </w:tc>
      </w:tr>
      <w:tr w:rsidR="00F378B0" w:rsidRPr="00F378B0" w:rsidTr="00F378B0">
        <w:trPr>
          <w:trHeight w:val="20"/>
        </w:trPr>
        <w:tc>
          <w:tcPr>
            <w:tcW w:w="632" w:type="dxa"/>
            <w:tcBorders>
              <w:top w:val="nil"/>
              <w:left w:val="single" w:sz="4" w:space="0" w:color="auto"/>
              <w:bottom w:val="single" w:sz="4" w:space="0" w:color="auto"/>
              <w:right w:val="single" w:sz="4" w:space="0" w:color="auto"/>
            </w:tcBorders>
            <w:shd w:val="clear" w:color="auto" w:fill="FFFFFF"/>
          </w:tcPr>
          <w:p w:rsidR="001C004C" w:rsidRPr="00F378B0" w:rsidRDefault="001C004C" w:rsidP="00E66F45">
            <w:pPr>
              <w:jc w:val="center"/>
            </w:pPr>
            <w:r w:rsidRPr="00F378B0">
              <w:t>1</w:t>
            </w:r>
          </w:p>
        </w:tc>
        <w:tc>
          <w:tcPr>
            <w:tcW w:w="8832" w:type="dxa"/>
            <w:tcBorders>
              <w:top w:val="nil"/>
              <w:left w:val="nil"/>
              <w:bottom w:val="single" w:sz="4" w:space="0" w:color="auto"/>
              <w:right w:val="single" w:sz="4" w:space="0" w:color="auto"/>
            </w:tcBorders>
            <w:shd w:val="clear" w:color="auto" w:fill="FFFFFF"/>
          </w:tcPr>
          <w:p w:rsidR="001C004C" w:rsidRPr="00F378B0" w:rsidRDefault="001C004C" w:rsidP="00E66F45">
            <w:r w:rsidRPr="00F378B0">
              <w:t>Доступность дошкольного образования (отношение численности детей 3 - 7 лет, которым пред</w:t>
            </w:r>
            <w:r w:rsidRPr="00F378B0">
              <w:t>о</w:t>
            </w:r>
            <w:r w:rsidRPr="00F378B0">
              <w:t>ставлена возможность получать услуги дошкольного образования, к численности детей в возрасте 3 - 7 лет, скорректированной на численность детей в возрасте 5 - 7 лет, обучающихся в школе)</w:t>
            </w:r>
          </w:p>
        </w:tc>
        <w:tc>
          <w:tcPr>
            <w:tcW w:w="734" w:type="dxa"/>
            <w:tcBorders>
              <w:top w:val="nil"/>
              <w:left w:val="nil"/>
              <w:bottom w:val="single" w:sz="4" w:space="0" w:color="auto"/>
              <w:right w:val="single" w:sz="4" w:space="0" w:color="auto"/>
            </w:tcBorders>
            <w:shd w:val="clear" w:color="auto" w:fill="FFFFFF"/>
            <w:vAlign w:val="center"/>
          </w:tcPr>
          <w:p w:rsidR="001C004C" w:rsidRPr="00F378B0" w:rsidRDefault="001C004C" w:rsidP="00E66F45">
            <w:pPr>
              <w:jc w:val="center"/>
            </w:pPr>
            <w:r w:rsidRPr="00F378B0">
              <w:t>%</w:t>
            </w:r>
          </w:p>
        </w:tc>
        <w:tc>
          <w:tcPr>
            <w:tcW w:w="774" w:type="dxa"/>
            <w:tcBorders>
              <w:top w:val="nil"/>
              <w:left w:val="nil"/>
              <w:bottom w:val="single" w:sz="4" w:space="0" w:color="auto"/>
              <w:right w:val="single" w:sz="4" w:space="0" w:color="auto"/>
            </w:tcBorders>
            <w:shd w:val="clear" w:color="auto" w:fill="FFFFFF"/>
            <w:vAlign w:val="center"/>
          </w:tcPr>
          <w:p w:rsidR="001C004C" w:rsidRPr="00F378B0" w:rsidRDefault="001C004C" w:rsidP="00E66F45">
            <w:pPr>
              <w:jc w:val="center"/>
            </w:pPr>
            <w:r w:rsidRPr="00F378B0">
              <w:t>100</w:t>
            </w:r>
          </w:p>
        </w:tc>
        <w:tc>
          <w:tcPr>
            <w:tcW w:w="774" w:type="dxa"/>
            <w:tcBorders>
              <w:top w:val="nil"/>
              <w:left w:val="nil"/>
              <w:bottom w:val="single" w:sz="4" w:space="0" w:color="auto"/>
              <w:right w:val="single" w:sz="4" w:space="0" w:color="auto"/>
            </w:tcBorders>
            <w:shd w:val="clear" w:color="auto" w:fill="FFFFFF"/>
            <w:vAlign w:val="center"/>
          </w:tcPr>
          <w:p w:rsidR="001C004C" w:rsidRPr="00F378B0" w:rsidRDefault="001C004C" w:rsidP="00E66F45">
            <w:pPr>
              <w:jc w:val="center"/>
            </w:pPr>
            <w:r w:rsidRPr="00F378B0">
              <w:t>100</w:t>
            </w:r>
          </w:p>
        </w:tc>
        <w:tc>
          <w:tcPr>
            <w:tcW w:w="774" w:type="dxa"/>
            <w:tcBorders>
              <w:top w:val="nil"/>
              <w:left w:val="nil"/>
              <w:bottom w:val="single" w:sz="4" w:space="0" w:color="auto"/>
              <w:right w:val="single" w:sz="4" w:space="0" w:color="auto"/>
            </w:tcBorders>
            <w:shd w:val="clear" w:color="auto" w:fill="FFFFFF"/>
            <w:vAlign w:val="center"/>
          </w:tcPr>
          <w:p w:rsidR="001C004C" w:rsidRPr="00F378B0" w:rsidRDefault="001C004C" w:rsidP="00E66F45">
            <w:pPr>
              <w:jc w:val="center"/>
            </w:pPr>
            <w:r w:rsidRPr="00F378B0">
              <w:t>100</w:t>
            </w:r>
          </w:p>
        </w:tc>
        <w:tc>
          <w:tcPr>
            <w:tcW w:w="774" w:type="dxa"/>
            <w:tcBorders>
              <w:top w:val="nil"/>
              <w:left w:val="nil"/>
              <w:bottom w:val="single" w:sz="4" w:space="0" w:color="auto"/>
              <w:right w:val="single" w:sz="4" w:space="0" w:color="auto"/>
            </w:tcBorders>
            <w:shd w:val="clear" w:color="auto" w:fill="FFFFFF"/>
            <w:vAlign w:val="center"/>
          </w:tcPr>
          <w:p w:rsidR="001C004C" w:rsidRPr="00F378B0" w:rsidRDefault="001C004C" w:rsidP="00E66F45">
            <w:pPr>
              <w:jc w:val="center"/>
            </w:pPr>
            <w:r w:rsidRPr="00F378B0">
              <w:t>100</w:t>
            </w:r>
          </w:p>
        </w:tc>
        <w:tc>
          <w:tcPr>
            <w:tcW w:w="1123" w:type="dxa"/>
            <w:tcBorders>
              <w:top w:val="nil"/>
              <w:left w:val="nil"/>
              <w:bottom w:val="single" w:sz="4" w:space="0" w:color="auto"/>
              <w:right w:val="single" w:sz="4" w:space="0" w:color="auto"/>
            </w:tcBorders>
            <w:shd w:val="clear" w:color="auto" w:fill="FFFFFF"/>
            <w:vAlign w:val="center"/>
          </w:tcPr>
          <w:p w:rsidR="001C004C" w:rsidRPr="00F378B0" w:rsidRDefault="001C004C" w:rsidP="00E66F45">
            <w:pPr>
              <w:jc w:val="center"/>
            </w:pPr>
            <w:r w:rsidRPr="00F378B0">
              <w:t>100</w:t>
            </w:r>
          </w:p>
        </w:tc>
        <w:tc>
          <w:tcPr>
            <w:tcW w:w="1001" w:type="dxa"/>
            <w:tcBorders>
              <w:top w:val="nil"/>
              <w:left w:val="nil"/>
              <w:bottom w:val="single" w:sz="4" w:space="0" w:color="auto"/>
              <w:right w:val="single" w:sz="4" w:space="0" w:color="auto"/>
            </w:tcBorders>
            <w:shd w:val="clear" w:color="auto" w:fill="FFFFFF"/>
            <w:vAlign w:val="center"/>
          </w:tcPr>
          <w:p w:rsidR="001C004C" w:rsidRPr="00F378B0" w:rsidRDefault="001C004C" w:rsidP="00E66F45">
            <w:pPr>
              <w:jc w:val="center"/>
            </w:pPr>
            <w:r w:rsidRPr="00F378B0">
              <w:t>100</w:t>
            </w:r>
          </w:p>
        </w:tc>
      </w:tr>
      <w:tr w:rsidR="00F378B0" w:rsidRPr="00F378B0" w:rsidTr="00F378B0">
        <w:trPr>
          <w:trHeight w:val="20"/>
        </w:trPr>
        <w:tc>
          <w:tcPr>
            <w:tcW w:w="632" w:type="dxa"/>
            <w:tcBorders>
              <w:top w:val="nil"/>
              <w:left w:val="single" w:sz="4" w:space="0" w:color="auto"/>
              <w:bottom w:val="single" w:sz="4" w:space="0" w:color="auto"/>
              <w:right w:val="single" w:sz="4" w:space="0" w:color="auto"/>
            </w:tcBorders>
            <w:shd w:val="clear" w:color="auto" w:fill="FFFFFF"/>
          </w:tcPr>
          <w:p w:rsidR="001C004C" w:rsidRPr="00F378B0" w:rsidRDefault="001C004C" w:rsidP="00E66F45">
            <w:pPr>
              <w:jc w:val="center"/>
            </w:pPr>
            <w:r w:rsidRPr="00F378B0">
              <w:t>2</w:t>
            </w:r>
          </w:p>
        </w:tc>
        <w:tc>
          <w:tcPr>
            <w:tcW w:w="8832" w:type="dxa"/>
            <w:tcBorders>
              <w:top w:val="nil"/>
              <w:left w:val="nil"/>
              <w:bottom w:val="single" w:sz="4" w:space="0" w:color="auto"/>
              <w:right w:val="single" w:sz="4" w:space="0" w:color="auto"/>
            </w:tcBorders>
            <w:shd w:val="clear" w:color="auto" w:fill="FFFFFF"/>
          </w:tcPr>
          <w:p w:rsidR="001C004C" w:rsidRPr="00F378B0" w:rsidRDefault="001C004C" w:rsidP="00E66F45">
            <w:r w:rsidRPr="00F378B0">
              <w:t>Отношение среднего балла единого государственного экзамена (в расчете на 2 предмета) в 10 пр</w:t>
            </w:r>
            <w:r w:rsidRPr="00F378B0">
              <w:t>о</w:t>
            </w:r>
            <w:r w:rsidRPr="00F378B0">
              <w:t>центах школ с лучшими результатами единого государственного экзамена к среднему баллу един</w:t>
            </w:r>
            <w:r w:rsidRPr="00F378B0">
              <w:t>о</w:t>
            </w:r>
            <w:r w:rsidRPr="00F378B0">
              <w:t>го государственного экзамена (в расчете на 2 предмет) в 10 процентах школ с худшими результ</w:t>
            </w:r>
            <w:r w:rsidRPr="00F378B0">
              <w:t>а</w:t>
            </w:r>
            <w:r w:rsidRPr="00F378B0">
              <w:t>тами единого государственного экзамена</w:t>
            </w:r>
          </w:p>
        </w:tc>
        <w:tc>
          <w:tcPr>
            <w:tcW w:w="734" w:type="dxa"/>
            <w:tcBorders>
              <w:top w:val="nil"/>
              <w:left w:val="nil"/>
              <w:bottom w:val="single" w:sz="4" w:space="0" w:color="auto"/>
              <w:right w:val="single" w:sz="4" w:space="0" w:color="auto"/>
            </w:tcBorders>
            <w:shd w:val="clear" w:color="auto" w:fill="FFFFFF"/>
            <w:vAlign w:val="center"/>
          </w:tcPr>
          <w:p w:rsidR="001C004C" w:rsidRPr="00F378B0" w:rsidRDefault="001C004C" w:rsidP="00E66F45">
            <w:pPr>
              <w:widowControl/>
              <w:jc w:val="center"/>
              <w:rPr>
                <w:rFonts w:eastAsiaTheme="minorHAnsi"/>
                <w:lang w:eastAsia="en-US"/>
              </w:rPr>
            </w:pPr>
            <w:r w:rsidRPr="00F378B0">
              <w:rPr>
                <w:rFonts w:eastAsiaTheme="minorHAnsi"/>
                <w:lang w:eastAsia="en-US"/>
              </w:rPr>
              <w:t>к</w:t>
            </w:r>
            <w:r w:rsidRPr="00F378B0">
              <w:rPr>
                <w:rFonts w:eastAsiaTheme="minorHAnsi"/>
                <w:lang w:eastAsia="en-US"/>
              </w:rPr>
              <w:t>о</w:t>
            </w:r>
            <w:r w:rsidRPr="00F378B0">
              <w:rPr>
                <w:rFonts w:eastAsiaTheme="minorHAnsi"/>
                <w:lang w:eastAsia="en-US"/>
              </w:rPr>
              <w:t>э</w:t>
            </w:r>
            <w:r w:rsidRPr="00F378B0">
              <w:rPr>
                <w:rFonts w:eastAsiaTheme="minorHAnsi"/>
                <w:lang w:eastAsia="en-US"/>
              </w:rPr>
              <w:t>ф</w:t>
            </w:r>
            <w:r w:rsidRPr="00F378B0">
              <w:rPr>
                <w:rFonts w:eastAsiaTheme="minorHAnsi"/>
                <w:lang w:eastAsia="en-US"/>
              </w:rPr>
              <w:t>ф</w:t>
            </w:r>
            <w:r w:rsidRPr="00F378B0">
              <w:rPr>
                <w:rFonts w:eastAsiaTheme="minorHAnsi"/>
                <w:lang w:eastAsia="en-US"/>
              </w:rPr>
              <w:t>и</w:t>
            </w:r>
            <w:r w:rsidRPr="00F378B0">
              <w:rPr>
                <w:rFonts w:eastAsiaTheme="minorHAnsi"/>
                <w:lang w:eastAsia="en-US"/>
              </w:rPr>
              <w:t>циент</w:t>
            </w:r>
          </w:p>
        </w:tc>
        <w:tc>
          <w:tcPr>
            <w:tcW w:w="774" w:type="dxa"/>
            <w:tcBorders>
              <w:top w:val="nil"/>
              <w:left w:val="nil"/>
              <w:bottom w:val="single" w:sz="4" w:space="0" w:color="auto"/>
              <w:right w:val="single" w:sz="4" w:space="0" w:color="auto"/>
            </w:tcBorders>
            <w:shd w:val="clear" w:color="auto" w:fill="FFFFFF"/>
            <w:vAlign w:val="center"/>
          </w:tcPr>
          <w:p w:rsidR="001C004C" w:rsidRPr="00F378B0" w:rsidRDefault="001C004C" w:rsidP="00E66F45">
            <w:pPr>
              <w:widowControl/>
              <w:jc w:val="center"/>
              <w:rPr>
                <w:rFonts w:eastAsiaTheme="minorHAnsi"/>
                <w:lang w:eastAsia="en-US"/>
              </w:rPr>
            </w:pPr>
            <w:r w:rsidRPr="00F378B0">
              <w:rPr>
                <w:rFonts w:eastAsiaTheme="minorHAnsi"/>
                <w:lang w:eastAsia="en-US"/>
              </w:rPr>
              <w:t>1,83</w:t>
            </w:r>
          </w:p>
        </w:tc>
        <w:tc>
          <w:tcPr>
            <w:tcW w:w="774" w:type="dxa"/>
            <w:tcBorders>
              <w:top w:val="nil"/>
              <w:left w:val="nil"/>
              <w:bottom w:val="single" w:sz="4" w:space="0" w:color="auto"/>
              <w:right w:val="single" w:sz="4" w:space="0" w:color="auto"/>
            </w:tcBorders>
            <w:shd w:val="clear" w:color="auto" w:fill="FFFFFF"/>
            <w:vAlign w:val="center"/>
          </w:tcPr>
          <w:p w:rsidR="001C004C" w:rsidRPr="00F378B0" w:rsidRDefault="001C004C" w:rsidP="00E66F45">
            <w:pPr>
              <w:widowControl/>
              <w:jc w:val="center"/>
              <w:rPr>
                <w:rFonts w:eastAsiaTheme="minorHAnsi"/>
                <w:lang w:eastAsia="en-US"/>
              </w:rPr>
            </w:pPr>
            <w:r w:rsidRPr="00F378B0">
              <w:rPr>
                <w:rFonts w:eastAsiaTheme="minorHAnsi"/>
                <w:lang w:eastAsia="en-US"/>
              </w:rPr>
              <w:t>1,51</w:t>
            </w:r>
          </w:p>
        </w:tc>
        <w:tc>
          <w:tcPr>
            <w:tcW w:w="774" w:type="dxa"/>
            <w:tcBorders>
              <w:top w:val="nil"/>
              <w:left w:val="nil"/>
              <w:bottom w:val="single" w:sz="4" w:space="0" w:color="auto"/>
              <w:right w:val="single" w:sz="4" w:space="0" w:color="auto"/>
            </w:tcBorders>
            <w:shd w:val="clear" w:color="auto" w:fill="FFFFFF"/>
            <w:vAlign w:val="center"/>
          </w:tcPr>
          <w:p w:rsidR="001C004C" w:rsidRPr="00F378B0" w:rsidRDefault="001C004C" w:rsidP="00E66F45">
            <w:pPr>
              <w:widowControl/>
              <w:jc w:val="center"/>
              <w:rPr>
                <w:rFonts w:eastAsiaTheme="minorHAnsi"/>
                <w:lang w:eastAsia="en-US"/>
              </w:rPr>
            </w:pPr>
            <w:r w:rsidRPr="00F378B0">
              <w:rPr>
                <w:rFonts w:eastAsiaTheme="minorHAnsi"/>
                <w:lang w:eastAsia="en-US"/>
              </w:rPr>
              <w:t>1,5</w:t>
            </w:r>
          </w:p>
        </w:tc>
        <w:tc>
          <w:tcPr>
            <w:tcW w:w="774" w:type="dxa"/>
            <w:tcBorders>
              <w:top w:val="nil"/>
              <w:left w:val="nil"/>
              <w:bottom w:val="single" w:sz="4" w:space="0" w:color="auto"/>
              <w:right w:val="single" w:sz="4" w:space="0" w:color="auto"/>
            </w:tcBorders>
            <w:shd w:val="clear" w:color="auto" w:fill="FFFFFF"/>
            <w:vAlign w:val="center"/>
          </w:tcPr>
          <w:p w:rsidR="001C004C" w:rsidRPr="00F378B0" w:rsidRDefault="001C004C" w:rsidP="00E66F45">
            <w:pPr>
              <w:widowControl/>
              <w:jc w:val="center"/>
              <w:rPr>
                <w:rFonts w:eastAsiaTheme="minorHAnsi"/>
                <w:lang w:eastAsia="en-US"/>
              </w:rPr>
            </w:pPr>
            <w:r w:rsidRPr="00F378B0">
              <w:rPr>
                <w:rFonts w:eastAsiaTheme="minorHAnsi"/>
                <w:lang w:eastAsia="en-US"/>
              </w:rPr>
              <w:t>1,59</w:t>
            </w:r>
          </w:p>
        </w:tc>
        <w:tc>
          <w:tcPr>
            <w:tcW w:w="1123" w:type="dxa"/>
            <w:tcBorders>
              <w:top w:val="nil"/>
              <w:left w:val="nil"/>
              <w:bottom w:val="single" w:sz="4" w:space="0" w:color="auto"/>
              <w:right w:val="single" w:sz="4" w:space="0" w:color="auto"/>
            </w:tcBorders>
            <w:shd w:val="clear" w:color="auto" w:fill="FFFFFF"/>
            <w:vAlign w:val="center"/>
          </w:tcPr>
          <w:p w:rsidR="001C004C" w:rsidRPr="00F378B0" w:rsidRDefault="001C004C" w:rsidP="00E66F45">
            <w:pPr>
              <w:widowControl/>
              <w:jc w:val="center"/>
              <w:rPr>
                <w:rFonts w:eastAsiaTheme="minorHAnsi"/>
                <w:lang w:eastAsia="en-US"/>
              </w:rPr>
            </w:pPr>
            <w:r w:rsidRPr="00F378B0">
              <w:rPr>
                <w:rFonts w:eastAsiaTheme="minorHAnsi"/>
                <w:lang w:eastAsia="en-US"/>
              </w:rPr>
              <w:t>1,53</w:t>
            </w:r>
          </w:p>
        </w:tc>
        <w:tc>
          <w:tcPr>
            <w:tcW w:w="1001" w:type="dxa"/>
            <w:tcBorders>
              <w:top w:val="nil"/>
              <w:left w:val="nil"/>
              <w:bottom w:val="single" w:sz="4" w:space="0" w:color="auto"/>
              <w:right w:val="single" w:sz="4" w:space="0" w:color="auto"/>
            </w:tcBorders>
            <w:shd w:val="clear" w:color="auto" w:fill="FFFFFF"/>
            <w:vAlign w:val="center"/>
          </w:tcPr>
          <w:p w:rsidR="001C004C" w:rsidRPr="00F378B0" w:rsidRDefault="001C004C" w:rsidP="00E66F45">
            <w:pPr>
              <w:widowControl/>
              <w:jc w:val="center"/>
              <w:rPr>
                <w:rFonts w:eastAsiaTheme="minorHAnsi"/>
                <w:lang w:eastAsia="en-US"/>
              </w:rPr>
            </w:pPr>
            <w:r w:rsidRPr="00F378B0">
              <w:rPr>
                <w:rFonts w:eastAsiaTheme="minorHAnsi"/>
                <w:lang w:eastAsia="en-US"/>
              </w:rPr>
              <w:t>1,4</w:t>
            </w:r>
          </w:p>
        </w:tc>
      </w:tr>
      <w:tr w:rsidR="00F378B0" w:rsidRPr="00F378B0" w:rsidTr="00F378B0">
        <w:trPr>
          <w:trHeight w:val="20"/>
        </w:trPr>
        <w:tc>
          <w:tcPr>
            <w:tcW w:w="632" w:type="dxa"/>
            <w:tcBorders>
              <w:top w:val="nil"/>
              <w:left w:val="single" w:sz="4" w:space="0" w:color="auto"/>
              <w:bottom w:val="single" w:sz="4" w:space="0" w:color="auto"/>
              <w:right w:val="single" w:sz="4" w:space="0" w:color="auto"/>
            </w:tcBorders>
            <w:shd w:val="clear" w:color="auto" w:fill="FFFFFF"/>
          </w:tcPr>
          <w:p w:rsidR="001C004C" w:rsidRPr="00F378B0" w:rsidRDefault="001C004C" w:rsidP="00E66F45">
            <w:pPr>
              <w:jc w:val="center"/>
            </w:pPr>
            <w:r w:rsidRPr="00F378B0">
              <w:t>3</w:t>
            </w:r>
          </w:p>
        </w:tc>
        <w:tc>
          <w:tcPr>
            <w:tcW w:w="8832" w:type="dxa"/>
            <w:tcBorders>
              <w:top w:val="nil"/>
              <w:left w:val="nil"/>
              <w:bottom w:val="single" w:sz="4" w:space="0" w:color="auto"/>
              <w:right w:val="single" w:sz="4" w:space="0" w:color="auto"/>
            </w:tcBorders>
            <w:shd w:val="clear" w:color="auto" w:fill="FFFFFF"/>
          </w:tcPr>
          <w:p w:rsidR="001C004C" w:rsidRPr="00F378B0" w:rsidRDefault="001C004C" w:rsidP="00E66F45">
            <w:r w:rsidRPr="00F378B0">
              <w:t xml:space="preserve"> Доля детей в возрасте от 5 до 18 лет, охваченных программами дополнительного образования в организациях различной организационно-правовой формы собственности (удельный вес численн</w:t>
            </w:r>
            <w:r w:rsidRPr="00F378B0">
              <w:t>о</w:t>
            </w:r>
            <w:r w:rsidRPr="00F378B0">
              <w:t>сти детей, получающих услуги дополнительного образования, в общей численности детей в во</w:t>
            </w:r>
            <w:r w:rsidRPr="00F378B0">
              <w:t>з</w:t>
            </w:r>
            <w:r w:rsidRPr="00F378B0">
              <w:t>расте от 5 до 18 лет).</w:t>
            </w:r>
          </w:p>
        </w:tc>
        <w:tc>
          <w:tcPr>
            <w:tcW w:w="734" w:type="dxa"/>
            <w:tcBorders>
              <w:top w:val="nil"/>
              <w:left w:val="nil"/>
              <w:bottom w:val="single" w:sz="4" w:space="0" w:color="auto"/>
              <w:right w:val="single" w:sz="4" w:space="0" w:color="auto"/>
            </w:tcBorders>
            <w:shd w:val="clear" w:color="auto" w:fill="FFFFFF"/>
            <w:vAlign w:val="center"/>
          </w:tcPr>
          <w:p w:rsidR="001C004C" w:rsidRPr="00F378B0" w:rsidRDefault="001C004C" w:rsidP="00E66F45">
            <w:pPr>
              <w:jc w:val="center"/>
            </w:pPr>
            <w:r w:rsidRPr="00F378B0">
              <w:t>%</w:t>
            </w:r>
          </w:p>
        </w:tc>
        <w:tc>
          <w:tcPr>
            <w:tcW w:w="774" w:type="dxa"/>
            <w:tcBorders>
              <w:top w:val="nil"/>
              <w:left w:val="nil"/>
              <w:bottom w:val="single" w:sz="4" w:space="0" w:color="auto"/>
              <w:right w:val="single" w:sz="4" w:space="0" w:color="auto"/>
            </w:tcBorders>
            <w:shd w:val="clear" w:color="auto" w:fill="FFFFFF"/>
            <w:vAlign w:val="center"/>
          </w:tcPr>
          <w:p w:rsidR="001C004C" w:rsidRPr="00F378B0" w:rsidRDefault="001C004C" w:rsidP="00E66F45">
            <w:pPr>
              <w:jc w:val="center"/>
            </w:pPr>
            <w:r w:rsidRPr="00F378B0">
              <w:t>65</w:t>
            </w:r>
          </w:p>
        </w:tc>
        <w:tc>
          <w:tcPr>
            <w:tcW w:w="774" w:type="dxa"/>
            <w:tcBorders>
              <w:top w:val="nil"/>
              <w:left w:val="nil"/>
              <w:bottom w:val="single" w:sz="4" w:space="0" w:color="auto"/>
              <w:right w:val="single" w:sz="4" w:space="0" w:color="auto"/>
            </w:tcBorders>
            <w:shd w:val="clear" w:color="auto" w:fill="FFFFFF"/>
            <w:vAlign w:val="center"/>
          </w:tcPr>
          <w:p w:rsidR="001C004C" w:rsidRPr="00F378B0" w:rsidRDefault="001C004C" w:rsidP="00E66F45">
            <w:pPr>
              <w:jc w:val="center"/>
            </w:pPr>
            <w:r w:rsidRPr="00F378B0">
              <w:t>65</w:t>
            </w:r>
          </w:p>
        </w:tc>
        <w:tc>
          <w:tcPr>
            <w:tcW w:w="774" w:type="dxa"/>
            <w:tcBorders>
              <w:top w:val="nil"/>
              <w:left w:val="nil"/>
              <w:bottom w:val="single" w:sz="4" w:space="0" w:color="auto"/>
              <w:right w:val="single" w:sz="4" w:space="0" w:color="auto"/>
            </w:tcBorders>
            <w:shd w:val="clear" w:color="auto" w:fill="FFFFFF"/>
            <w:vAlign w:val="center"/>
          </w:tcPr>
          <w:p w:rsidR="001C004C" w:rsidRPr="00F378B0" w:rsidRDefault="001C004C" w:rsidP="00E66F45">
            <w:pPr>
              <w:jc w:val="center"/>
            </w:pPr>
            <w:r w:rsidRPr="00F378B0">
              <w:t>68</w:t>
            </w:r>
          </w:p>
        </w:tc>
        <w:tc>
          <w:tcPr>
            <w:tcW w:w="774" w:type="dxa"/>
            <w:tcBorders>
              <w:top w:val="nil"/>
              <w:left w:val="nil"/>
              <w:bottom w:val="single" w:sz="4" w:space="0" w:color="auto"/>
              <w:right w:val="single" w:sz="4" w:space="0" w:color="auto"/>
            </w:tcBorders>
            <w:shd w:val="clear" w:color="auto" w:fill="FFFFFF"/>
            <w:vAlign w:val="center"/>
          </w:tcPr>
          <w:p w:rsidR="001C004C" w:rsidRPr="00F378B0" w:rsidRDefault="001C004C" w:rsidP="00E66F45">
            <w:pPr>
              <w:jc w:val="center"/>
            </w:pPr>
            <w:r w:rsidRPr="00F378B0">
              <w:t>70</w:t>
            </w:r>
          </w:p>
        </w:tc>
        <w:tc>
          <w:tcPr>
            <w:tcW w:w="1123" w:type="dxa"/>
            <w:tcBorders>
              <w:top w:val="nil"/>
              <w:left w:val="nil"/>
              <w:bottom w:val="single" w:sz="4" w:space="0" w:color="auto"/>
              <w:right w:val="single" w:sz="4" w:space="0" w:color="auto"/>
            </w:tcBorders>
            <w:shd w:val="clear" w:color="auto" w:fill="FFFFFF"/>
            <w:vAlign w:val="center"/>
          </w:tcPr>
          <w:p w:rsidR="001C004C" w:rsidRPr="00F378B0" w:rsidRDefault="001C004C" w:rsidP="00E66F45">
            <w:pPr>
              <w:jc w:val="center"/>
            </w:pPr>
            <w:r w:rsidRPr="00F378B0">
              <w:t>72</w:t>
            </w:r>
          </w:p>
        </w:tc>
        <w:tc>
          <w:tcPr>
            <w:tcW w:w="1001" w:type="dxa"/>
            <w:tcBorders>
              <w:top w:val="nil"/>
              <w:left w:val="nil"/>
              <w:bottom w:val="single" w:sz="4" w:space="0" w:color="auto"/>
              <w:right w:val="single" w:sz="4" w:space="0" w:color="auto"/>
            </w:tcBorders>
            <w:shd w:val="clear" w:color="auto" w:fill="FFFFFF"/>
            <w:vAlign w:val="center"/>
          </w:tcPr>
          <w:p w:rsidR="001C004C" w:rsidRPr="00F378B0" w:rsidRDefault="001C004C" w:rsidP="00E66F45">
            <w:pPr>
              <w:jc w:val="center"/>
            </w:pPr>
            <w:r w:rsidRPr="00F378B0">
              <w:t>73</w:t>
            </w:r>
          </w:p>
        </w:tc>
      </w:tr>
      <w:tr w:rsidR="00F378B0" w:rsidRPr="00F378B0" w:rsidTr="00F378B0">
        <w:trPr>
          <w:trHeight w:val="20"/>
        </w:trPr>
        <w:tc>
          <w:tcPr>
            <w:tcW w:w="632" w:type="dxa"/>
            <w:tcBorders>
              <w:top w:val="nil"/>
              <w:left w:val="single" w:sz="4" w:space="0" w:color="auto"/>
              <w:bottom w:val="single" w:sz="4" w:space="0" w:color="auto"/>
              <w:right w:val="single" w:sz="4" w:space="0" w:color="auto"/>
            </w:tcBorders>
            <w:shd w:val="clear" w:color="auto" w:fill="FFFFFF"/>
          </w:tcPr>
          <w:p w:rsidR="001C004C" w:rsidRPr="00F378B0" w:rsidRDefault="001C004C" w:rsidP="00E66F45">
            <w:pPr>
              <w:jc w:val="center"/>
            </w:pPr>
            <w:r w:rsidRPr="00F378B0">
              <w:t>4</w:t>
            </w:r>
          </w:p>
        </w:tc>
        <w:tc>
          <w:tcPr>
            <w:tcW w:w="8832" w:type="dxa"/>
            <w:tcBorders>
              <w:top w:val="nil"/>
              <w:left w:val="nil"/>
              <w:bottom w:val="single" w:sz="4" w:space="0" w:color="auto"/>
              <w:right w:val="single" w:sz="4" w:space="0" w:color="auto"/>
            </w:tcBorders>
            <w:shd w:val="clear" w:color="auto" w:fill="FFFFFF"/>
          </w:tcPr>
          <w:p w:rsidR="001C004C" w:rsidRPr="00F378B0" w:rsidRDefault="001C004C" w:rsidP="00E66F45">
            <w:r w:rsidRPr="00F378B0">
              <w:t>Доля детей в возрасте от 5 до 18 лет, получающих услуги дополнительное образование с использ</w:t>
            </w:r>
            <w:r w:rsidRPr="00F378B0">
              <w:t>о</w:t>
            </w:r>
            <w:r w:rsidRPr="00F378B0">
              <w:t>ванием сертификата дополнительного образования</w:t>
            </w:r>
          </w:p>
        </w:tc>
        <w:tc>
          <w:tcPr>
            <w:tcW w:w="734" w:type="dxa"/>
            <w:tcBorders>
              <w:top w:val="nil"/>
              <w:left w:val="nil"/>
              <w:bottom w:val="single" w:sz="4" w:space="0" w:color="auto"/>
              <w:right w:val="single" w:sz="4" w:space="0" w:color="auto"/>
            </w:tcBorders>
            <w:shd w:val="clear" w:color="auto" w:fill="FFFFFF"/>
            <w:vAlign w:val="center"/>
          </w:tcPr>
          <w:p w:rsidR="001C004C" w:rsidRPr="00F378B0" w:rsidRDefault="001C004C" w:rsidP="00E66F45">
            <w:pPr>
              <w:jc w:val="center"/>
            </w:pPr>
            <w:r w:rsidRPr="00F378B0">
              <w:t>%</w:t>
            </w:r>
          </w:p>
        </w:tc>
        <w:tc>
          <w:tcPr>
            <w:tcW w:w="774" w:type="dxa"/>
            <w:tcBorders>
              <w:top w:val="nil"/>
              <w:left w:val="nil"/>
              <w:bottom w:val="single" w:sz="4" w:space="0" w:color="auto"/>
              <w:right w:val="single" w:sz="4" w:space="0" w:color="auto"/>
            </w:tcBorders>
            <w:shd w:val="clear" w:color="auto" w:fill="FFFFFF"/>
            <w:vAlign w:val="center"/>
          </w:tcPr>
          <w:p w:rsidR="001C004C" w:rsidRPr="00F378B0" w:rsidRDefault="001C004C" w:rsidP="00E66F45">
            <w:pPr>
              <w:jc w:val="center"/>
            </w:pPr>
            <w:r w:rsidRPr="00F378B0">
              <w:t>-</w:t>
            </w:r>
          </w:p>
        </w:tc>
        <w:tc>
          <w:tcPr>
            <w:tcW w:w="774" w:type="dxa"/>
            <w:tcBorders>
              <w:top w:val="nil"/>
              <w:left w:val="nil"/>
              <w:bottom w:val="single" w:sz="4" w:space="0" w:color="auto"/>
              <w:right w:val="single" w:sz="4" w:space="0" w:color="auto"/>
            </w:tcBorders>
            <w:shd w:val="clear" w:color="auto" w:fill="FFFFFF"/>
            <w:vAlign w:val="center"/>
          </w:tcPr>
          <w:p w:rsidR="001C004C" w:rsidRPr="00F378B0" w:rsidRDefault="001C004C" w:rsidP="00E66F45">
            <w:pPr>
              <w:jc w:val="center"/>
            </w:pPr>
            <w:r w:rsidRPr="00F378B0">
              <w:t>-</w:t>
            </w:r>
          </w:p>
        </w:tc>
        <w:tc>
          <w:tcPr>
            <w:tcW w:w="774" w:type="dxa"/>
            <w:tcBorders>
              <w:top w:val="nil"/>
              <w:left w:val="nil"/>
              <w:bottom w:val="single" w:sz="4" w:space="0" w:color="auto"/>
              <w:right w:val="single" w:sz="4" w:space="0" w:color="auto"/>
            </w:tcBorders>
            <w:shd w:val="clear" w:color="auto" w:fill="FFFFFF"/>
            <w:vAlign w:val="center"/>
          </w:tcPr>
          <w:p w:rsidR="001C004C" w:rsidRPr="00F378B0" w:rsidRDefault="001C004C" w:rsidP="00E66F45">
            <w:pPr>
              <w:jc w:val="center"/>
            </w:pPr>
            <w:r w:rsidRPr="00F378B0">
              <w:t>-</w:t>
            </w:r>
          </w:p>
        </w:tc>
        <w:tc>
          <w:tcPr>
            <w:tcW w:w="774" w:type="dxa"/>
            <w:tcBorders>
              <w:top w:val="nil"/>
              <w:left w:val="nil"/>
              <w:bottom w:val="single" w:sz="4" w:space="0" w:color="auto"/>
              <w:right w:val="single" w:sz="4" w:space="0" w:color="auto"/>
            </w:tcBorders>
            <w:shd w:val="clear" w:color="auto" w:fill="FFFFFF"/>
            <w:vAlign w:val="center"/>
          </w:tcPr>
          <w:p w:rsidR="001C004C" w:rsidRPr="00F378B0" w:rsidRDefault="001C004C" w:rsidP="00E66F45">
            <w:pPr>
              <w:jc w:val="center"/>
            </w:pPr>
            <w:r w:rsidRPr="00F378B0">
              <w:t>-</w:t>
            </w:r>
          </w:p>
        </w:tc>
        <w:tc>
          <w:tcPr>
            <w:tcW w:w="1123" w:type="dxa"/>
            <w:tcBorders>
              <w:top w:val="nil"/>
              <w:left w:val="nil"/>
              <w:bottom w:val="single" w:sz="4" w:space="0" w:color="auto"/>
              <w:right w:val="single" w:sz="4" w:space="0" w:color="auto"/>
            </w:tcBorders>
            <w:shd w:val="clear" w:color="auto" w:fill="FFFFFF"/>
            <w:vAlign w:val="center"/>
          </w:tcPr>
          <w:p w:rsidR="001C004C" w:rsidRPr="00F378B0" w:rsidRDefault="001C004C" w:rsidP="00E66F45">
            <w:pPr>
              <w:jc w:val="center"/>
            </w:pPr>
            <w:r w:rsidRPr="00F378B0">
              <w:t>-</w:t>
            </w:r>
          </w:p>
        </w:tc>
        <w:tc>
          <w:tcPr>
            <w:tcW w:w="1001" w:type="dxa"/>
            <w:tcBorders>
              <w:top w:val="nil"/>
              <w:left w:val="nil"/>
              <w:bottom w:val="single" w:sz="4" w:space="0" w:color="auto"/>
              <w:right w:val="single" w:sz="4" w:space="0" w:color="auto"/>
            </w:tcBorders>
            <w:shd w:val="clear" w:color="auto" w:fill="FFFFFF"/>
            <w:vAlign w:val="center"/>
          </w:tcPr>
          <w:p w:rsidR="001C004C" w:rsidRPr="00F378B0" w:rsidRDefault="001C004C" w:rsidP="00E66F45">
            <w:pPr>
              <w:jc w:val="center"/>
            </w:pPr>
            <w:r w:rsidRPr="00F378B0">
              <w:t>-</w:t>
            </w:r>
          </w:p>
        </w:tc>
      </w:tr>
      <w:tr w:rsidR="00F378B0" w:rsidRPr="00F378B0" w:rsidTr="00F378B0">
        <w:trPr>
          <w:trHeight w:val="20"/>
        </w:trPr>
        <w:tc>
          <w:tcPr>
            <w:tcW w:w="632" w:type="dxa"/>
            <w:tcBorders>
              <w:top w:val="nil"/>
              <w:left w:val="single" w:sz="4" w:space="0" w:color="auto"/>
              <w:bottom w:val="single" w:sz="4" w:space="0" w:color="auto"/>
              <w:right w:val="single" w:sz="4" w:space="0" w:color="auto"/>
            </w:tcBorders>
            <w:shd w:val="clear" w:color="auto" w:fill="FFFFFF"/>
            <w:vAlign w:val="center"/>
          </w:tcPr>
          <w:p w:rsidR="001C004C" w:rsidRPr="00F378B0" w:rsidRDefault="001C004C" w:rsidP="00E66F45">
            <w:pPr>
              <w:jc w:val="center"/>
              <w:rPr>
                <w:b/>
              </w:rPr>
            </w:pPr>
          </w:p>
        </w:tc>
        <w:tc>
          <w:tcPr>
            <w:tcW w:w="8832" w:type="dxa"/>
            <w:tcBorders>
              <w:top w:val="nil"/>
              <w:left w:val="nil"/>
              <w:bottom w:val="single" w:sz="4" w:space="0" w:color="auto"/>
              <w:right w:val="single" w:sz="4" w:space="0" w:color="auto"/>
            </w:tcBorders>
            <w:shd w:val="clear" w:color="auto" w:fill="FFFFFF"/>
            <w:vAlign w:val="center"/>
          </w:tcPr>
          <w:p w:rsidR="001C004C" w:rsidRPr="00F378B0" w:rsidRDefault="001C004C" w:rsidP="00E66F45">
            <w:pPr>
              <w:rPr>
                <w:b/>
              </w:rPr>
            </w:pPr>
            <w:r w:rsidRPr="00F378B0">
              <w:rPr>
                <w:b/>
              </w:rPr>
              <w:t>Подпрограмма № 1 «Развитие дошкольного и общего образования».</w:t>
            </w:r>
          </w:p>
        </w:tc>
        <w:tc>
          <w:tcPr>
            <w:tcW w:w="734" w:type="dxa"/>
            <w:tcBorders>
              <w:top w:val="nil"/>
              <w:left w:val="nil"/>
              <w:bottom w:val="single" w:sz="4" w:space="0" w:color="auto"/>
              <w:right w:val="single" w:sz="4" w:space="0" w:color="auto"/>
            </w:tcBorders>
            <w:shd w:val="clear" w:color="auto" w:fill="FFFFFF"/>
            <w:vAlign w:val="center"/>
          </w:tcPr>
          <w:p w:rsidR="001C004C" w:rsidRPr="00F378B0" w:rsidRDefault="001C004C" w:rsidP="00E66F45">
            <w:pPr>
              <w:jc w:val="center"/>
              <w:rPr>
                <w:b/>
              </w:rPr>
            </w:pPr>
          </w:p>
        </w:tc>
        <w:tc>
          <w:tcPr>
            <w:tcW w:w="774" w:type="dxa"/>
            <w:tcBorders>
              <w:top w:val="nil"/>
              <w:left w:val="nil"/>
              <w:bottom w:val="single" w:sz="4" w:space="0" w:color="auto"/>
              <w:right w:val="single" w:sz="4" w:space="0" w:color="auto"/>
            </w:tcBorders>
            <w:shd w:val="clear" w:color="auto" w:fill="FFFFFF"/>
            <w:vAlign w:val="center"/>
          </w:tcPr>
          <w:p w:rsidR="001C004C" w:rsidRPr="00F378B0" w:rsidRDefault="001C004C" w:rsidP="00E66F45">
            <w:pPr>
              <w:jc w:val="center"/>
              <w:rPr>
                <w:b/>
              </w:rPr>
            </w:pPr>
          </w:p>
        </w:tc>
        <w:tc>
          <w:tcPr>
            <w:tcW w:w="774" w:type="dxa"/>
            <w:tcBorders>
              <w:top w:val="nil"/>
              <w:left w:val="nil"/>
              <w:bottom w:val="single" w:sz="4" w:space="0" w:color="auto"/>
              <w:right w:val="single" w:sz="4" w:space="0" w:color="auto"/>
            </w:tcBorders>
            <w:shd w:val="clear" w:color="auto" w:fill="FFFFFF"/>
            <w:vAlign w:val="center"/>
          </w:tcPr>
          <w:p w:rsidR="001C004C" w:rsidRPr="00F378B0" w:rsidRDefault="001C004C" w:rsidP="00E66F45">
            <w:pPr>
              <w:jc w:val="center"/>
              <w:rPr>
                <w:b/>
              </w:rPr>
            </w:pPr>
          </w:p>
        </w:tc>
        <w:tc>
          <w:tcPr>
            <w:tcW w:w="774" w:type="dxa"/>
            <w:tcBorders>
              <w:top w:val="nil"/>
              <w:left w:val="nil"/>
              <w:bottom w:val="single" w:sz="4" w:space="0" w:color="auto"/>
              <w:right w:val="single" w:sz="4" w:space="0" w:color="auto"/>
            </w:tcBorders>
            <w:shd w:val="clear" w:color="auto" w:fill="FFFFFF"/>
            <w:vAlign w:val="center"/>
          </w:tcPr>
          <w:p w:rsidR="001C004C" w:rsidRPr="00F378B0" w:rsidRDefault="001C004C" w:rsidP="00E66F45">
            <w:pPr>
              <w:jc w:val="center"/>
              <w:rPr>
                <w:b/>
              </w:rPr>
            </w:pPr>
          </w:p>
        </w:tc>
        <w:tc>
          <w:tcPr>
            <w:tcW w:w="774" w:type="dxa"/>
            <w:tcBorders>
              <w:top w:val="nil"/>
              <w:left w:val="nil"/>
              <w:bottom w:val="single" w:sz="4" w:space="0" w:color="auto"/>
              <w:right w:val="single" w:sz="4" w:space="0" w:color="auto"/>
            </w:tcBorders>
            <w:shd w:val="clear" w:color="auto" w:fill="FFFFFF"/>
            <w:vAlign w:val="center"/>
          </w:tcPr>
          <w:p w:rsidR="001C004C" w:rsidRPr="00F378B0" w:rsidRDefault="001C004C" w:rsidP="00E66F45">
            <w:pPr>
              <w:jc w:val="center"/>
              <w:rPr>
                <w:b/>
              </w:rPr>
            </w:pPr>
          </w:p>
        </w:tc>
        <w:tc>
          <w:tcPr>
            <w:tcW w:w="1123" w:type="dxa"/>
            <w:tcBorders>
              <w:top w:val="nil"/>
              <w:left w:val="nil"/>
              <w:bottom w:val="single" w:sz="4" w:space="0" w:color="auto"/>
              <w:right w:val="single" w:sz="4" w:space="0" w:color="auto"/>
            </w:tcBorders>
            <w:shd w:val="clear" w:color="auto" w:fill="FFFFFF"/>
            <w:vAlign w:val="center"/>
          </w:tcPr>
          <w:p w:rsidR="001C004C" w:rsidRPr="00F378B0" w:rsidRDefault="001C004C" w:rsidP="00E66F45">
            <w:pPr>
              <w:jc w:val="center"/>
              <w:rPr>
                <w:b/>
              </w:rPr>
            </w:pPr>
          </w:p>
        </w:tc>
        <w:tc>
          <w:tcPr>
            <w:tcW w:w="1001" w:type="dxa"/>
            <w:tcBorders>
              <w:top w:val="nil"/>
              <w:left w:val="nil"/>
              <w:bottom w:val="single" w:sz="4" w:space="0" w:color="auto"/>
              <w:right w:val="single" w:sz="4" w:space="0" w:color="auto"/>
            </w:tcBorders>
            <w:shd w:val="clear" w:color="auto" w:fill="FFFFFF"/>
            <w:vAlign w:val="center"/>
          </w:tcPr>
          <w:p w:rsidR="001C004C" w:rsidRPr="00F378B0" w:rsidRDefault="001C004C" w:rsidP="00E66F45">
            <w:pPr>
              <w:jc w:val="center"/>
              <w:rPr>
                <w:b/>
              </w:rPr>
            </w:pPr>
          </w:p>
        </w:tc>
      </w:tr>
      <w:tr w:rsidR="001C004C" w:rsidRPr="00F378B0" w:rsidTr="00F378B0">
        <w:trPr>
          <w:trHeight w:val="20"/>
        </w:trPr>
        <w:tc>
          <w:tcPr>
            <w:tcW w:w="632" w:type="dxa"/>
            <w:tcBorders>
              <w:top w:val="nil"/>
              <w:left w:val="single" w:sz="4" w:space="0" w:color="auto"/>
              <w:bottom w:val="single" w:sz="4" w:space="0" w:color="auto"/>
              <w:right w:val="single" w:sz="4" w:space="0" w:color="auto"/>
            </w:tcBorders>
            <w:vAlign w:val="center"/>
          </w:tcPr>
          <w:p w:rsidR="001C004C" w:rsidRPr="00F378B0" w:rsidRDefault="001C004C" w:rsidP="00E66F45">
            <w:pPr>
              <w:jc w:val="center"/>
            </w:pPr>
          </w:p>
        </w:tc>
        <w:tc>
          <w:tcPr>
            <w:tcW w:w="14786" w:type="dxa"/>
            <w:gridSpan w:val="8"/>
            <w:tcBorders>
              <w:top w:val="nil"/>
              <w:left w:val="nil"/>
              <w:bottom w:val="single" w:sz="4" w:space="0" w:color="auto"/>
              <w:right w:val="single" w:sz="4" w:space="0" w:color="auto"/>
            </w:tcBorders>
            <w:vAlign w:val="bottom"/>
            <w:hideMark/>
          </w:tcPr>
          <w:p w:rsidR="001C004C" w:rsidRPr="00F378B0" w:rsidRDefault="001C004C" w:rsidP="00E66F45">
            <w:r w:rsidRPr="00F378B0">
              <w:t xml:space="preserve">Основное мероприятие 1. «Развитие дошкольного образования» </w:t>
            </w:r>
          </w:p>
        </w:tc>
      </w:tr>
      <w:tr w:rsidR="001C004C" w:rsidRPr="00F378B0" w:rsidTr="00F378B0">
        <w:trPr>
          <w:trHeight w:val="20"/>
        </w:trPr>
        <w:tc>
          <w:tcPr>
            <w:tcW w:w="632" w:type="dxa"/>
            <w:tcBorders>
              <w:top w:val="nil"/>
              <w:left w:val="single" w:sz="4" w:space="0" w:color="auto"/>
              <w:bottom w:val="single" w:sz="4" w:space="0" w:color="auto"/>
              <w:right w:val="single" w:sz="4" w:space="0" w:color="auto"/>
            </w:tcBorders>
            <w:vAlign w:val="center"/>
            <w:hideMark/>
          </w:tcPr>
          <w:p w:rsidR="001C004C" w:rsidRPr="00F378B0" w:rsidRDefault="001C004C" w:rsidP="00E66F45">
            <w:pPr>
              <w:jc w:val="center"/>
            </w:pPr>
            <w:r w:rsidRPr="00F378B0">
              <w:t>1.1</w:t>
            </w:r>
          </w:p>
        </w:tc>
        <w:tc>
          <w:tcPr>
            <w:tcW w:w="8832" w:type="dxa"/>
            <w:tcBorders>
              <w:top w:val="nil"/>
              <w:left w:val="nil"/>
              <w:bottom w:val="single" w:sz="4" w:space="0" w:color="auto"/>
              <w:right w:val="single" w:sz="4" w:space="0" w:color="auto"/>
            </w:tcBorders>
            <w:vAlign w:val="bottom"/>
            <w:hideMark/>
          </w:tcPr>
          <w:p w:rsidR="001C004C" w:rsidRPr="00F378B0" w:rsidRDefault="001C004C" w:rsidP="00E66F45">
            <w:r w:rsidRPr="00F378B0">
              <w:t>доля муниципальных образовательных организаций, в которых созданы условия, соответствующие требованиям федерального государственного образовательного стандарта;</w:t>
            </w:r>
          </w:p>
        </w:tc>
        <w:tc>
          <w:tcPr>
            <w:tcW w:w="734" w:type="dxa"/>
            <w:tcBorders>
              <w:top w:val="nil"/>
              <w:left w:val="nil"/>
              <w:bottom w:val="single" w:sz="4" w:space="0" w:color="auto"/>
              <w:right w:val="single" w:sz="4" w:space="0" w:color="auto"/>
            </w:tcBorders>
            <w:vAlign w:val="center"/>
            <w:hideMark/>
          </w:tcPr>
          <w:p w:rsidR="001C004C" w:rsidRPr="00F378B0" w:rsidRDefault="001C004C" w:rsidP="00E66F45">
            <w:pPr>
              <w:jc w:val="center"/>
              <w:rPr>
                <w:color w:val="000000"/>
              </w:rPr>
            </w:pPr>
            <w:r w:rsidRPr="00F378B0">
              <w:rPr>
                <w:color w:val="000000"/>
              </w:rPr>
              <w:t>ед</w:t>
            </w:r>
            <w:r w:rsidRPr="00F378B0">
              <w:rPr>
                <w:color w:val="000000"/>
              </w:rPr>
              <w:t>и</w:t>
            </w:r>
            <w:r w:rsidRPr="00F378B0">
              <w:rPr>
                <w:color w:val="000000"/>
              </w:rPr>
              <w:t>ницы</w:t>
            </w:r>
          </w:p>
        </w:tc>
        <w:tc>
          <w:tcPr>
            <w:tcW w:w="774" w:type="dxa"/>
            <w:tcBorders>
              <w:top w:val="nil"/>
              <w:left w:val="nil"/>
              <w:bottom w:val="single" w:sz="4" w:space="0" w:color="auto"/>
              <w:right w:val="single" w:sz="4" w:space="0" w:color="auto"/>
            </w:tcBorders>
            <w:vAlign w:val="center"/>
            <w:hideMark/>
          </w:tcPr>
          <w:p w:rsidR="001C004C" w:rsidRPr="00F378B0" w:rsidRDefault="001C004C" w:rsidP="00E66F45">
            <w:pPr>
              <w:jc w:val="center"/>
              <w:rPr>
                <w:color w:val="000000"/>
              </w:rPr>
            </w:pPr>
            <w:r w:rsidRPr="00F378B0">
              <w:rPr>
                <w:color w:val="000000"/>
              </w:rPr>
              <w:t>6/13</w:t>
            </w:r>
          </w:p>
        </w:tc>
        <w:tc>
          <w:tcPr>
            <w:tcW w:w="774" w:type="dxa"/>
            <w:tcBorders>
              <w:top w:val="nil"/>
              <w:left w:val="nil"/>
              <w:bottom w:val="single" w:sz="4" w:space="0" w:color="auto"/>
              <w:right w:val="single" w:sz="4" w:space="0" w:color="auto"/>
            </w:tcBorders>
            <w:vAlign w:val="center"/>
            <w:hideMark/>
          </w:tcPr>
          <w:p w:rsidR="001C004C" w:rsidRPr="00F378B0" w:rsidRDefault="001C004C" w:rsidP="00E66F45">
            <w:pPr>
              <w:jc w:val="center"/>
            </w:pPr>
            <w:r w:rsidRPr="00F378B0">
              <w:t>7/13</w:t>
            </w:r>
          </w:p>
        </w:tc>
        <w:tc>
          <w:tcPr>
            <w:tcW w:w="774" w:type="dxa"/>
            <w:tcBorders>
              <w:top w:val="nil"/>
              <w:left w:val="nil"/>
              <w:bottom w:val="single" w:sz="4" w:space="0" w:color="auto"/>
              <w:right w:val="single" w:sz="4" w:space="0" w:color="auto"/>
            </w:tcBorders>
            <w:vAlign w:val="center"/>
            <w:hideMark/>
          </w:tcPr>
          <w:p w:rsidR="001C004C" w:rsidRPr="00F378B0" w:rsidRDefault="001C004C" w:rsidP="00E66F45">
            <w:pPr>
              <w:jc w:val="center"/>
              <w:rPr>
                <w:color w:val="000000"/>
              </w:rPr>
            </w:pPr>
            <w:r w:rsidRPr="00F378B0">
              <w:rPr>
                <w:color w:val="000000"/>
              </w:rPr>
              <w:t>8/13</w:t>
            </w:r>
          </w:p>
        </w:tc>
        <w:tc>
          <w:tcPr>
            <w:tcW w:w="774" w:type="dxa"/>
            <w:tcBorders>
              <w:top w:val="nil"/>
              <w:left w:val="nil"/>
              <w:bottom w:val="single" w:sz="4" w:space="0" w:color="auto"/>
              <w:right w:val="single" w:sz="4" w:space="0" w:color="auto"/>
            </w:tcBorders>
            <w:vAlign w:val="center"/>
            <w:hideMark/>
          </w:tcPr>
          <w:p w:rsidR="001C004C" w:rsidRPr="00F378B0" w:rsidRDefault="001C004C" w:rsidP="00E66F45">
            <w:pPr>
              <w:jc w:val="center"/>
            </w:pPr>
            <w:r w:rsidRPr="00F378B0">
              <w:t>9/13</w:t>
            </w:r>
          </w:p>
        </w:tc>
        <w:tc>
          <w:tcPr>
            <w:tcW w:w="1123" w:type="dxa"/>
            <w:tcBorders>
              <w:top w:val="nil"/>
              <w:left w:val="nil"/>
              <w:bottom w:val="single" w:sz="4" w:space="0" w:color="auto"/>
              <w:right w:val="single" w:sz="4" w:space="0" w:color="auto"/>
            </w:tcBorders>
            <w:vAlign w:val="center"/>
            <w:hideMark/>
          </w:tcPr>
          <w:p w:rsidR="001C004C" w:rsidRPr="00F378B0" w:rsidRDefault="001C004C" w:rsidP="00E66F45">
            <w:pPr>
              <w:jc w:val="center"/>
            </w:pPr>
            <w:r w:rsidRPr="00F378B0">
              <w:t>10/13</w:t>
            </w:r>
          </w:p>
        </w:tc>
        <w:tc>
          <w:tcPr>
            <w:tcW w:w="1001" w:type="dxa"/>
            <w:tcBorders>
              <w:top w:val="nil"/>
              <w:left w:val="nil"/>
              <w:bottom w:val="single" w:sz="4" w:space="0" w:color="auto"/>
              <w:right w:val="single" w:sz="4" w:space="0" w:color="auto"/>
            </w:tcBorders>
            <w:noWrap/>
            <w:vAlign w:val="center"/>
            <w:hideMark/>
          </w:tcPr>
          <w:p w:rsidR="001C004C" w:rsidRPr="00F378B0" w:rsidRDefault="001C004C" w:rsidP="00E66F45">
            <w:pPr>
              <w:jc w:val="center"/>
            </w:pPr>
            <w:r w:rsidRPr="00F378B0">
              <w:t>12/13</w:t>
            </w:r>
          </w:p>
        </w:tc>
      </w:tr>
      <w:tr w:rsidR="001C004C" w:rsidRPr="00F378B0" w:rsidTr="00F378B0">
        <w:trPr>
          <w:trHeight w:val="20"/>
        </w:trPr>
        <w:tc>
          <w:tcPr>
            <w:tcW w:w="632" w:type="dxa"/>
            <w:tcBorders>
              <w:top w:val="nil"/>
              <w:left w:val="single" w:sz="4" w:space="0" w:color="auto"/>
              <w:bottom w:val="single" w:sz="4" w:space="0" w:color="auto"/>
              <w:right w:val="single" w:sz="4" w:space="0" w:color="auto"/>
            </w:tcBorders>
            <w:vAlign w:val="center"/>
            <w:hideMark/>
          </w:tcPr>
          <w:p w:rsidR="001C004C" w:rsidRPr="00F378B0" w:rsidRDefault="001C004C" w:rsidP="00E66F45">
            <w:pPr>
              <w:jc w:val="center"/>
            </w:pPr>
            <w:r w:rsidRPr="00F378B0">
              <w:t>1.2</w:t>
            </w:r>
          </w:p>
        </w:tc>
        <w:tc>
          <w:tcPr>
            <w:tcW w:w="8832" w:type="dxa"/>
            <w:hideMark/>
          </w:tcPr>
          <w:p w:rsidR="001C004C" w:rsidRPr="00F378B0" w:rsidRDefault="001C004C" w:rsidP="00E66F45">
            <w:r w:rsidRPr="00F378B0">
              <w:t>доступность дошкольного образования (отношение численности детей 5 - 7 лет, которым пред</w:t>
            </w:r>
            <w:r w:rsidRPr="00F378B0">
              <w:t>о</w:t>
            </w:r>
            <w:r w:rsidRPr="00F378B0">
              <w:t>ставлена возможность получать услуги дошкольного образования, к численности детей в возрасте 5 - 7 лет, скорректированной на численность детей в возрасте 5 - 7 лет, обучающихся в школе);</w:t>
            </w:r>
          </w:p>
        </w:tc>
        <w:tc>
          <w:tcPr>
            <w:tcW w:w="734" w:type="dxa"/>
            <w:tcBorders>
              <w:top w:val="nil"/>
              <w:left w:val="single" w:sz="4" w:space="0" w:color="auto"/>
              <w:bottom w:val="single" w:sz="4" w:space="0" w:color="auto"/>
              <w:right w:val="single" w:sz="4" w:space="0" w:color="auto"/>
            </w:tcBorders>
            <w:vAlign w:val="center"/>
            <w:hideMark/>
          </w:tcPr>
          <w:p w:rsidR="001C004C" w:rsidRPr="00F378B0" w:rsidRDefault="001C004C" w:rsidP="00E66F45">
            <w:pPr>
              <w:jc w:val="center"/>
            </w:pPr>
            <w:r w:rsidRPr="00F378B0">
              <w:t>%</w:t>
            </w:r>
          </w:p>
        </w:tc>
        <w:tc>
          <w:tcPr>
            <w:tcW w:w="774" w:type="dxa"/>
            <w:tcBorders>
              <w:top w:val="nil"/>
              <w:left w:val="nil"/>
              <w:bottom w:val="single" w:sz="4" w:space="0" w:color="auto"/>
              <w:right w:val="single" w:sz="4" w:space="0" w:color="auto"/>
            </w:tcBorders>
            <w:vAlign w:val="center"/>
            <w:hideMark/>
          </w:tcPr>
          <w:p w:rsidR="001C004C" w:rsidRPr="00F378B0" w:rsidRDefault="001C004C" w:rsidP="00E66F45">
            <w:pPr>
              <w:jc w:val="center"/>
            </w:pPr>
            <w:r w:rsidRPr="00F378B0">
              <w:t>100</w:t>
            </w:r>
          </w:p>
        </w:tc>
        <w:tc>
          <w:tcPr>
            <w:tcW w:w="774" w:type="dxa"/>
            <w:tcBorders>
              <w:top w:val="nil"/>
              <w:left w:val="nil"/>
              <w:bottom w:val="single" w:sz="4" w:space="0" w:color="auto"/>
              <w:right w:val="single" w:sz="4" w:space="0" w:color="auto"/>
            </w:tcBorders>
            <w:vAlign w:val="center"/>
            <w:hideMark/>
          </w:tcPr>
          <w:p w:rsidR="001C004C" w:rsidRPr="00F378B0" w:rsidRDefault="001C004C" w:rsidP="00E66F45">
            <w:pPr>
              <w:jc w:val="center"/>
            </w:pPr>
            <w:r w:rsidRPr="00F378B0">
              <w:t>100</w:t>
            </w:r>
          </w:p>
        </w:tc>
        <w:tc>
          <w:tcPr>
            <w:tcW w:w="774" w:type="dxa"/>
            <w:tcBorders>
              <w:top w:val="nil"/>
              <w:left w:val="nil"/>
              <w:bottom w:val="single" w:sz="4" w:space="0" w:color="auto"/>
              <w:right w:val="single" w:sz="4" w:space="0" w:color="auto"/>
            </w:tcBorders>
            <w:vAlign w:val="center"/>
            <w:hideMark/>
          </w:tcPr>
          <w:p w:rsidR="001C004C" w:rsidRPr="00F378B0" w:rsidRDefault="001C004C" w:rsidP="00E66F45">
            <w:pPr>
              <w:jc w:val="center"/>
            </w:pPr>
            <w:r w:rsidRPr="00F378B0">
              <w:t>100</w:t>
            </w:r>
          </w:p>
        </w:tc>
        <w:tc>
          <w:tcPr>
            <w:tcW w:w="774" w:type="dxa"/>
            <w:tcBorders>
              <w:top w:val="nil"/>
              <w:left w:val="nil"/>
              <w:bottom w:val="single" w:sz="4" w:space="0" w:color="auto"/>
              <w:right w:val="single" w:sz="4" w:space="0" w:color="auto"/>
            </w:tcBorders>
            <w:vAlign w:val="center"/>
            <w:hideMark/>
          </w:tcPr>
          <w:p w:rsidR="001C004C" w:rsidRPr="00F378B0" w:rsidRDefault="001C004C" w:rsidP="00E66F45">
            <w:pPr>
              <w:jc w:val="center"/>
            </w:pPr>
            <w:r w:rsidRPr="00F378B0">
              <w:t>100</w:t>
            </w:r>
          </w:p>
        </w:tc>
        <w:tc>
          <w:tcPr>
            <w:tcW w:w="1123" w:type="dxa"/>
            <w:tcBorders>
              <w:top w:val="nil"/>
              <w:left w:val="nil"/>
              <w:bottom w:val="single" w:sz="4" w:space="0" w:color="auto"/>
              <w:right w:val="single" w:sz="4" w:space="0" w:color="auto"/>
            </w:tcBorders>
            <w:vAlign w:val="center"/>
            <w:hideMark/>
          </w:tcPr>
          <w:p w:rsidR="001C004C" w:rsidRPr="00F378B0" w:rsidRDefault="001C004C" w:rsidP="00E66F45">
            <w:pPr>
              <w:jc w:val="center"/>
            </w:pPr>
            <w:r w:rsidRPr="00F378B0">
              <w:t>100</w:t>
            </w:r>
          </w:p>
        </w:tc>
        <w:tc>
          <w:tcPr>
            <w:tcW w:w="1001" w:type="dxa"/>
            <w:tcBorders>
              <w:top w:val="nil"/>
              <w:left w:val="nil"/>
              <w:bottom w:val="single" w:sz="4" w:space="0" w:color="auto"/>
              <w:right w:val="single" w:sz="4" w:space="0" w:color="auto"/>
            </w:tcBorders>
            <w:noWrap/>
            <w:vAlign w:val="center"/>
            <w:hideMark/>
          </w:tcPr>
          <w:p w:rsidR="001C004C" w:rsidRPr="00F378B0" w:rsidRDefault="001C004C" w:rsidP="00E66F45">
            <w:pPr>
              <w:jc w:val="center"/>
            </w:pPr>
            <w:r w:rsidRPr="00F378B0">
              <w:t>100</w:t>
            </w:r>
          </w:p>
        </w:tc>
      </w:tr>
      <w:tr w:rsidR="001C004C" w:rsidRPr="00F378B0" w:rsidTr="00F378B0">
        <w:trPr>
          <w:trHeight w:val="20"/>
        </w:trPr>
        <w:tc>
          <w:tcPr>
            <w:tcW w:w="632" w:type="dxa"/>
            <w:tcBorders>
              <w:top w:val="nil"/>
              <w:left w:val="single" w:sz="4" w:space="0" w:color="auto"/>
              <w:bottom w:val="single" w:sz="4" w:space="0" w:color="auto"/>
              <w:right w:val="single" w:sz="4" w:space="0" w:color="auto"/>
            </w:tcBorders>
            <w:vAlign w:val="center"/>
            <w:hideMark/>
          </w:tcPr>
          <w:p w:rsidR="001C004C" w:rsidRPr="00F378B0" w:rsidRDefault="001C004C" w:rsidP="00E66F45">
            <w:pPr>
              <w:jc w:val="center"/>
            </w:pPr>
            <w:r w:rsidRPr="00F378B0">
              <w:t>1.3</w:t>
            </w:r>
          </w:p>
        </w:tc>
        <w:tc>
          <w:tcPr>
            <w:tcW w:w="8832" w:type="dxa"/>
            <w:tcBorders>
              <w:top w:val="single" w:sz="4" w:space="0" w:color="auto"/>
              <w:left w:val="nil"/>
              <w:bottom w:val="single" w:sz="4" w:space="0" w:color="auto"/>
              <w:right w:val="single" w:sz="4" w:space="0" w:color="auto"/>
            </w:tcBorders>
            <w:vAlign w:val="bottom"/>
            <w:hideMark/>
          </w:tcPr>
          <w:p w:rsidR="001C004C" w:rsidRPr="00F378B0" w:rsidRDefault="001C004C" w:rsidP="00E66F45">
            <w:r w:rsidRPr="00F378B0">
              <w:t>обеспеченность детей дошкольного возраста местами в дошкольных образовательных организац</w:t>
            </w:r>
            <w:r w:rsidRPr="00F378B0">
              <w:t>и</w:t>
            </w:r>
            <w:r w:rsidRPr="00F378B0">
              <w:t xml:space="preserve">ях </w:t>
            </w:r>
          </w:p>
        </w:tc>
        <w:tc>
          <w:tcPr>
            <w:tcW w:w="734" w:type="dxa"/>
            <w:tcBorders>
              <w:top w:val="nil"/>
              <w:left w:val="nil"/>
              <w:bottom w:val="single" w:sz="4" w:space="0" w:color="auto"/>
              <w:right w:val="nil"/>
            </w:tcBorders>
            <w:vAlign w:val="center"/>
            <w:hideMark/>
          </w:tcPr>
          <w:p w:rsidR="001C004C" w:rsidRPr="00F378B0" w:rsidRDefault="001C004C" w:rsidP="00E66F45">
            <w:pPr>
              <w:jc w:val="center"/>
            </w:pPr>
            <w:r w:rsidRPr="00F378B0">
              <w:t>%</w:t>
            </w:r>
          </w:p>
        </w:tc>
        <w:tc>
          <w:tcPr>
            <w:tcW w:w="774" w:type="dxa"/>
            <w:tcBorders>
              <w:top w:val="nil"/>
              <w:left w:val="single" w:sz="4" w:space="0" w:color="auto"/>
              <w:bottom w:val="single" w:sz="4" w:space="0" w:color="auto"/>
              <w:right w:val="single" w:sz="4" w:space="0" w:color="auto"/>
            </w:tcBorders>
            <w:vAlign w:val="center"/>
            <w:hideMark/>
          </w:tcPr>
          <w:p w:rsidR="001C004C" w:rsidRPr="00F378B0" w:rsidRDefault="001C004C" w:rsidP="00E66F45">
            <w:pPr>
              <w:jc w:val="center"/>
            </w:pPr>
            <w:r w:rsidRPr="00F378B0">
              <w:t>93</w:t>
            </w:r>
          </w:p>
        </w:tc>
        <w:tc>
          <w:tcPr>
            <w:tcW w:w="774" w:type="dxa"/>
            <w:tcBorders>
              <w:top w:val="nil"/>
              <w:left w:val="nil"/>
              <w:bottom w:val="single" w:sz="4" w:space="0" w:color="auto"/>
              <w:right w:val="single" w:sz="4" w:space="0" w:color="auto"/>
            </w:tcBorders>
            <w:vAlign w:val="center"/>
            <w:hideMark/>
          </w:tcPr>
          <w:p w:rsidR="001C004C" w:rsidRPr="00F378B0" w:rsidRDefault="001C004C" w:rsidP="00E66F45">
            <w:pPr>
              <w:jc w:val="center"/>
            </w:pPr>
            <w:r w:rsidRPr="00F378B0">
              <w:t>93</w:t>
            </w:r>
          </w:p>
        </w:tc>
        <w:tc>
          <w:tcPr>
            <w:tcW w:w="774" w:type="dxa"/>
            <w:tcBorders>
              <w:top w:val="nil"/>
              <w:left w:val="nil"/>
              <w:bottom w:val="single" w:sz="4" w:space="0" w:color="auto"/>
              <w:right w:val="single" w:sz="4" w:space="0" w:color="auto"/>
            </w:tcBorders>
            <w:vAlign w:val="center"/>
            <w:hideMark/>
          </w:tcPr>
          <w:p w:rsidR="001C004C" w:rsidRPr="00F378B0" w:rsidRDefault="001C004C" w:rsidP="00E66F45">
            <w:pPr>
              <w:jc w:val="center"/>
            </w:pPr>
            <w:r w:rsidRPr="00F378B0">
              <w:t>93</w:t>
            </w:r>
          </w:p>
        </w:tc>
        <w:tc>
          <w:tcPr>
            <w:tcW w:w="774" w:type="dxa"/>
            <w:tcBorders>
              <w:top w:val="nil"/>
              <w:left w:val="nil"/>
              <w:bottom w:val="single" w:sz="4" w:space="0" w:color="auto"/>
              <w:right w:val="single" w:sz="4" w:space="0" w:color="auto"/>
            </w:tcBorders>
            <w:vAlign w:val="center"/>
            <w:hideMark/>
          </w:tcPr>
          <w:p w:rsidR="001C004C" w:rsidRPr="00F378B0" w:rsidRDefault="001C004C" w:rsidP="00E66F45">
            <w:pPr>
              <w:jc w:val="center"/>
            </w:pPr>
            <w:r w:rsidRPr="00F378B0">
              <w:t>93</w:t>
            </w:r>
          </w:p>
        </w:tc>
        <w:tc>
          <w:tcPr>
            <w:tcW w:w="1123" w:type="dxa"/>
            <w:tcBorders>
              <w:top w:val="nil"/>
              <w:left w:val="nil"/>
              <w:bottom w:val="single" w:sz="4" w:space="0" w:color="auto"/>
              <w:right w:val="single" w:sz="4" w:space="0" w:color="auto"/>
            </w:tcBorders>
            <w:vAlign w:val="center"/>
            <w:hideMark/>
          </w:tcPr>
          <w:p w:rsidR="001C004C" w:rsidRPr="00F378B0" w:rsidRDefault="001C004C" w:rsidP="00E66F45">
            <w:pPr>
              <w:jc w:val="center"/>
            </w:pPr>
            <w:r w:rsidRPr="00F378B0">
              <w:t>93</w:t>
            </w:r>
          </w:p>
        </w:tc>
        <w:tc>
          <w:tcPr>
            <w:tcW w:w="1001" w:type="dxa"/>
            <w:tcBorders>
              <w:top w:val="nil"/>
              <w:left w:val="nil"/>
              <w:bottom w:val="single" w:sz="4" w:space="0" w:color="auto"/>
              <w:right w:val="single" w:sz="4" w:space="0" w:color="auto"/>
            </w:tcBorders>
            <w:noWrap/>
            <w:vAlign w:val="center"/>
            <w:hideMark/>
          </w:tcPr>
          <w:p w:rsidR="001C004C" w:rsidRPr="00F378B0" w:rsidRDefault="001C004C" w:rsidP="00E66F45">
            <w:pPr>
              <w:jc w:val="center"/>
            </w:pPr>
            <w:r w:rsidRPr="00F378B0">
              <w:t>93</w:t>
            </w:r>
          </w:p>
        </w:tc>
      </w:tr>
      <w:tr w:rsidR="001C004C" w:rsidRPr="00F378B0" w:rsidTr="00F378B0">
        <w:trPr>
          <w:trHeight w:val="20"/>
        </w:trPr>
        <w:tc>
          <w:tcPr>
            <w:tcW w:w="632" w:type="dxa"/>
            <w:tcBorders>
              <w:top w:val="nil"/>
              <w:left w:val="single" w:sz="4" w:space="0" w:color="auto"/>
              <w:bottom w:val="single" w:sz="4" w:space="0" w:color="auto"/>
              <w:right w:val="single" w:sz="4" w:space="0" w:color="auto"/>
            </w:tcBorders>
            <w:vAlign w:val="center"/>
            <w:hideMark/>
          </w:tcPr>
          <w:p w:rsidR="001C004C" w:rsidRPr="00F378B0" w:rsidRDefault="001C004C" w:rsidP="00E66F45">
            <w:pPr>
              <w:jc w:val="center"/>
            </w:pPr>
            <w:r w:rsidRPr="00F378B0">
              <w:t>1.4</w:t>
            </w:r>
          </w:p>
        </w:tc>
        <w:tc>
          <w:tcPr>
            <w:tcW w:w="8832" w:type="dxa"/>
            <w:tcBorders>
              <w:top w:val="nil"/>
              <w:left w:val="nil"/>
              <w:bottom w:val="single" w:sz="4" w:space="0" w:color="auto"/>
              <w:right w:val="single" w:sz="4" w:space="0" w:color="auto"/>
            </w:tcBorders>
            <w:vAlign w:val="bottom"/>
            <w:hideMark/>
          </w:tcPr>
          <w:p w:rsidR="001C004C" w:rsidRPr="00F378B0" w:rsidRDefault="001C004C" w:rsidP="00E66F45">
            <w:r w:rsidRPr="00F378B0">
              <w:t>удельный вес численности педагогических и руководящих работников муниципальных организ</w:t>
            </w:r>
            <w:r w:rsidRPr="00F378B0">
              <w:t>а</w:t>
            </w:r>
            <w:r w:rsidRPr="00F378B0">
              <w:lastRenderedPageBreak/>
              <w:t>ций, прошедших в течение последних трех лет повышение квалификации или профессиональную переподготовку, в общей численности педагогических и руководящих работников организаций дошкольного и общего образования;</w:t>
            </w:r>
          </w:p>
        </w:tc>
        <w:tc>
          <w:tcPr>
            <w:tcW w:w="734" w:type="dxa"/>
            <w:tcBorders>
              <w:top w:val="nil"/>
              <w:left w:val="nil"/>
              <w:bottom w:val="single" w:sz="4" w:space="0" w:color="auto"/>
              <w:right w:val="single" w:sz="4" w:space="0" w:color="auto"/>
            </w:tcBorders>
            <w:vAlign w:val="center"/>
            <w:hideMark/>
          </w:tcPr>
          <w:p w:rsidR="001C004C" w:rsidRPr="00F378B0" w:rsidRDefault="001C004C" w:rsidP="00E66F45">
            <w:pPr>
              <w:jc w:val="center"/>
            </w:pPr>
            <w:r w:rsidRPr="00F378B0">
              <w:lastRenderedPageBreak/>
              <w:t>%</w:t>
            </w:r>
          </w:p>
        </w:tc>
        <w:tc>
          <w:tcPr>
            <w:tcW w:w="774" w:type="dxa"/>
            <w:tcBorders>
              <w:top w:val="nil"/>
              <w:left w:val="nil"/>
              <w:bottom w:val="single" w:sz="4" w:space="0" w:color="auto"/>
              <w:right w:val="single" w:sz="4" w:space="0" w:color="auto"/>
            </w:tcBorders>
            <w:vAlign w:val="center"/>
            <w:hideMark/>
          </w:tcPr>
          <w:p w:rsidR="001C004C" w:rsidRPr="00F378B0" w:rsidRDefault="001C004C" w:rsidP="00E66F45">
            <w:pPr>
              <w:jc w:val="center"/>
            </w:pPr>
            <w:r w:rsidRPr="00F378B0">
              <w:t>100</w:t>
            </w:r>
          </w:p>
        </w:tc>
        <w:tc>
          <w:tcPr>
            <w:tcW w:w="774" w:type="dxa"/>
            <w:tcBorders>
              <w:top w:val="nil"/>
              <w:left w:val="nil"/>
              <w:bottom w:val="single" w:sz="4" w:space="0" w:color="auto"/>
              <w:right w:val="single" w:sz="4" w:space="0" w:color="auto"/>
            </w:tcBorders>
            <w:vAlign w:val="center"/>
            <w:hideMark/>
          </w:tcPr>
          <w:p w:rsidR="001C004C" w:rsidRPr="00F378B0" w:rsidRDefault="001C004C" w:rsidP="00E66F45">
            <w:pPr>
              <w:jc w:val="center"/>
            </w:pPr>
            <w:r w:rsidRPr="00F378B0">
              <w:t>100</w:t>
            </w:r>
          </w:p>
        </w:tc>
        <w:tc>
          <w:tcPr>
            <w:tcW w:w="774" w:type="dxa"/>
            <w:tcBorders>
              <w:top w:val="nil"/>
              <w:left w:val="nil"/>
              <w:bottom w:val="single" w:sz="4" w:space="0" w:color="auto"/>
              <w:right w:val="single" w:sz="4" w:space="0" w:color="auto"/>
            </w:tcBorders>
            <w:vAlign w:val="center"/>
            <w:hideMark/>
          </w:tcPr>
          <w:p w:rsidR="001C004C" w:rsidRPr="00F378B0" w:rsidRDefault="001C004C" w:rsidP="00E66F45">
            <w:pPr>
              <w:jc w:val="center"/>
            </w:pPr>
            <w:r w:rsidRPr="00F378B0">
              <w:t>100</w:t>
            </w:r>
          </w:p>
        </w:tc>
        <w:tc>
          <w:tcPr>
            <w:tcW w:w="774" w:type="dxa"/>
            <w:tcBorders>
              <w:top w:val="nil"/>
              <w:left w:val="nil"/>
              <w:bottom w:val="single" w:sz="4" w:space="0" w:color="auto"/>
              <w:right w:val="single" w:sz="4" w:space="0" w:color="auto"/>
            </w:tcBorders>
            <w:vAlign w:val="center"/>
            <w:hideMark/>
          </w:tcPr>
          <w:p w:rsidR="001C004C" w:rsidRPr="00F378B0" w:rsidRDefault="001C004C" w:rsidP="00E66F45">
            <w:pPr>
              <w:jc w:val="center"/>
            </w:pPr>
            <w:r w:rsidRPr="00F378B0">
              <w:t>100</w:t>
            </w:r>
          </w:p>
        </w:tc>
        <w:tc>
          <w:tcPr>
            <w:tcW w:w="1123" w:type="dxa"/>
            <w:tcBorders>
              <w:top w:val="nil"/>
              <w:left w:val="nil"/>
              <w:bottom w:val="single" w:sz="4" w:space="0" w:color="auto"/>
              <w:right w:val="single" w:sz="4" w:space="0" w:color="auto"/>
            </w:tcBorders>
            <w:vAlign w:val="center"/>
            <w:hideMark/>
          </w:tcPr>
          <w:p w:rsidR="001C004C" w:rsidRPr="00F378B0" w:rsidRDefault="001C004C" w:rsidP="00E66F45">
            <w:pPr>
              <w:jc w:val="center"/>
            </w:pPr>
            <w:r w:rsidRPr="00F378B0">
              <w:t>100</w:t>
            </w:r>
          </w:p>
        </w:tc>
        <w:tc>
          <w:tcPr>
            <w:tcW w:w="1001" w:type="dxa"/>
            <w:tcBorders>
              <w:top w:val="nil"/>
              <w:left w:val="nil"/>
              <w:bottom w:val="single" w:sz="4" w:space="0" w:color="auto"/>
              <w:right w:val="single" w:sz="4" w:space="0" w:color="auto"/>
            </w:tcBorders>
            <w:noWrap/>
            <w:vAlign w:val="center"/>
            <w:hideMark/>
          </w:tcPr>
          <w:p w:rsidR="001C004C" w:rsidRPr="00F378B0" w:rsidRDefault="001C004C" w:rsidP="00E66F45">
            <w:pPr>
              <w:jc w:val="center"/>
            </w:pPr>
            <w:r w:rsidRPr="00F378B0">
              <w:t>100</w:t>
            </w:r>
          </w:p>
        </w:tc>
      </w:tr>
      <w:tr w:rsidR="001C004C" w:rsidRPr="00F378B0" w:rsidTr="00F378B0">
        <w:trPr>
          <w:trHeight w:val="20"/>
        </w:trPr>
        <w:tc>
          <w:tcPr>
            <w:tcW w:w="632" w:type="dxa"/>
            <w:tcBorders>
              <w:top w:val="single" w:sz="4" w:space="0" w:color="auto"/>
              <w:left w:val="single" w:sz="4" w:space="0" w:color="auto"/>
              <w:bottom w:val="single" w:sz="4" w:space="0" w:color="auto"/>
              <w:right w:val="single" w:sz="4" w:space="0" w:color="auto"/>
            </w:tcBorders>
            <w:vAlign w:val="center"/>
            <w:hideMark/>
          </w:tcPr>
          <w:p w:rsidR="001C004C" w:rsidRPr="00F378B0" w:rsidRDefault="001C004C" w:rsidP="00E66F45">
            <w:pPr>
              <w:jc w:val="center"/>
            </w:pPr>
            <w:r w:rsidRPr="00F378B0">
              <w:lastRenderedPageBreak/>
              <w:t>1,5</w:t>
            </w:r>
          </w:p>
        </w:tc>
        <w:tc>
          <w:tcPr>
            <w:tcW w:w="8832" w:type="dxa"/>
            <w:tcBorders>
              <w:top w:val="single" w:sz="4" w:space="0" w:color="auto"/>
              <w:left w:val="nil"/>
              <w:bottom w:val="single" w:sz="4" w:space="0" w:color="auto"/>
              <w:right w:val="single" w:sz="4" w:space="0" w:color="auto"/>
            </w:tcBorders>
            <w:vAlign w:val="bottom"/>
            <w:hideMark/>
          </w:tcPr>
          <w:p w:rsidR="001C004C" w:rsidRPr="00F378B0" w:rsidRDefault="001C004C" w:rsidP="00E66F45">
            <w:r w:rsidRPr="00F378B0">
              <w:t>отношение среднемесячной заработной платы педагогических работников муниципальных образ</w:t>
            </w:r>
            <w:r w:rsidRPr="00F378B0">
              <w:t>о</w:t>
            </w:r>
            <w:r w:rsidRPr="00F378B0">
              <w:t>вательных организаций (дошкольного образования – к средней заработной плате в общем образ</w:t>
            </w:r>
            <w:r w:rsidRPr="00F378B0">
              <w:t>о</w:t>
            </w:r>
            <w:r w:rsidRPr="00F378B0">
              <w:t>вании региона, общего образования – к средней заработной плате в регионе);</w:t>
            </w:r>
          </w:p>
        </w:tc>
        <w:tc>
          <w:tcPr>
            <w:tcW w:w="734" w:type="dxa"/>
            <w:tcBorders>
              <w:top w:val="single" w:sz="4" w:space="0" w:color="auto"/>
              <w:left w:val="nil"/>
              <w:bottom w:val="single" w:sz="4" w:space="0" w:color="auto"/>
              <w:right w:val="single" w:sz="4" w:space="0" w:color="auto"/>
            </w:tcBorders>
            <w:vAlign w:val="center"/>
            <w:hideMark/>
          </w:tcPr>
          <w:p w:rsidR="001C004C" w:rsidRPr="00F378B0" w:rsidRDefault="001C004C" w:rsidP="00E66F45">
            <w:pPr>
              <w:jc w:val="center"/>
            </w:pPr>
            <w:r w:rsidRPr="00F378B0">
              <w:t>%</w:t>
            </w:r>
          </w:p>
        </w:tc>
        <w:tc>
          <w:tcPr>
            <w:tcW w:w="774" w:type="dxa"/>
            <w:tcBorders>
              <w:top w:val="single" w:sz="4" w:space="0" w:color="auto"/>
              <w:left w:val="nil"/>
              <w:bottom w:val="single" w:sz="4" w:space="0" w:color="auto"/>
              <w:right w:val="single" w:sz="4" w:space="0" w:color="auto"/>
            </w:tcBorders>
            <w:vAlign w:val="center"/>
            <w:hideMark/>
          </w:tcPr>
          <w:p w:rsidR="001C004C" w:rsidRPr="00F378B0" w:rsidRDefault="001C004C" w:rsidP="00E66F45">
            <w:pPr>
              <w:jc w:val="center"/>
            </w:pPr>
            <w:r w:rsidRPr="00F378B0">
              <w:t>100</w:t>
            </w:r>
          </w:p>
        </w:tc>
        <w:tc>
          <w:tcPr>
            <w:tcW w:w="774" w:type="dxa"/>
            <w:tcBorders>
              <w:top w:val="single" w:sz="4" w:space="0" w:color="auto"/>
              <w:left w:val="nil"/>
              <w:bottom w:val="single" w:sz="4" w:space="0" w:color="auto"/>
              <w:right w:val="single" w:sz="4" w:space="0" w:color="auto"/>
            </w:tcBorders>
            <w:vAlign w:val="center"/>
            <w:hideMark/>
          </w:tcPr>
          <w:p w:rsidR="001C004C" w:rsidRPr="00F378B0" w:rsidRDefault="001C004C" w:rsidP="00E66F45">
            <w:pPr>
              <w:jc w:val="center"/>
            </w:pPr>
            <w:r w:rsidRPr="00F378B0">
              <w:t>100</w:t>
            </w:r>
          </w:p>
        </w:tc>
        <w:tc>
          <w:tcPr>
            <w:tcW w:w="774" w:type="dxa"/>
            <w:tcBorders>
              <w:top w:val="single" w:sz="4" w:space="0" w:color="auto"/>
              <w:left w:val="nil"/>
              <w:bottom w:val="single" w:sz="4" w:space="0" w:color="auto"/>
              <w:right w:val="single" w:sz="4" w:space="0" w:color="auto"/>
            </w:tcBorders>
            <w:vAlign w:val="center"/>
            <w:hideMark/>
          </w:tcPr>
          <w:p w:rsidR="001C004C" w:rsidRPr="00F378B0" w:rsidRDefault="001C004C" w:rsidP="00E66F45">
            <w:pPr>
              <w:jc w:val="center"/>
            </w:pPr>
            <w:r w:rsidRPr="00F378B0">
              <w:t>100</w:t>
            </w:r>
          </w:p>
        </w:tc>
        <w:tc>
          <w:tcPr>
            <w:tcW w:w="774" w:type="dxa"/>
            <w:tcBorders>
              <w:top w:val="single" w:sz="4" w:space="0" w:color="auto"/>
              <w:left w:val="nil"/>
              <w:bottom w:val="single" w:sz="4" w:space="0" w:color="auto"/>
              <w:right w:val="single" w:sz="4" w:space="0" w:color="auto"/>
            </w:tcBorders>
            <w:vAlign w:val="center"/>
            <w:hideMark/>
          </w:tcPr>
          <w:p w:rsidR="001C004C" w:rsidRPr="00F378B0" w:rsidRDefault="001C004C" w:rsidP="00E66F45">
            <w:pPr>
              <w:jc w:val="center"/>
            </w:pPr>
            <w:r w:rsidRPr="00F378B0">
              <w:t>100</w:t>
            </w:r>
          </w:p>
        </w:tc>
        <w:tc>
          <w:tcPr>
            <w:tcW w:w="1123" w:type="dxa"/>
            <w:tcBorders>
              <w:top w:val="single" w:sz="4" w:space="0" w:color="auto"/>
              <w:left w:val="nil"/>
              <w:bottom w:val="single" w:sz="4" w:space="0" w:color="auto"/>
              <w:right w:val="single" w:sz="4" w:space="0" w:color="auto"/>
            </w:tcBorders>
            <w:vAlign w:val="center"/>
            <w:hideMark/>
          </w:tcPr>
          <w:p w:rsidR="001C004C" w:rsidRPr="00F378B0" w:rsidRDefault="001C004C" w:rsidP="00E66F45">
            <w:pPr>
              <w:jc w:val="center"/>
            </w:pPr>
            <w:r w:rsidRPr="00F378B0">
              <w:t>100</w:t>
            </w:r>
          </w:p>
        </w:tc>
        <w:tc>
          <w:tcPr>
            <w:tcW w:w="1001" w:type="dxa"/>
            <w:tcBorders>
              <w:top w:val="single" w:sz="4" w:space="0" w:color="auto"/>
              <w:left w:val="nil"/>
              <w:bottom w:val="single" w:sz="4" w:space="0" w:color="auto"/>
              <w:right w:val="single" w:sz="4" w:space="0" w:color="auto"/>
            </w:tcBorders>
            <w:noWrap/>
            <w:vAlign w:val="center"/>
            <w:hideMark/>
          </w:tcPr>
          <w:p w:rsidR="001C004C" w:rsidRPr="00F378B0" w:rsidRDefault="001C004C" w:rsidP="00E66F45">
            <w:pPr>
              <w:jc w:val="center"/>
            </w:pPr>
            <w:r w:rsidRPr="00F378B0">
              <w:t>100</w:t>
            </w:r>
          </w:p>
        </w:tc>
      </w:tr>
      <w:tr w:rsidR="001C004C" w:rsidRPr="00F378B0" w:rsidTr="00F378B0">
        <w:trPr>
          <w:trHeight w:val="20"/>
        </w:trPr>
        <w:tc>
          <w:tcPr>
            <w:tcW w:w="632" w:type="dxa"/>
            <w:tcBorders>
              <w:top w:val="single" w:sz="4" w:space="0" w:color="auto"/>
              <w:left w:val="single" w:sz="4" w:space="0" w:color="auto"/>
              <w:bottom w:val="single" w:sz="4" w:space="0" w:color="auto"/>
              <w:right w:val="single" w:sz="4" w:space="0" w:color="auto"/>
            </w:tcBorders>
            <w:vAlign w:val="center"/>
          </w:tcPr>
          <w:p w:rsidR="001C004C" w:rsidRPr="00F378B0" w:rsidRDefault="001C004C" w:rsidP="00E66F45">
            <w:pPr>
              <w:jc w:val="center"/>
            </w:pPr>
          </w:p>
        </w:tc>
        <w:tc>
          <w:tcPr>
            <w:tcW w:w="14786" w:type="dxa"/>
            <w:gridSpan w:val="8"/>
            <w:tcBorders>
              <w:top w:val="single" w:sz="4" w:space="0" w:color="auto"/>
              <w:left w:val="nil"/>
              <w:bottom w:val="single" w:sz="4" w:space="0" w:color="auto"/>
              <w:right w:val="single" w:sz="4" w:space="0" w:color="auto"/>
            </w:tcBorders>
            <w:vAlign w:val="center"/>
            <w:hideMark/>
          </w:tcPr>
          <w:p w:rsidR="001C004C" w:rsidRPr="00F378B0" w:rsidRDefault="001C004C" w:rsidP="00E66F45">
            <w:pPr>
              <w:jc w:val="both"/>
            </w:pPr>
            <w:r w:rsidRPr="00F378B0">
              <w:t>Основное мероприятие 2. «Развитие общего образования».</w:t>
            </w:r>
          </w:p>
        </w:tc>
      </w:tr>
      <w:tr w:rsidR="001C004C" w:rsidRPr="00F378B0" w:rsidTr="00F378B0">
        <w:trPr>
          <w:trHeight w:val="20"/>
        </w:trPr>
        <w:tc>
          <w:tcPr>
            <w:tcW w:w="632" w:type="dxa"/>
            <w:tcBorders>
              <w:top w:val="single" w:sz="4" w:space="0" w:color="auto"/>
              <w:left w:val="single" w:sz="4" w:space="0" w:color="auto"/>
              <w:bottom w:val="single" w:sz="4" w:space="0" w:color="auto"/>
              <w:right w:val="single" w:sz="4" w:space="0" w:color="auto"/>
            </w:tcBorders>
            <w:vAlign w:val="center"/>
            <w:hideMark/>
          </w:tcPr>
          <w:p w:rsidR="001C004C" w:rsidRPr="00F378B0" w:rsidRDefault="001C004C" w:rsidP="00E66F45">
            <w:pPr>
              <w:jc w:val="center"/>
            </w:pPr>
            <w:r w:rsidRPr="00F378B0">
              <w:t>1.6</w:t>
            </w:r>
          </w:p>
        </w:tc>
        <w:tc>
          <w:tcPr>
            <w:tcW w:w="8832" w:type="dxa"/>
            <w:tcBorders>
              <w:top w:val="single" w:sz="4" w:space="0" w:color="auto"/>
              <w:left w:val="nil"/>
              <w:bottom w:val="single" w:sz="4" w:space="0" w:color="auto"/>
              <w:right w:val="single" w:sz="4" w:space="0" w:color="auto"/>
            </w:tcBorders>
            <w:vAlign w:val="bottom"/>
            <w:hideMark/>
          </w:tcPr>
          <w:p w:rsidR="001C004C" w:rsidRPr="00F378B0" w:rsidRDefault="001C004C" w:rsidP="00E66F45">
            <w:r w:rsidRPr="00F378B0">
              <w:t xml:space="preserve"> доля муниципальных образовательных организаций, в которых созданы условия, соответству</w:t>
            </w:r>
            <w:r w:rsidRPr="00F378B0">
              <w:t>ю</w:t>
            </w:r>
            <w:r w:rsidRPr="00F378B0">
              <w:t>щие требованиям федерального государственного образовательного стандарта;</w:t>
            </w:r>
          </w:p>
        </w:tc>
        <w:tc>
          <w:tcPr>
            <w:tcW w:w="734" w:type="dxa"/>
            <w:tcBorders>
              <w:top w:val="single" w:sz="4" w:space="0" w:color="auto"/>
              <w:left w:val="nil"/>
              <w:bottom w:val="single" w:sz="4" w:space="0" w:color="auto"/>
              <w:right w:val="single" w:sz="4" w:space="0" w:color="auto"/>
            </w:tcBorders>
            <w:vAlign w:val="center"/>
            <w:hideMark/>
          </w:tcPr>
          <w:p w:rsidR="001C004C" w:rsidRPr="00F378B0" w:rsidRDefault="001C004C" w:rsidP="00E66F45">
            <w:pPr>
              <w:jc w:val="center"/>
              <w:rPr>
                <w:color w:val="000000"/>
              </w:rPr>
            </w:pPr>
            <w:r w:rsidRPr="00F378B0">
              <w:rPr>
                <w:color w:val="000000"/>
              </w:rPr>
              <w:t>ед</w:t>
            </w:r>
            <w:r w:rsidRPr="00F378B0">
              <w:rPr>
                <w:color w:val="000000"/>
              </w:rPr>
              <w:t>и</w:t>
            </w:r>
            <w:r w:rsidRPr="00F378B0">
              <w:rPr>
                <w:color w:val="000000"/>
              </w:rPr>
              <w:t>ницы</w:t>
            </w:r>
          </w:p>
        </w:tc>
        <w:tc>
          <w:tcPr>
            <w:tcW w:w="774" w:type="dxa"/>
            <w:tcBorders>
              <w:top w:val="single" w:sz="4" w:space="0" w:color="auto"/>
              <w:left w:val="nil"/>
              <w:bottom w:val="single" w:sz="4" w:space="0" w:color="auto"/>
              <w:right w:val="single" w:sz="4" w:space="0" w:color="auto"/>
            </w:tcBorders>
            <w:vAlign w:val="center"/>
            <w:hideMark/>
          </w:tcPr>
          <w:p w:rsidR="001C004C" w:rsidRPr="00F378B0" w:rsidRDefault="001C004C" w:rsidP="00E66F45">
            <w:pPr>
              <w:jc w:val="center"/>
              <w:rPr>
                <w:color w:val="000000"/>
              </w:rPr>
            </w:pPr>
            <w:r w:rsidRPr="00F378B0">
              <w:rPr>
                <w:color w:val="000000"/>
              </w:rPr>
              <w:t>6/13</w:t>
            </w:r>
          </w:p>
        </w:tc>
        <w:tc>
          <w:tcPr>
            <w:tcW w:w="774" w:type="dxa"/>
            <w:tcBorders>
              <w:top w:val="single" w:sz="4" w:space="0" w:color="auto"/>
              <w:left w:val="nil"/>
              <w:bottom w:val="single" w:sz="4" w:space="0" w:color="auto"/>
              <w:right w:val="single" w:sz="4" w:space="0" w:color="auto"/>
            </w:tcBorders>
            <w:vAlign w:val="center"/>
            <w:hideMark/>
          </w:tcPr>
          <w:p w:rsidR="001C004C" w:rsidRPr="00F378B0" w:rsidRDefault="001C004C" w:rsidP="00E66F45">
            <w:pPr>
              <w:jc w:val="center"/>
            </w:pPr>
            <w:r w:rsidRPr="00F378B0">
              <w:t>7/13</w:t>
            </w:r>
          </w:p>
        </w:tc>
        <w:tc>
          <w:tcPr>
            <w:tcW w:w="774" w:type="dxa"/>
            <w:tcBorders>
              <w:top w:val="single" w:sz="4" w:space="0" w:color="auto"/>
              <w:left w:val="nil"/>
              <w:bottom w:val="single" w:sz="4" w:space="0" w:color="auto"/>
              <w:right w:val="single" w:sz="4" w:space="0" w:color="auto"/>
            </w:tcBorders>
            <w:vAlign w:val="center"/>
            <w:hideMark/>
          </w:tcPr>
          <w:p w:rsidR="001C004C" w:rsidRPr="00F378B0" w:rsidRDefault="001C004C" w:rsidP="00E66F45">
            <w:pPr>
              <w:jc w:val="center"/>
              <w:rPr>
                <w:color w:val="000000"/>
              </w:rPr>
            </w:pPr>
            <w:r w:rsidRPr="00F378B0">
              <w:rPr>
                <w:color w:val="000000"/>
              </w:rPr>
              <w:t>8/13</w:t>
            </w:r>
          </w:p>
        </w:tc>
        <w:tc>
          <w:tcPr>
            <w:tcW w:w="774" w:type="dxa"/>
            <w:tcBorders>
              <w:top w:val="single" w:sz="4" w:space="0" w:color="auto"/>
              <w:left w:val="nil"/>
              <w:bottom w:val="single" w:sz="4" w:space="0" w:color="auto"/>
              <w:right w:val="single" w:sz="4" w:space="0" w:color="auto"/>
            </w:tcBorders>
            <w:vAlign w:val="center"/>
            <w:hideMark/>
          </w:tcPr>
          <w:p w:rsidR="001C004C" w:rsidRPr="00F378B0" w:rsidRDefault="001C004C" w:rsidP="00E66F45">
            <w:pPr>
              <w:jc w:val="center"/>
            </w:pPr>
            <w:r w:rsidRPr="00F378B0">
              <w:t>9/13</w:t>
            </w:r>
          </w:p>
        </w:tc>
        <w:tc>
          <w:tcPr>
            <w:tcW w:w="1123" w:type="dxa"/>
            <w:tcBorders>
              <w:top w:val="single" w:sz="4" w:space="0" w:color="auto"/>
              <w:left w:val="nil"/>
              <w:bottom w:val="single" w:sz="4" w:space="0" w:color="auto"/>
              <w:right w:val="single" w:sz="4" w:space="0" w:color="auto"/>
            </w:tcBorders>
            <w:vAlign w:val="center"/>
            <w:hideMark/>
          </w:tcPr>
          <w:p w:rsidR="001C004C" w:rsidRPr="00F378B0" w:rsidRDefault="001C004C" w:rsidP="00E66F45">
            <w:pPr>
              <w:jc w:val="center"/>
            </w:pPr>
            <w:r w:rsidRPr="00F378B0">
              <w:t>10/13</w:t>
            </w:r>
          </w:p>
        </w:tc>
        <w:tc>
          <w:tcPr>
            <w:tcW w:w="1001" w:type="dxa"/>
            <w:tcBorders>
              <w:top w:val="single" w:sz="4" w:space="0" w:color="auto"/>
              <w:left w:val="nil"/>
              <w:bottom w:val="single" w:sz="4" w:space="0" w:color="auto"/>
              <w:right w:val="single" w:sz="4" w:space="0" w:color="auto"/>
            </w:tcBorders>
            <w:noWrap/>
            <w:vAlign w:val="center"/>
            <w:hideMark/>
          </w:tcPr>
          <w:p w:rsidR="001C004C" w:rsidRPr="00F378B0" w:rsidRDefault="001C004C" w:rsidP="00E66F45">
            <w:pPr>
              <w:jc w:val="center"/>
            </w:pPr>
            <w:r w:rsidRPr="00F378B0">
              <w:t>12/13</w:t>
            </w:r>
          </w:p>
        </w:tc>
      </w:tr>
      <w:tr w:rsidR="00F378B0" w:rsidRPr="00F378B0" w:rsidTr="00F378B0">
        <w:trPr>
          <w:trHeight w:val="20"/>
        </w:trPr>
        <w:tc>
          <w:tcPr>
            <w:tcW w:w="632" w:type="dxa"/>
            <w:tcBorders>
              <w:top w:val="single" w:sz="4" w:space="0" w:color="auto"/>
              <w:left w:val="single" w:sz="4" w:space="0" w:color="auto"/>
              <w:bottom w:val="single" w:sz="4" w:space="0" w:color="auto"/>
              <w:right w:val="single" w:sz="4" w:space="0" w:color="auto"/>
            </w:tcBorders>
            <w:vAlign w:val="center"/>
            <w:hideMark/>
          </w:tcPr>
          <w:p w:rsidR="001C004C" w:rsidRPr="00F378B0" w:rsidRDefault="001C004C" w:rsidP="00E66F45">
            <w:pPr>
              <w:jc w:val="center"/>
            </w:pPr>
            <w:r w:rsidRPr="00F378B0">
              <w:t>1.7</w:t>
            </w:r>
          </w:p>
        </w:tc>
        <w:tc>
          <w:tcPr>
            <w:tcW w:w="8832" w:type="dxa"/>
            <w:tcBorders>
              <w:top w:val="single" w:sz="4" w:space="0" w:color="auto"/>
              <w:left w:val="nil"/>
              <w:bottom w:val="single" w:sz="4" w:space="0" w:color="auto"/>
              <w:right w:val="single" w:sz="4" w:space="0" w:color="auto"/>
            </w:tcBorders>
            <w:vAlign w:val="bottom"/>
            <w:hideMark/>
          </w:tcPr>
          <w:p w:rsidR="001C004C" w:rsidRPr="00F378B0" w:rsidRDefault="001C004C" w:rsidP="00E66F45">
            <w:r w:rsidRPr="00F378B0">
              <w:t>удельный вес численности детей-инвалидов, обучающихся по программам общего образования на дому с использованием дистанционных образовательных технологий, в общей численности детей-инвалидов, которым не противопоказано обучение;</w:t>
            </w:r>
          </w:p>
        </w:tc>
        <w:tc>
          <w:tcPr>
            <w:tcW w:w="734" w:type="dxa"/>
            <w:tcBorders>
              <w:top w:val="single" w:sz="4" w:space="0" w:color="auto"/>
              <w:left w:val="nil"/>
              <w:bottom w:val="single" w:sz="4" w:space="0" w:color="auto"/>
              <w:right w:val="single" w:sz="4" w:space="0" w:color="auto"/>
            </w:tcBorders>
            <w:vAlign w:val="center"/>
            <w:hideMark/>
          </w:tcPr>
          <w:p w:rsidR="001C004C" w:rsidRPr="00F378B0" w:rsidRDefault="001C004C" w:rsidP="00E66F45">
            <w:pPr>
              <w:jc w:val="center"/>
            </w:pPr>
            <w:r w:rsidRPr="00F378B0">
              <w:t>%</w:t>
            </w:r>
          </w:p>
        </w:tc>
        <w:tc>
          <w:tcPr>
            <w:tcW w:w="774" w:type="dxa"/>
            <w:tcBorders>
              <w:top w:val="single" w:sz="4" w:space="0" w:color="auto"/>
              <w:left w:val="nil"/>
              <w:bottom w:val="single" w:sz="4" w:space="0" w:color="auto"/>
              <w:right w:val="single" w:sz="4" w:space="0" w:color="auto"/>
            </w:tcBorders>
            <w:vAlign w:val="center"/>
            <w:hideMark/>
          </w:tcPr>
          <w:p w:rsidR="001C004C" w:rsidRPr="00F378B0" w:rsidRDefault="001C004C" w:rsidP="00E66F45">
            <w:pPr>
              <w:jc w:val="center"/>
            </w:pPr>
            <w:r w:rsidRPr="00F378B0">
              <w:t>0</w:t>
            </w:r>
          </w:p>
        </w:tc>
        <w:tc>
          <w:tcPr>
            <w:tcW w:w="774" w:type="dxa"/>
            <w:tcBorders>
              <w:top w:val="single" w:sz="4" w:space="0" w:color="auto"/>
              <w:left w:val="nil"/>
              <w:bottom w:val="single" w:sz="4" w:space="0" w:color="auto"/>
              <w:right w:val="single" w:sz="4" w:space="0" w:color="auto"/>
            </w:tcBorders>
            <w:vAlign w:val="center"/>
            <w:hideMark/>
          </w:tcPr>
          <w:p w:rsidR="001C004C" w:rsidRPr="00F378B0" w:rsidRDefault="001C004C" w:rsidP="00E66F45">
            <w:pPr>
              <w:jc w:val="center"/>
            </w:pPr>
            <w:r w:rsidRPr="00F378B0">
              <w:t>0</w:t>
            </w:r>
          </w:p>
        </w:tc>
        <w:tc>
          <w:tcPr>
            <w:tcW w:w="774" w:type="dxa"/>
            <w:tcBorders>
              <w:top w:val="single" w:sz="4" w:space="0" w:color="auto"/>
              <w:left w:val="nil"/>
              <w:bottom w:val="single" w:sz="4" w:space="0" w:color="auto"/>
              <w:right w:val="single" w:sz="4" w:space="0" w:color="auto"/>
            </w:tcBorders>
            <w:vAlign w:val="center"/>
            <w:hideMark/>
          </w:tcPr>
          <w:p w:rsidR="001C004C" w:rsidRPr="00F378B0" w:rsidRDefault="001C004C" w:rsidP="00E66F45">
            <w:pPr>
              <w:jc w:val="center"/>
            </w:pPr>
            <w:r w:rsidRPr="00F378B0">
              <w:t>5</w:t>
            </w:r>
          </w:p>
        </w:tc>
        <w:tc>
          <w:tcPr>
            <w:tcW w:w="774" w:type="dxa"/>
            <w:tcBorders>
              <w:top w:val="single" w:sz="4" w:space="0" w:color="auto"/>
              <w:left w:val="nil"/>
              <w:bottom w:val="single" w:sz="4" w:space="0" w:color="auto"/>
              <w:right w:val="single" w:sz="4" w:space="0" w:color="auto"/>
            </w:tcBorders>
            <w:vAlign w:val="center"/>
            <w:hideMark/>
          </w:tcPr>
          <w:p w:rsidR="001C004C" w:rsidRPr="00F378B0" w:rsidRDefault="001C004C" w:rsidP="00E66F45">
            <w:pPr>
              <w:jc w:val="center"/>
            </w:pPr>
            <w:r w:rsidRPr="00F378B0">
              <w:t>20</w:t>
            </w:r>
          </w:p>
        </w:tc>
        <w:tc>
          <w:tcPr>
            <w:tcW w:w="1123" w:type="dxa"/>
            <w:tcBorders>
              <w:top w:val="single" w:sz="4" w:space="0" w:color="auto"/>
              <w:left w:val="nil"/>
              <w:bottom w:val="single" w:sz="4" w:space="0" w:color="auto"/>
              <w:right w:val="single" w:sz="4" w:space="0" w:color="auto"/>
            </w:tcBorders>
            <w:vAlign w:val="center"/>
            <w:hideMark/>
          </w:tcPr>
          <w:p w:rsidR="001C004C" w:rsidRPr="00F378B0" w:rsidRDefault="001C004C" w:rsidP="00E66F45">
            <w:pPr>
              <w:jc w:val="center"/>
            </w:pPr>
            <w:r w:rsidRPr="00F378B0">
              <w:t>30</w:t>
            </w:r>
          </w:p>
        </w:tc>
        <w:tc>
          <w:tcPr>
            <w:tcW w:w="1001" w:type="dxa"/>
            <w:tcBorders>
              <w:top w:val="single" w:sz="4" w:space="0" w:color="auto"/>
              <w:left w:val="nil"/>
              <w:bottom w:val="single" w:sz="4" w:space="0" w:color="auto"/>
              <w:right w:val="single" w:sz="4" w:space="0" w:color="auto"/>
            </w:tcBorders>
            <w:noWrap/>
            <w:vAlign w:val="center"/>
            <w:hideMark/>
          </w:tcPr>
          <w:p w:rsidR="001C004C" w:rsidRPr="00F378B0" w:rsidRDefault="001C004C" w:rsidP="00E66F45">
            <w:pPr>
              <w:jc w:val="center"/>
            </w:pPr>
            <w:r w:rsidRPr="00F378B0">
              <w:t>50</w:t>
            </w:r>
          </w:p>
        </w:tc>
      </w:tr>
      <w:tr w:rsidR="00F378B0" w:rsidRPr="00F378B0" w:rsidTr="00F378B0">
        <w:trPr>
          <w:trHeight w:val="20"/>
        </w:trPr>
        <w:tc>
          <w:tcPr>
            <w:tcW w:w="632" w:type="dxa"/>
            <w:tcBorders>
              <w:top w:val="single" w:sz="4" w:space="0" w:color="auto"/>
              <w:left w:val="single" w:sz="4" w:space="0" w:color="auto"/>
              <w:bottom w:val="single" w:sz="4" w:space="0" w:color="auto"/>
              <w:right w:val="single" w:sz="4" w:space="0" w:color="auto"/>
            </w:tcBorders>
            <w:vAlign w:val="center"/>
            <w:hideMark/>
          </w:tcPr>
          <w:p w:rsidR="001C004C" w:rsidRPr="00F378B0" w:rsidRDefault="001C004C" w:rsidP="00E66F45">
            <w:pPr>
              <w:jc w:val="center"/>
            </w:pPr>
            <w:r w:rsidRPr="00F378B0">
              <w:t>1.8</w:t>
            </w:r>
          </w:p>
        </w:tc>
        <w:tc>
          <w:tcPr>
            <w:tcW w:w="8832" w:type="dxa"/>
            <w:tcBorders>
              <w:top w:val="single" w:sz="4" w:space="0" w:color="auto"/>
              <w:left w:val="nil"/>
              <w:bottom w:val="single" w:sz="4" w:space="0" w:color="auto"/>
              <w:right w:val="single" w:sz="4" w:space="0" w:color="auto"/>
            </w:tcBorders>
            <w:vAlign w:val="bottom"/>
            <w:hideMark/>
          </w:tcPr>
          <w:p w:rsidR="001C004C" w:rsidRPr="00F378B0" w:rsidRDefault="001C004C" w:rsidP="00E66F45">
            <w:r w:rsidRPr="00F378B0">
              <w:t>удельный</w:t>
            </w:r>
            <w:r w:rsidR="00F378B0" w:rsidRPr="00F378B0">
              <w:t xml:space="preserve"> </w:t>
            </w:r>
            <w:r w:rsidRPr="00F378B0">
              <w:t>вес</w:t>
            </w:r>
            <w:r w:rsidR="00F378B0" w:rsidRPr="00F378B0">
              <w:t xml:space="preserve"> </w:t>
            </w:r>
            <w:r w:rsidRPr="00F378B0">
              <w:t>численности</w:t>
            </w:r>
            <w:r w:rsidR="00F378B0" w:rsidRPr="00F378B0">
              <w:t xml:space="preserve"> </w:t>
            </w:r>
            <w:r w:rsidRPr="00F378B0">
              <w:t>педагогических</w:t>
            </w:r>
            <w:r w:rsidR="00F378B0" w:rsidRPr="00F378B0">
              <w:t xml:space="preserve"> </w:t>
            </w:r>
            <w:r w:rsidRPr="00F378B0">
              <w:t>и</w:t>
            </w:r>
            <w:r w:rsidR="00F378B0" w:rsidRPr="00F378B0">
              <w:t xml:space="preserve"> </w:t>
            </w:r>
            <w:r w:rsidRPr="00F378B0">
              <w:t>руководящих</w:t>
            </w:r>
            <w:r w:rsidR="00F378B0" w:rsidRPr="00F378B0">
              <w:t xml:space="preserve"> </w:t>
            </w:r>
            <w:r w:rsidRPr="00F378B0">
              <w:t>работников</w:t>
            </w:r>
            <w:r w:rsidR="00F378B0" w:rsidRPr="00F378B0">
              <w:t xml:space="preserve"> </w:t>
            </w:r>
            <w:r w:rsidRPr="00F378B0">
              <w:t>муниципальных</w:t>
            </w:r>
            <w:r w:rsidR="00F378B0" w:rsidRPr="00F378B0">
              <w:t xml:space="preserve"> </w:t>
            </w:r>
            <w:r w:rsidRPr="00F378B0">
              <w:t>организ</w:t>
            </w:r>
            <w:r w:rsidRPr="00F378B0">
              <w:t>а</w:t>
            </w:r>
            <w:r w:rsidRPr="00F378B0">
              <w:t>ций,</w:t>
            </w:r>
            <w:r w:rsidR="00F378B0" w:rsidRPr="00F378B0">
              <w:t xml:space="preserve"> </w:t>
            </w:r>
            <w:r w:rsidRPr="00F378B0">
              <w:t>прошедших</w:t>
            </w:r>
            <w:r w:rsidR="00F378B0" w:rsidRPr="00F378B0">
              <w:t xml:space="preserve"> </w:t>
            </w:r>
            <w:r w:rsidRPr="00F378B0">
              <w:t>в</w:t>
            </w:r>
            <w:r w:rsidR="00F378B0" w:rsidRPr="00F378B0">
              <w:t xml:space="preserve"> </w:t>
            </w:r>
            <w:r w:rsidRPr="00F378B0">
              <w:t>течение</w:t>
            </w:r>
            <w:r w:rsidR="00F378B0" w:rsidRPr="00F378B0">
              <w:t xml:space="preserve"> </w:t>
            </w:r>
            <w:r w:rsidRPr="00F378B0">
              <w:t>последних</w:t>
            </w:r>
            <w:r w:rsidR="00F378B0" w:rsidRPr="00F378B0">
              <w:t xml:space="preserve"> </w:t>
            </w:r>
            <w:r w:rsidRPr="00F378B0">
              <w:t>трех</w:t>
            </w:r>
            <w:r w:rsidR="00F378B0" w:rsidRPr="00F378B0">
              <w:t xml:space="preserve"> </w:t>
            </w:r>
            <w:r w:rsidRPr="00F378B0">
              <w:t>лет</w:t>
            </w:r>
            <w:r w:rsidR="00F378B0" w:rsidRPr="00F378B0">
              <w:t xml:space="preserve"> </w:t>
            </w:r>
            <w:r w:rsidRPr="00F378B0">
              <w:t>повышение</w:t>
            </w:r>
            <w:r w:rsidR="00F378B0" w:rsidRPr="00F378B0">
              <w:t xml:space="preserve"> </w:t>
            </w:r>
            <w:r w:rsidRPr="00F378B0">
              <w:t>квалификации</w:t>
            </w:r>
            <w:r w:rsidR="00F378B0" w:rsidRPr="00F378B0">
              <w:t xml:space="preserve"> </w:t>
            </w:r>
            <w:r w:rsidRPr="00F378B0">
              <w:t>или</w:t>
            </w:r>
            <w:r w:rsidR="00F378B0" w:rsidRPr="00F378B0">
              <w:t xml:space="preserve"> </w:t>
            </w:r>
            <w:r w:rsidRPr="00F378B0">
              <w:t>профессиональную</w:t>
            </w:r>
            <w:r w:rsidR="00F378B0" w:rsidRPr="00F378B0">
              <w:t xml:space="preserve"> </w:t>
            </w:r>
            <w:r w:rsidRPr="00F378B0">
              <w:t>переподготовку,</w:t>
            </w:r>
            <w:r w:rsidR="00F378B0" w:rsidRPr="00F378B0">
              <w:t xml:space="preserve"> </w:t>
            </w:r>
            <w:r w:rsidRPr="00F378B0">
              <w:t>в</w:t>
            </w:r>
            <w:r w:rsidR="00F378B0" w:rsidRPr="00F378B0">
              <w:t xml:space="preserve"> </w:t>
            </w:r>
            <w:r w:rsidRPr="00F378B0">
              <w:t>общей</w:t>
            </w:r>
            <w:r w:rsidR="00F378B0" w:rsidRPr="00F378B0">
              <w:t xml:space="preserve"> </w:t>
            </w:r>
            <w:r w:rsidRPr="00F378B0">
              <w:t>численности</w:t>
            </w:r>
            <w:r w:rsidR="00F378B0" w:rsidRPr="00F378B0">
              <w:t xml:space="preserve"> </w:t>
            </w:r>
            <w:r w:rsidRPr="00F378B0">
              <w:t>педагогических</w:t>
            </w:r>
            <w:r w:rsidR="00F378B0" w:rsidRPr="00F378B0">
              <w:t xml:space="preserve"> </w:t>
            </w:r>
            <w:r w:rsidRPr="00F378B0">
              <w:t>и</w:t>
            </w:r>
            <w:r w:rsidR="00F378B0" w:rsidRPr="00F378B0">
              <w:t xml:space="preserve"> </w:t>
            </w:r>
            <w:r w:rsidRPr="00F378B0">
              <w:t>руководящих</w:t>
            </w:r>
            <w:r w:rsidR="00F378B0" w:rsidRPr="00F378B0">
              <w:t xml:space="preserve"> </w:t>
            </w:r>
            <w:r w:rsidRPr="00F378B0">
              <w:t>работников</w:t>
            </w:r>
            <w:r w:rsidR="00F378B0" w:rsidRPr="00F378B0">
              <w:t xml:space="preserve"> </w:t>
            </w:r>
            <w:r w:rsidRPr="00F378B0">
              <w:t>организаций</w:t>
            </w:r>
            <w:r w:rsidR="00F378B0" w:rsidRPr="00F378B0">
              <w:t xml:space="preserve"> </w:t>
            </w:r>
            <w:r w:rsidRPr="00F378B0">
              <w:t>дошкольного</w:t>
            </w:r>
            <w:r w:rsidR="00F378B0" w:rsidRPr="00F378B0">
              <w:t xml:space="preserve"> </w:t>
            </w:r>
            <w:r w:rsidRPr="00F378B0">
              <w:t>и</w:t>
            </w:r>
            <w:r w:rsidR="00F378B0" w:rsidRPr="00F378B0">
              <w:t xml:space="preserve"> </w:t>
            </w:r>
            <w:r w:rsidRPr="00F378B0">
              <w:t>общего</w:t>
            </w:r>
            <w:r w:rsidR="00F378B0" w:rsidRPr="00F378B0">
              <w:t xml:space="preserve"> </w:t>
            </w:r>
            <w:r w:rsidRPr="00F378B0">
              <w:t>образования;</w:t>
            </w:r>
          </w:p>
        </w:tc>
        <w:tc>
          <w:tcPr>
            <w:tcW w:w="734" w:type="dxa"/>
            <w:tcBorders>
              <w:top w:val="single" w:sz="4" w:space="0" w:color="auto"/>
              <w:left w:val="nil"/>
              <w:bottom w:val="single" w:sz="4" w:space="0" w:color="auto"/>
              <w:right w:val="single" w:sz="4" w:space="0" w:color="auto"/>
            </w:tcBorders>
            <w:vAlign w:val="center"/>
            <w:hideMark/>
          </w:tcPr>
          <w:p w:rsidR="001C004C" w:rsidRPr="00F378B0" w:rsidRDefault="001C004C" w:rsidP="00E66F45">
            <w:pPr>
              <w:jc w:val="center"/>
            </w:pPr>
            <w:r w:rsidRPr="00F378B0">
              <w:t>%</w:t>
            </w:r>
          </w:p>
        </w:tc>
        <w:tc>
          <w:tcPr>
            <w:tcW w:w="774" w:type="dxa"/>
            <w:tcBorders>
              <w:top w:val="single" w:sz="4" w:space="0" w:color="auto"/>
              <w:left w:val="nil"/>
              <w:bottom w:val="single" w:sz="4" w:space="0" w:color="auto"/>
              <w:right w:val="single" w:sz="4" w:space="0" w:color="auto"/>
            </w:tcBorders>
            <w:vAlign w:val="center"/>
            <w:hideMark/>
          </w:tcPr>
          <w:p w:rsidR="001C004C" w:rsidRPr="00F378B0" w:rsidRDefault="001C004C" w:rsidP="00E66F45">
            <w:pPr>
              <w:jc w:val="center"/>
            </w:pPr>
            <w:r w:rsidRPr="00F378B0">
              <w:t>100</w:t>
            </w:r>
          </w:p>
        </w:tc>
        <w:tc>
          <w:tcPr>
            <w:tcW w:w="774" w:type="dxa"/>
            <w:tcBorders>
              <w:top w:val="single" w:sz="4" w:space="0" w:color="auto"/>
              <w:left w:val="nil"/>
              <w:bottom w:val="single" w:sz="4" w:space="0" w:color="auto"/>
              <w:right w:val="single" w:sz="4" w:space="0" w:color="auto"/>
            </w:tcBorders>
            <w:vAlign w:val="center"/>
            <w:hideMark/>
          </w:tcPr>
          <w:p w:rsidR="001C004C" w:rsidRPr="00F378B0" w:rsidRDefault="001C004C" w:rsidP="00E66F45">
            <w:pPr>
              <w:jc w:val="center"/>
            </w:pPr>
            <w:r w:rsidRPr="00F378B0">
              <w:t>100</w:t>
            </w:r>
          </w:p>
        </w:tc>
        <w:tc>
          <w:tcPr>
            <w:tcW w:w="774" w:type="dxa"/>
            <w:tcBorders>
              <w:top w:val="single" w:sz="4" w:space="0" w:color="auto"/>
              <w:left w:val="nil"/>
              <w:bottom w:val="single" w:sz="4" w:space="0" w:color="auto"/>
              <w:right w:val="single" w:sz="4" w:space="0" w:color="auto"/>
            </w:tcBorders>
            <w:vAlign w:val="center"/>
            <w:hideMark/>
          </w:tcPr>
          <w:p w:rsidR="001C004C" w:rsidRPr="00F378B0" w:rsidRDefault="001C004C" w:rsidP="00E66F45">
            <w:pPr>
              <w:jc w:val="center"/>
            </w:pPr>
            <w:r w:rsidRPr="00F378B0">
              <w:t>100</w:t>
            </w:r>
          </w:p>
        </w:tc>
        <w:tc>
          <w:tcPr>
            <w:tcW w:w="774" w:type="dxa"/>
            <w:tcBorders>
              <w:top w:val="single" w:sz="4" w:space="0" w:color="auto"/>
              <w:left w:val="nil"/>
              <w:bottom w:val="single" w:sz="4" w:space="0" w:color="auto"/>
              <w:right w:val="single" w:sz="4" w:space="0" w:color="auto"/>
            </w:tcBorders>
            <w:vAlign w:val="center"/>
            <w:hideMark/>
          </w:tcPr>
          <w:p w:rsidR="001C004C" w:rsidRPr="00F378B0" w:rsidRDefault="001C004C" w:rsidP="00E66F45">
            <w:pPr>
              <w:jc w:val="center"/>
            </w:pPr>
            <w:r w:rsidRPr="00F378B0">
              <w:t>100</w:t>
            </w:r>
          </w:p>
        </w:tc>
        <w:tc>
          <w:tcPr>
            <w:tcW w:w="1123" w:type="dxa"/>
            <w:tcBorders>
              <w:top w:val="single" w:sz="4" w:space="0" w:color="auto"/>
              <w:left w:val="nil"/>
              <w:bottom w:val="single" w:sz="4" w:space="0" w:color="auto"/>
              <w:right w:val="single" w:sz="4" w:space="0" w:color="auto"/>
            </w:tcBorders>
            <w:vAlign w:val="center"/>
            <w:hideMark/>
          </w:tcPr>
          <w:p w:rsidR="001C004C" w:rsidRPr="00F378B0" w:rsidRDefault="001C004C" w:rsidP="00E66F45">
            <w:pPr>
              <w:jc w:val="center"/>
            </w:pPr>
            <w:r w:rsidRPr="00F378B0">
              <w:t>100</w:t>
            </w:r>
          </w:p>
        </w:tc>
        <w:tc>
          <w:tcPr>
            <w:tcW w:w="1001" w:type="dxa"/>
            <w:tcBorders>
              <w:top w:val="single" w:sz="4" w:space="0" w:color="auto"/>
              <w:left w:val="nil"/>
              <w:bottom w:val="single" w:sz="4" w:space="0" w:color="auto"/>
              <w:right w:val="single" w:sz="4" w:space="0" w:color="auto"/>
            </w:tcBorders>
            <w:noWrap/>
            <w:vAlign w:val="center"/>
            <w:hideMark/>
          </w:tcPr>
          <w:p w:rsidR="001C004C" w:rsidRPr="00F378B0" w:rsidRDefault="001C004C" w:rsidP="00E66F45">
            <w:pPr>
              <w:jc w:val="center"/>
            </w:pPr>
            <w:r w:rsidRPr="00F378B0">
              <w:t>100</w:t>
            </w:r>
          </w:p>
        </w:tc>
      </w:tr>
      <w:tr w:rsidR="00F378B0" w:rsidRPr="00F378B0" w:rsidTr="00F378B0">
        <w:trPr>
          <w:trHeight w:val="20"/>
        </w:trPr>
        <w:tc>
          <w:tcPr>
            <w:tcW w:w="632" w:type="dxa"/>
            <w:tcBorders>
              <w:top w:val="single" w:sz="4" w:space="0" w:color="auto"/>
              <w:left w:val="single" w:sz="4" w:space="0" w:color="auto"/>
              <w:bottom w:val="single" w:sz="4" w:space="0" w:color="auto"/>
              <w:right w:val="single" w:sz="4" w:space="0" w:color="auto"/>
            </w:tcBorders>
            <w:vAlign w:val="center"/>
            <w:hideMark/>
          </w:tcPr>
          <w:p w:rsidR="001C004C" w:rsidRPr="00F378B0" w:rsidRDefault="001C004C" w:rsidP="00E66F45">
            <w:pPr>
              <w:jc w:val="center"/>
            </w:pPr>
            <w:r w:rsidRPr="00F378B0">
              <w:t>1.9</w:t>
            </w:r>
          </w:p>
        </w:tc>
        <w:tc>
          <w:tcPr>
            <w:tcW w:w="8832" w:type="dxa"/>
            <w:tcBorders>
              <w:top w:val="single" w:sz="4" w:space="0" w:color="auto"/>
              <w:left w:val="nil"/>
              <w:bottom w:val="single" w:sz="4" w:space="0" w:color="auto"/>
              <w:right w:val="single" w:sz="4" w:space="0" w:color="auto"/>
            </w:tcBorders>
            <w:vAlign w:val="bottom"/>
            <w:hideMark/>
          </w:tcPr>
          <w:p w:rsidR="001C004C" w:rsidRPr="00F378B0" w:rsidRDefault="001C004C" w:rsidP="00E66F45">
            <w:r w:rsidRPr="00F378B0">
              <w:t>отношение</w:t>
            </w:r>
            <w:r w:rsidR="00F378B0" w:rsidRPr="00F378B0">
              <w:t xml:space="preserve"> </w:t>
            </w:r>
            <w:r w:rsidRPr="00F378B0">
              <w:t>среднемесячной</w:t>
            </w:r>
            <w:r w:rsidR="00F378B0" w:rsidRPr="00F378B0">
              <w:t xml:space="preserve"> </w:t>
            </w:r>
            <w:r w:rsidRPr="00F378B0">
              <w:t>заработной</w:t>
            </w:r>
            <w:r w:rsidR="00F378B0" w:rsidRPr="00F378B0">
              <w:t xml:space="preserve"> </w:t>
            </w:r>
            <w:r w:rsidRPr="00F378B0">
              <w:t>платы</w:t>
            </w:r>
            <w:r w:rsidR="00F378B0" w:rsidRPr="00F378B0">
              <w:t xml:space="preserve"> </w:t>
            </w:r>
            <w:r w:rsidRPr="00F378B0">
              <w:t>педагогических</w:t>
            </w:r>
            <w:r w:rsidR="00F378B0" w:rsidRPr="00F378B0">
              <w:t xml:space="preserve"> </w:t>
            </w:r>
            <w:r w:rsidRPr="00F378B0">
              <w:t>работников</w:t>
            </w:r>
            <w:r w:rsidR="00F378B0" w:rsidRPr="00F378B0">
              <w:t xml:space="preserve"> </w:t>
            </w:r>
            <w:r w:rsidRPr="00F378B0">
              <w:t>муниципальных</w:t>
            </w:r>
            <w:r w:rsidR="00F378B0" w:rsidRPr="00F378B0">
              <w:t xml:space="preserve"> </w:t>
            </w:r>
            <w:r w:rsidRPr="00F378B0">
              <w:t>образ</w:t>
            </w:r>
            <w:r w:rsidRPr="00F378B0">
              <w:t>о</w:t>
            </w:r>
            <w:r w:rsidRPr="00F378B0">
              <w:t>вательных</w:t>
            </w:r>
            <w:r w:rsidR="00F378B0" w:rsidRPr="00F378B0">
              <w:t xml:space="preserve"> </w:t>
            </w:r>
            <w:r w:rsidRPr="00F378B0">
              <w:t>организаций</w:t>
            </w:r>
            <w:r w:rsidR="00F378B0" w:rsidRPr="00F378B0">
              <w:t xml:space="preserve"> </w:t>
            </w:r>
            <w:r w:rsidRPr="00F378B0">
              <w:t>(дошкольного</w:t>
            </w:r>
            <w:r w:rsidR="00F378B0" w:rsidRPr="00F378B0">
              <w:t xml:space="preserve"> </w:t>
            </w:r>
            <w:r w:rsidRPr="00F378B0">
              <w:t>образования</w:t>
            </w:r>
            <w:r w:rsidR="00F378B0" w:rsidRPr="00F378B0">
              <w:t xml:space="preserve"> </w:t>
            </w:r>
            <w:r w:rsidRPr="00F378B0">
              <w:t>–</w:t>
            </w:r>
            <w:r w:rsidR="00F378B0" w:rsidRPr="00F378B0">
              <w:t xml:space="preserve"> </w:t>
            </w:r>
            <w:r w:rsidRPr="00F378B0">
              <w:t>к</w:t>
            </w:r>
            <w:r w:rsidR="00F378B0" w:rsidRPr="00F378B0">
              <w:t xml:space="preserve"> </w:t>
            </w:r>
            <w:r w:rsidRPr="00F378B0">
              <w:t>средней</w:t>
            </w:r>
            <w:r w:rsidR="00F378B0" w:rsidRPr="00F378B0">
              <w:t xml:space="preserve"> </w:t>
            </w:r>
            <w:r w:rsidRPr="00F378B0">
              <w:t>заработной</w:t>
            </w:r>
            <w:r w:rsidR="00F378B0" w:rsidRPr="00F378B0">
              <w:t xml:space="preserve"> </w:t>
            </w:r>
            <w:r w:rsidRPr="00F378B0">
              <w:t>плате</w:t>
            </w:r>
            <w:r w:rsidR="00F378B0" w:rsidRPr="00F378B0">
              <w:t xml:space="preserve"> </w:t>
            </w:r>
            <w:r w:rsidRPr="00F378B0">
              <w:t>в</w:t>
            </w:r>
            <w:r w:rsidR="00F378B0" w:rsidRPr="00F378B0">
              <w:t xml:space="preserve"> </w:t>
            </w:r>
            <w:r w:rsidRPr="00F378B0">
              <w:t>общем</w:t>
            </w:r>
            <w:r w:rsidR="00F378B0" w:rsidRPr="00F378B0">
              <w:t xml:space="preserve"> </w:t>
            </w:r>
            <w:r w:rsidRPr="00F378B0">
              <w:t>образ</w:t>
            </w:r>
            <w:r w:rsidRPr="00F378B0">
              <w:t>о</w:t>
            </w:r>
            <w:r w:rsidRPr="00F378B0">
              <w:t>вании</w:t>
            </w:r>
            <w:r w:rsidR="00F378B0" w:rsidRPr="00F378B0">
              <w:t xml:space="preserve"> </w:t>
            </w:r>
            <w:r w:rsidRPr="00F378B0">
              <w:t>региона,</w:t>
            </w:r>
            <w:r w:rsidR="00F378B0" w:rsidRPr="00F378B0">
              <w:t xml:space="preserve"> </w:t>
            </w:r>
            <w:r w:rsidRPr="00F378B0">
              <w:t>общего</w:t>
            </w:r>
            <w:r w:rsidR="00F378B0" w:rsidRPr="00F378B0">
              <w:t xml:space="preserve"> </w:t>
            </w:r>
            <w:r w:rsidRPr="00F378B0">
              <w:t>образования</w:t>
            </w:r>
            <w:r w:rsidR="00F378B0" w:rsidRPr="00F378B0">
              <w:t xml:space="preserve"> </w:t>
            </w:r>
            <w:r w:rsidRPr="00F378B0">
              <w:t>–</w:t>
            </w:r>
            <w:r w:rsidR="00F378B0" w:rsidRPr="00F378B0">
              <w:t xml:space="preserve"> </w:t>
            </w:r>
            <w:r w:rsidRPr="00F378B0">
              <w:t>к</w:t>
            </w:r>
            <w:r w:rsidR="00F378B0" w:rsidRPr="00F378B0">
              <w:t xml:space="preserve"> </w:t>
            </w:r>
            <w:r w:rsidRPr="00F378B0">
              <w:t>средней</w:t>
            </w:r>
            <w:r w:rsidR="00F378B0" w:rsidRPr="00F378B0">
              <w:t xml:space="preserve"> </w:t>
            </w:r>
            <w:r w:rsidRPr="00F378B0">
              <w:t>заработной</w:t>
            </w:r>
            <w:r w:rsidR="00F378B0" w:rsidRPr="00F378B0">
              <w:t xml:space="preserve"> </w:t>
            </w:r>
            <w:r w:rsidRPr="00F378B0">
              <w:t>плате</w:t>
            </w:r>
            <w:r w:rsidR="00F378B0" w:rsidRPr="00F378B0">
              <w:t xml:space="preserve"> </w:t>
            </w:r>
            <w:r w:rsidRPr="00F378B0">
              <w:t>в</w:t>
            </w:r>
            <w:r w:rsidR="00F378B0" w:rsidRPr="00F378B0">
              <w:t xml:space="preserve"> </w:t>
            </w:r>
            <w:r w:rsidRPr="00F378B0">
              <w:t>регионе);</w:t>
            </w:r>
          </w:p>
        </w:tc>
        <w:tc>
          <w:tcPr>
            <w:tcW w:w="734" w:type="dxa"/>
            <w:tcBorders>
              <w:top w:val="single" w:sz="4" w:space="0" w:color="auto"/>
              <w:left w:val="nil"/>
              <w:bottom w:val="single" w:sz="4" w:space="0" w:color="auto"/>
              <w:right w:val="single" w:sz="4" w:space="0" w:color="auto"/>
            </w:tcBorders>
            <w:vAlign w:val="center"/>
            <w:hideMark/>
          </w:tcPr>
          <w:p w:rsidR="001C004C" w:rsidRPr="00F378B0" w:rsidRDefault="001C004C" w:rsidP="00E66F45">
            <w:pPr>
              <w:jc w:val="center"/>
            </w:pPr>
            <w:r w:rsidRPr="00F378B0">
              <w:t>%</w:t>
            </w:r>
          </w:p>
        </w:tc>
        <w:tc>
          <w:tcPr>
            <w:tcW w:w="774" w:type="dxa"/>
            <w:tcBorders>
              <w:top w:val="single" w:sz="4" w:space="0" w:color="auto"/>
              <w:left w:val="nil"/>
              <w:bottom w:val="single" w:sz="4" w:space="0" w:color="auto"/>
              <w:right w:val="single" w:sz="4" w:space="0" w:color="auto"/>
            </w:tcBorders>
            <w:vAlign w:val="center"/>
            <w:hideMark/>
          </w:tcPr>
          <w:p w:rsidR="001C004C" w:rsidRPr="00F378B0" w:rsidRDefault="001C004C" w:rsidP="00E66F45">
            <w:pPr>
              <w:jc w:val="center"/>
            </w:pPr>
            <w:r w:rsidRPr="00F378B0">
              <w:t>100</w:t>
            </w:r>
          </w:p>
        </w:tc>
        <w:tc>
          <w:tcPr>
            <w:tcW w:w="774" w:type="dxa"/>
            <w:tcBorders>
              <w:top w:val="single" w:sz="4" w:space="0" w:color="auto"/>
              <w:left w:val="nil"/>
              <w:bottom w:val="single" w:sz="4" w:space="0" w:color="auto"/>
              <w:right w:val="single" w:sz="4" w:space="0" w:color="auto"/>
            </w:tcBorders>
            <w:vAlign w:val="center"/>
            <w:hideMark/>
          </w:tcPr>
          <w:p w:rsidR="001C004C" w:rsidRPr="00F378B0" w:rsidRDefault="001C004C" w:rsidP="00E66F45">
            <w:pPr>
              <w:jc w:val="center"/>
            </w:pPr>
            <w:r w:rsidRPr="00F378B0">
              <w:t>100</w:t>
            </w:r>
          </w:p>
        </w:tc>
        <w:tc>
          <w:tcPr>
            <w:tcW w:w="774" w:type="dxa"/>
            <w:tcBorders>
              <w:top w:val="single" w:sz="4" w:space="0" w:color="auto"/>
              <w:left w:val="nil"/>
              <w:bottom w:val="single" w:sz="4" w:space="0" w:color="auto"/>
              <w:right w:val="single" w:sz="4" w:space="0" w:color="auto"/>
            </w:tcBorders>
            <w:vAlign w:val="center"/>
            <w:hideMark/>
          </w:tcPr>
          <w:p w:rsidR="001C004C" w:rsidRPr="00F378B0" w:rsidRDefault="001C004C" w:rsidP="00E66F45">
            <w:pPr>
              <w:jc w:val="center"/>
            </w:pPr>
            <w:r w:rsidRPr="00F378B0">
              <w:t>100</w:t>
            </w:r>
          </w:p>
        </w:tc>
        <w:tc>
          <w:tcPr>
            <w:tcW w:w="774" w:type="dxa"/>
            <w:tcBorders>
              <w:top w:val="single" w:sz="4" w:space="0" w:color="auto"/>
              <w:left w:val="nil"/>
              <w:bottom w:val="single" w:sz="4" w:space="0" w:color="auto"/>
              <w:right w:val="single" w:sz="4" w:space="0" w:color="auto"/>
            </w:tcBorders>
            <w:vAlign w:val="center"/>
            <w:hideMark/>
          </w:tcPr>
          <w:p w:rsidR="001C004C" w:rsidRPr="00F378B0" w:rsidRDefault="001C004C" w:rsidP="00E66F45">
            <w:pPr>
              <w:jc w:val="center"/>
            </w:pPr>
            <w:r w:rsidRPr="00F378B0">
              <w:t>100</w:t>
            </w:r>
          </w:p>
        </w:tc>
        <w:tc>
          <w:tcPr>
            <w:tcW w:w="1123" w:type="dxa"/>
            <w:tcBorders>
              <w:top w:val="single" w:sz="4" w:space="0" w:color="auto"/>
              <w:left w:val="nil"/>
              <w:bottom w:val="single" w:sz="4" w:space="0" w:color="auto"/>
              <w:right w:val="single" w:sz="4" w:space="0" w:color="auto"/>
            </w:tcBorders>
            <w:vAlign w:val="center"/>
            <w:hideMark/>
          </w:tcPr>
          <w:p w:rsidR="001C004C" w:rsidRPr="00F378B0" w:rsidRDefault="001C004C" w:rsidP="00E66F45">
            <w:pPr>
              <w:jc w:val="center"/>
            </w:pPr>
            <w:r w:rsidRPr="00F378B0">
              <w:t>100</w:t>
            </w:r>
          </w:p>
        </w:tc>
        <w:tc>
          <w:tcPr>
            <w:tcW w:w="1001" w:type="dxa"/>
            <w:tcBorders>
              <w:top w:val="single" w:sz="4" w:space="0" w:color="auto"/>
              <w:left w:val="nil"/>
              <w:bottom w:val="single" w:sz="4" w:space="0" w:color="auto"/>
              <w:right w:val="single" w:sz="4" w:space="0" w:color="auto"/>
            </w:tcBorders>
            <w:noWrap/>
            <w:vAlign w:val="center"/>
            <w:hideMark/>
          </w:tcPr>
          <w:p w:rsidR="001C004C" w:rsidRPr="00F378B0" w:rsidRDefault="001C004C" w:rsidP="00E66F45">
            <w:pPr>
              <w:jc w:val="center"/>
            </w:pPr>
            <w:r w:rsidRPr="00F378B0">
              <w:t>100</w:t>
            </w:r>
          </w:p>
        </w:tc>
      </w:tr>
      <w:tr w:rsidR="00F378B0" w:rsidRPr="00F378B0" w:rsidTr="00F378B0">
        <w:trPr>
          <w:trHeight w:val="20"/>
        </w:trPr>
        <w:tc>
          <w:tcPr>
            <w:tcW w:w="632" w:type="dxa"/>
            <w:tcBorders>
              <w:top w:val="single" w:sz="4" w:space="0" w:color="auto"/>
              <w:left w:val="single" w:sz="4" w:space="0" w:color="auto"/>
              <w:bottom w:val="single" w:sz="4" w:space="0" w:color="auto"/>
              <w:right w:val="single" w:sz="4" w:space="0" w:color="auto"/>
            </w:tcBorders>
            <w:vAlign w:val="center"/>
            <w:hideMark/>
          </w:tcPr>
          <w:p w:rsidR="001C004C" w:rsidRPr="00F378B0" w:rsidRDefault="001C004C" w:rsidP="00E66F45">
            <w:pPr>
              <w:jc w:val="center"/>
            </w:pPr>
            <w:r w:rsidRPr="00F378B0">
              <w:t>1.10</w:t>
            </w:r>
          </w:p>
        </w:tc>
        <w:tc>
          <w:tcPr>
            <w:tcW w:w="8832" w:type="dxa"/>
            <w:tcBorders>
              <w:top w:val="single" w:sz="4" w:space="0" w:color="auto"/>
              <w:left w:val="nil"/>
              <w:bottom w:val="single" w:sz="4" w:space="0" w:color="auto"/>
              <w:right w:val="single" w:sz="4" w:space="0" w:color="auto"/>
            </w:tcBorders>
            <w:vAlign w:val="bottom"/>
            <w:hideMark/>
          </w:tcPr>
          <w:p w:rsidR="001C004C" w:rsidRPr="00F378B0" w:rsidRDefault="001C004C" w:rsidP="00E66F45">
            <w:r w:rsidRPr="00F378B0">
              <w:t>удельный</w:t>
            </w:r>
            <w:r w:rsidR="00F378B0" w:rsidRPr="00F378B0">
              <w:t xml:space="preserve"> </w:t>
            </w:r>
            <w:r w:rsidRPr="00F378B0">
              <w:t>вес</w:t>
            </w:r>
            <w:r w:rsidR="00F378B0" w:rsidRPr="00F378B0">
              <w:t xml:space="preserve"> </w:t>
            </w:r>
            <w:r w:rsidRPr="00F378B0">
              <w:t>обучающихся</w:t>
            </w:r>
            <w:r w:rsidR="00F378B0" w:rsidRPr="00F378B0">
              <w:t xml:space="preserve"> </w:t>
            </w:r>
            <w:r w:rsidRPr="00F378B0">
              <w:t>по</w:t>
            </w:r>
            <w:r w:rsidR="00F378B0" w:rsidRPr="00F378B0">
              <w:t xml:space="preserve"> </w:t>
            </w:r>
            <w:r w:rsidRPr="00F378B0">
              <w:t>программам</w:t>
            </w:r>
            <w:r w:rsidR="00F378B0" w:rsidRPr="00F378B0">
              <w:t xml:space="preserve"> </w:t>
            </w:r>
            <w:r w:rsidRPr="00F378B0">
              <w:t>общего</w:t>
            </w:r>
            <w:r w:rsidR="00F378B0" w:rsidRPr="00F378B0">
              <w:t xml:space="preserve"> </w:t>
            </w:r>
            <w:r w:rsidRPr="00F378B0">
              <w:t>образования,</w:t>
            </w:r>
            <w:r w:rsidR="00F378B0" w:rsidRPr="00F378B0">
              <w:t xml:space="preserve"> </w:t>
            </w:r>
            <w:r w:rsidRPr="00F378B0">
              <w:t>участвующих</w:t>
            </w:r>
            <w:r w:rsidR="00F378B0" w:rsidRPr="00F378B0">
              <w:t xml:space="preserve"> </w:t>
            </w:r>
            <w:r w:rsidRPr="00F378B0">
              <w:t>в</w:t>
            </w:r>
            <w:r w:rsidR="00F378B0" w:rsidRPr="00F378B0">
              <w:t xml:space="preserve"> </w:t>
            </w:r>
            <w:r w:rsidRPr="00F378B0">
              <w:t>олимпиадах</w:t>
            </w:r>
            <w:r w:rsidR="00F378B0" w:rsidRPr="00F378B0">
              <w:t xml:space="preserve"> </w:t>
            </w:r>
            <w:r w:rsidRPr="00F378B0">
              <w:t>и</w:t>
            </w:r>
            <w:r w:rsidR="00F378B0" w:rsidRPr="00F378B0">
              <w:t xml:space="preserve"> </w:t>
            </w:r>
            <w:r w:rsidRPr="00F378B0">
              <w:t>конкурсах</w:t>
            </w:r>
            <w:r w:rsidR="00F378B0" w:rsidRPr="00F378B0">
              <w:t xml:space="preserve"> </w:t>
            </w:r>
            <w:r w:rsidRPr="00F378B0">
              <w:t>различного</w:t>
            </w:r>
            <w:r w:rsidR="00F378B0" w:rsidRPr="00F378B0">
              <w:t xml:space="preserve"> </w:t>
            </w:r>
            <w:r w:rsidRPr="00F378B0">
              <w:t>уровня,</w:t>
            </w:r>
            <w:r w:rsidR="00F378B0" w:rsidRPr="00F378B0">
              <w:t xml:space="preserve"> </w:t>
            </w:r>
            <w:r w:rsidRPr="00F378B0">
              <w:t>в</w:t>
            </w:r>
            <w:r w:rsidR="00F378B0" w:rsidRPr="00F378B0">
              <w:t xml:space="preserve"> </w:t>
            </w:r>
            <w:r w:rsidRPr="00F378B0">
              <w:t>общей</w:t>
            </w:r>
            <w:r w:rsidR="00F378B0" w:rsidRPr="00F378B0">
              <w:t xml:space="preserve"> </w:t>
            </w:r>
            <w:proofErr w:type="gramStart"/>
            <w:r w:rsidRPr="00F378B0">
              <w:t>численности</w:t>
            </w:r>
            <w:proofErr w:type="gramEnd"/>
            <w:r w:rsidR="00F378B0" w:rsidRPr="00F378B0">
              <w:t xml:space="preserve"> </w:t>
            </w:r>
            <w:r w:rsidRPr="00F378B0">
              <w:t>обучающихся</w:t>
            </w:r>
            <w:r w:rsidR="00F378B0" w:rsidRPr="00F378B0">
              <w:t xml:space="preserve"> </w:t>
            </w:r>
            <w:r w:rsidRPr="00F378B0">
              <w:t>по</w:t>
            </w:r>
            <w:r w:rsidR="00F378B0" w:rsidRPr="00F378B0">
              <w:t xml:space="preserve"> </w:t>
            </w:r>
            <w:r w:rsidRPr="00F378B0">
              <w:t>программам</w:t>
            </w:r>
            <w:r w:rsidR="00F378B0" w:rsidRPr="00F378B0">
              <w:t xml:space="preserve"> </w:t>
            </w:r>
            <w:r w:rsidRPr="00F378B0">
              <w:t>общего</w:t>
            </w:r>
            <w:r w:rsidR="00F378B0" w:rsidRPr="00F378B0">
              <w:t xml:space="preserve"> </w:t>
            </w:r>
            <w:r w:rsidRPr="00F378B0">
              <w:t>образ</w:t>
            </w:r>
            <w:r w:rsidRPr="00F378B0">
              <w:t>о</w:t>
            </w:r>
            <w:r w:rsidRPr="00F378B0">
              <w:t>вания</w:t>
            </w:r>
          </w:p>
        </w:tc>
        <w:tc>
          <w:tcPr>
            <w:tcW w:w="734" w:type="dxa"/>
            <w:tcBorders>
              <w:top w:val="single" w:sz="4" w:space="0" w:color="auto"/>
              <w:left w:val="nil"/>
              <w:bottom w:val="single" w:sz="4" w:space="0" w:color="auto"/>
              <w:right w:val="single" w:sz="4" w:space="0" w:color="auto"/>
            </w:tcBorders>
            <w:vAlign w:val="center"/>
            <w:hideMark/>
          </w:tcPr>
          <w:p w:rsidR="001C004C" w:rsidRPr="00F378B0" w:rsidRDefault="001C004C" w:rsidP="00E66F45">
            <w:pPr>
              <w:jc w:val="center"/>
            </w:pPr>
            <w:r w:rsidRPr="00F378B0">
              <w:t>%</w:t>
            </w:r>
          </w:p>
        </w:tc>
        <w:tc>
          <w:tcPr>
            <w:tcW w:w="774" w:type="dxa"/>
            <w:tcBorders>
              <w:top w:val="single" w:sz="4" w:space="0" w:color="auto"/>
              <w:left w:val="nil"/>
              <w:bottom w:val="single" w:sz="4" w:space="0" w:color="auto"/>
              <w:right w:val="single" w:sz="4" w:space="0" w:color="auto"/>
            </w:tcBorders>
            <w:vAlign w:val="center"/>
            <w:hideMark/>
          </w:tcPr>
          <w:p w:rsidR="001C004C" w:rsidRPr="00F378B0" w:rsidRDefault="001C004C" w:rsidP="00E66F45">
            <w:pPr>
              <w:jc w:val="center"/>
            </w:pPr>
            <w:r w:rsidRPr="00F378B0">
              <w:t>40</w:t>
            </w:r>
          </w:p>
        </w:tc>
        <w:tc>
          <w:tcPr>
            <w:tcW w:w="774" w:type="dxa"/>
            <w:tcBorders>
              <w:top w:val="single" w:sz="4" w:space="0" w:color="auto"/>
              <w:left w:val="nil"/>
              <w:bottom w:val="single" w:sz="4" w:space="0" w:color="auto"/>
              <w:right w:val="single" w:sz="4" w:space="0" w:color="auto"/>
            </w:tcBorders>
            <w:vAlign w:val="center"/>
            <w:hideMark/>
          </w:tcPr>
          <w:p w:rsidR="001C004C" w:rsidRPr="00F378B0" w:rsidRDefault="001C004C" w:rsidP="00E66F45">
            <w:pPr>
              <w:jc w:val="center"/>
            </w:pPr>
            <w:r w:rsidRPr="00F378B0">
              <w:t>45</w:t>
            </w:r>
          </w:p>
        </w:tc>
        <w:tc>
          <w:tcPr>
            <w:tcW w:w="774" w:type="dxa"/>
            <w:tcBorders>
              <w:top w:val="single" w:sz="4" w:space="0" w:color="auto"/>
              <w:left w:val="nil"/>
              <w:bottom w:val="single" w:sz="4" w:space="0" w:color="auto"/>
              <w:right w:val="single" w:sz="4" w:space="0" w:color="auto"/>
            </w:tcBorders>
            <w:vAlign w:val="center"/>
            <w:hideMark/>
          </w:tcPr>
          <w:p w:rsidR="001C004C" w:rsidRPr="00F378B0" w:rsidRDefault="001C004C" w:rsidP="00E66F45">
            <w:pPr>
              <w:jc w:val="center"/>
            </w:pPr>
            <w:r w:rsidRPr="00F378B0">
              <w:t>50</w:t>
            </w:r>
          </w:p>
        </w:tc>
        <w:tc>
          <w:tcPr>
            <w:tcW w:w="774" w:type="dxa"/>
            <w:tcBorders>
              <w:top w:val="single" w:sz="4" w:space="0" w:color="auto"/>
              <w:left w:val="nil"/>
              <w:bottom w:val="single" w:sz="4" w:space="0" w:color="auto"/>
              <w:right w:val="single" w:sz="4" w:space="0" w:color="auto"/>
            </w:tcBorders>
            <w:vAlign w:val="center"/>
            <w:hideMark/>
          </w:tcPr>
          <w:p w:rsidR="001C004C" w:rsidRPr="00F378B0" w:rsidRDefault="001C004C" w:rsidP="00E66F45">
            <w:pPr>
              <w:jc w:val="center"/>
            </w:pPr>
            <w:r w:rsidRPr="00F378B0">
              <w:t>55</w:t>
            </w:r>
          </w:p>
        </w:tc>
        <w:tc>
          <w:tcPr>
            <w:tcW w:w="1123" w:type="dxa"/>
            <w:tcBorders>
              <w:top w:val="single" w:sz="4" w:space="0" w:color="auto"/>
              <w:left w:val="nil"/>
              <w:bottom w:val="single" w:sz="4" w:space="0" w:color="auto"/>
              <w:right w:val="single" w:sz="4" w:space="0" w:color="auto"/>
            </w:tcBorders>
            <w:vAlign w:val="center"/>
            <w:hideMark/>
          </w:tcPr>
          <w:p w:rsidR="001C004C" w:rsidRPr="00F378B0" w:rsidRDefault="001C004C" w:rsidP="00E66F45">
            <w:pPr>
              <w:jc w:val="center"/>
            </w:pPr>
            <w:r w:rsidRPr="00F378B0">
              <w:t>60</w:t>
            </w:r>
          </w:p>
        </w:tc>
        <w:tc>
          <w:tcPr>
            <w:tcW w:w="1001" w:type="dxa"/>
            <w:tcBorders>
              <w:top w:val="single" w:sz="4" w:space="0" w:color="auto"/>
              <w:left w:val="nil"/>
              <w:bottom w:val="single" w:sz="4" w:space="0" w:color="auto"/>
              <w:right w:val="single" w:sz="4" w:space="0" w:color="auto"/>
            </w:tcBorders>
            <w:noWrap/>
            <w:vAlign w:val="center"/>
            <w:hideMark/>
          </w:tcPr>
          <w:p w:rsidR="001C004C" w:rsidRPr="00F378B0" w:rsidRDefault="001C004C" w:rsidP="00E66F45">
            <w:pPr>
              <w:jc w:val="center"/>
            </w:pPr>
            <w:r w:rsidRPr="00F378B0">
              <w:t>65</w:t>
            </w:r>
          </w:p>
        </w:tc>
      </w:tr>
      <w:tr w:rsidR="00F378B0" w:rsidRPr="00F378B0" w:rsidTr="00F378B0">
        <w:trPr>
          <w:trHeight w:val="20"/>
        </w:trPr>
        <w:tc>
          <w:tcPr>
            <w:tcW w:w="632" w:type="dxa"/>
            <w:tcBorders>
              <w:top w:val="single" w:sz="4" w:space="0" w:color="auto"/>
              <w:left w:val="single" w:sz="4" w:space="0" w:color="auto"/>
              <w:bottom w:val="single" w:sz="4" w:space="0" w:color="auto"/>
              <w:right w:val="single" w:sz="4" w:space="0" w:color="auto"/>
            </w:tcBorders>
            <w:vAlign w:val="center"/>
            <w:hideMark/>
          </w:tcPr>
          <w:p w:rsidR="001C004C" w:rsidRPr="00F378B0" w:rsidRDefault="001C004C" w:rsidP="00E66F45">
            <w:pPr>
              <w:jc w:val="center"/>
            </w:pPr>
            <w:r w:rsidRPr="00F378B0">
              <w:t>1.11</w:t>
            </w:r>
          </w:p>
        </w:tc>
        <w:tc>
          <w:tcPr>
            <w:tcW w:w="8832" w:type="dxa"/>
            <w:tcBorders>
              <w:top w:val="single" w:sz="4" w:space="0" w:color="auto"/>
              <w:left w:val="nil"/>
              <w:bottom w:val="single" w:sz="4" w:space="0" w:color="auto"/>
              <w:right w:val="single" w:sz="4" w:space="0" w:color="auto"/>
            </w:tcBorders>
            <w:vAlign w:val="bottom"/>
            <w:hideMark/>
          </w:tcPr>
          <w:p w:rsidR="001C004C" w:rsidRPr="00F378B0" w:rsidRDefault="001C004C" w:rsidP="00E66F45">
            <w:r w:rsidRPr="00F378B0">
              <w:t>доля</w:t>
            </w:r>
            <w:r w:rsidR="00F378B0" w:rsidRPr="00F378B0">
              <w:t xml:space="preserve"> </w:t>
            </w:r>
            <w:r w:rsidRPr="00F378B0">
              <w:t>муниципальных</w:t>
            </w:r>
            <w:r w:rsidR="00F378B0" w:rsidRPr="00F378B0">
              <w:t xml:space="preserve"> </w:t>
            </w:r>
            <w:r w:rsidRPr="00F378B0">
              <w:t>образовательных</w:t>
            </w:r>
            <w:r w:rsidR="00F378B0" w:rsidRPr="00F378B0">
              <w:t xml:space="preserve"> </w:t>
            </w:r>
            <w:r w:rsidRPr="00F378B0">
              <w:t>организаций,</w:t>
            </w:r>
            <w:r w:rsidR="00F378B0" w:rsidRPr="00F378B0">
              <w:t xml:space="preserve"> </w:t>
            </w:r>
            <w:r w:rsidRPr="00F378B0">
              <w:t>в</w:t>
            </w:r>
            <w:r w:rsidR="00F378B0" w:rsidRPr="00F378B0">
              <w:t xml:space="preserve"> </w:t>
            </w:r>
            <w:r w:rsidRPr="00F378B0">
              <w:t>которых</w:t>
            </w:r>
            <w:r w:rsidR="00F378B0" w:rsidRPr="00F378B0">
              <w:t xml:space="preserve">   </w:t>
            </w:r>
            <w:r w:rsidRPr="00F378B0">
              <w:t>разработаны</w:t>
            </w:r>
            <w:r w:rsidR="00F378B0" w:rsidRPr="00F378B0">
              <w:t xml:space="preserve"> </w:t>
            </w:r>
            <w:r w:rsidRPr="00F378B0">
              <w:t>и</w:t>
            </w:r>
            <w:r w:rsidR="00F378B0" w:rsidRPr="00F378B0">
              <w:t xml:space="preserve"> </w:t>
            </w:r>
            <w:r w:rsidRPr="00F378B0">
              <w:t>внедрены</w:t>
            </w:r>
            <w:r w:rsidR="00F378B0" w:rsidRPr="00F378B0">
              <w:t xml:space="preserve"> </w:t>
            </w:r>
            <w:r w:rsidRPr="00F378B0">
              <w:t>рабочие</w:t>
            </w:r>
            <w:r w:rsidR="00F378B0" w:rsidRPr="00F378B0">
              <w:t xml:space="preserve"> </w:t>
            </w:r>
            <w:r w:rsidRPr="00F378B0">
              <w:t>программы</w:t>
            </w:r>
            <w:r w:rsidR="00F378B0" w:rsidRPr="00F378B0">
              <w:t xml:space="preserve"> </w:t>
            </w:r>
            <w:r w:rsidRPr="00F378B0">
              <w:t>воспитания</w:t>
            </w:r>
            <w:r w:rsidR="00F378B0" w:rsidRPr="00F378B0">
              <w:t xml:space="preserve"> </w:t>
            </w:r>
            <w:r w:rsidRPr="00F378B0">
              <w:t>обучающихся</w:t>
            </w:r>
            <w:r w:rsidR="00F378B0" w:rsidRPr="00F378B0">
              <w:t xml:space="preserve"> </w:t>
            </w:r>
            <w:r w:rsidRPr="00F378B0">
              <w:t>в</w:t>
            </w:r>
            <w:r w:rsidR="00F378B0" w:rsidRPr="00F378B0">
              <w:t xml:space="preserve"> </w:t>
            </w:r>
            <w:r w:rsidRPr="00F378B0">
              <w:t>общеобразовательных</w:t>
            </w:r>
            <w:r w:rsidR="00F378B0" w:rsidRPr="00F378B0">
              <w:t xml:space="preserve"> </w:t>
            </w:r>
            <w:r w:rsidRPr="00F378B0">
              <w:t>организациях</w:t>
            </w:r>
            <w:proofErr w:type="gramStart"/>
            <w:r w:rsidR="00F378B0" w:rsidRPr="00F378B0">
              <w:t xml:space="preserve"> </w:t>
            </w:r>
            <w:r w:rsidRPr="00F378B0">
              <w:t>;</w:t>
            </w:r>
            <w:proofErr w:type="gramEnd"/>
          </w:p>
        </w:tc>
        <w:tc>
          <w:tcPr>
            <w:tcW w:w="734" w:type="dxa"/>
            <w:tcBorders>
              <w:top w:val="single" w:sz="4" w:space="0" w:color="auto"/>
              <w:left w:val="nil"/>
              <w:bottom w:val="single" w:sz="4" w:space="0" w:color="auto"/>
              <w:right w:val="single" w:sz="4" w:space="0" w:color="auto"/>
            </w:tcBorders>
            <w:vAlign w:val="center"/>
            <w:hideMark/>
          </w:tcPr>
          <w:p w:rsidR="001C004C" w:rsidRPr="00F378B0" w:rsidRDefault="001C004C" w:rsidP="00E66F45">
            <w:pPr>
              <w:jc w:val="center"/>
            </w:pPr>
            <w:r w:rsidRPr="00F378B0">
              <w:t>%</w:t>
            </w:r>
          </w:p>
        </w:tc>
        <w:tc>
          <w:tcPr>
            <w:tcW w:w="774" w:type="dxa"/>
            <w:tcBorders>
              <w:top w:val="single" w:sz="4" w:space="0" w:color="auto"/>
              <w:left w:val="nil"/>
              <w:bottom w:val="single" w:sz="4" w:space="0" w:color="auto"/>
              <w:right w:val="single" w:sz="4" w:space="0" w:color="auto"/>
            </w:tcBorders>
            <w:vAlign w:val="center"/>
            <w:hideMark/>
          </w:tcPr>
          <w:p w:rsidR="001C004C" w:rsidRPr="00F378B0" w:rsidRDefault="001C004C" w:rsidP="00E66F45">
            <w:pPr>
              <w:jc w:val="center"/>
            </w:pPr>
            <w:r w:rsidRPr="00F378B0">
              <w:t>100</w:t>
            </w:r>
          </w:p>
        </w:tc>
        <w:tc>
          <w:tcPr>
            <w:tcW w:w="774" w:type="dxa"/>
            <w:tcBorders>
              <w:top w:val="single" w:sz="4" w:space="0" w:color="auto"/>
              <w:left w:val="nil"/>
              <w:bottom w:val="single" w:sz="4" w:space="0" w:color="auto"/>
              <w:right w:val="single" w:sz="4" w:space="0" w:color="auto"/>
            </w:tcBorders>
            <w:vAlign w:val="center"/>
            <w:hideMark/>
          </w:tcPr>
          <w:p w:rsidR="001C004C" w:rsidRPr="00F378B0" w:rsidRDefault="001C004C" w:rsidP="00E66F45">
            <w:pPr>
              <w:jc w:val="center"/>
            </w:pPr>
            <w:r w:rsidRPr="00F378B0">
              <w:t>100</w:t>
            </w:r>
          </w:p>
        </w:tc>
        <w:tc>
          <w:tcPr>
            <w:tcW w:w="774" w:type="dxa"/>
            <w:tcBorders>
              <w:top w:val="single" w:sz="4" w:space="0" w:color="auto"/>
              <w:left w:val="nil"/>
              <w:bottom w:val="single" w:sz="4" w:space="0" w:color="auto"/>
              <w:right w:val="single" w:sz="4" w:space="0" w:color="auto"/>
            </w:tcBorders>
            <w:vAlign w:val="center"/>
            <w:hideMark/>
          </w:tcPr>
          <w:p w:rsidR="001C004C" w:rsidRPr="00F378B0" w:rsidRDefault="001C004C" w:rsidP="00E66F45">
            <w:pPr>
              <w:jc w:val="center"/>
            </w:pPr>
            <w:r w:rsidRPr="00F378B0">
              <w:t>100</w:t>
            </w:r>
          </w:p>
        </w:tc>
        <w:tc>
          <w:tcPr>
            <w:tcW w:w="774" w:type="dxa"/>
            <w:tcBorders>
              <w:top w:val="single" w:sz="4" w:space="0" w:color="auto"/>
              <w:left w:val="nil"/>
              <w:bottom w:val="single" w:sz="4" w:space="0" w:color="auto"/>
              <w:right w:val="single" w:sz="4" w:space="0" w:color="auto"/>
            </w:tcBorders>
            <w:vAlign w:val="center"/>
            <w:hideMark/>
          </w:tcPr>
          <w:p w:rsidR="001C004C" w:rsidRPr="00F378B0" w:rsidRDefault="001C004C" w:rsidP="00E66F45">
            <w:pPr>
              <w:jc w:val="center"/>
            </w:pPr>
            <w:r w:rsidRPr="00F378B0">
              <w:t>100</w:t>
            </w:r>
          </w:p>
        </w:tc>
        <w:tc>
          <w:tcPr>
            <w:tcW w:w="1123" w:type="dxa"/>
            <w:tcBorders>
              <w:top w:val="single" w:sz="4" w:space="0" w:color="auto"/>
              <w:left w:val="nil"/>
              <w:bottom w:val="single" w:sz="4" w:space="0" w:color="auto"/>
              <w:right w:val="single" w:sz="4" w:space="0" w:color="auto"/>
            </w:tcBorders>
            <w:vAlign w:val="center"/>
            <w:hideMark/>
          </w:tcPr>
          <w:p w:rsidR="001C004C" w:rsidRPr="00F378B0" w:rsidRDefault="001C004C" w:rsidP="00E66F45">
            <w:pPr>
              <w:jc w:val="center"/>
            </w:pPr>
            <w:r w:rsidRPr="00F378B0">
              <w:t>100</w:t>
            </w:r>
          </w:p>
        </w:tc>
        <w:tc>
          <w:tcPr>
            <w:tcW w:w="1001" w:type="dxa"/>
            <w:tcBorders>
              <w:top w:val="single" w:sz="4" w:space="0" w:color="auto"/>
              <w:left w:val="nil"/>
              <w:bottom w:val="single" w:sz="4" w:space="0" w:color="auto"/>
              <w:right w:val="single" w:sz="4" w:space="0" w:color="auto"/>
            </w:tcBorders>
            <w:noWrap/>
            <w:vAlign w:val="center"/>
            <w:hideMark/>
          </w:tcPr>
          <w:p w:rsidR="001C004C" w:rsidRPr="00F378B0" w:rsidRDefault="001C004C" w:rsidP="00E66F45">
            <w:pPr>
              <w:jc w:val="center"/>
            </w:pPr>
            <w:r w:rsidRPr="00F378B0">
              <w:t>100</w:t>
            </w:r>
          </w:p>
        </w:tc>
      </w:tr>
      <w:tr w:rsidR="00F378B0" w:rsidRPr="00F378B0" w:rsidTr="00E66F45">
        <w:trPr>
          <w:trHeight w:val="64"/>
        </w:trPr>
        <w:tc>
          <w:tcPr>
            <w:tcW w:w="632" w:type="dxa"/>
            <w:tcBorders>
              <w:top w:val="single" w:sz="4" w:space="0" w:color="auto"/>
              <w:left w:val="single" w:sz="4" w:space="0" w:color="auto"/>
              <w:bottom w:val="single" w:sz="4" w:space="0" w:color="auto"/>
              <w:right w:val="single" w:sz="4" w:space="0" w:color="auto"/>
            </w:tcBorders>
            <w:vAlign w:val="center"/>
            <w:hideMark/>
          </w:tcPr>
          <w:p w:rsidR="001C004C" w:rsidRPr="00F378B0" w:rsidRDefault="001C004C" w:rsidP="00E66F45">
            <w:pPr>
              <w:jc w:val="center"/>
            </w:pPr>
            <w:r w:rsidRPr="00F378B0">
              <w:t>1.12</w:t>
            </w:r>
          </w:p>
        </w:tc>
        <w:tc>
          <w:tcPr>
            <w:tcW w:w="8832" w:type="dxa"/>
            <w:tcBorders>
              <w:top w:val="single" w:sz="4" w:space="0" w:color="auto"/>
              <w:left w:val="nil"/>
              <w:bottom w:val="single" w:sz="4" w:space="0" w:color="auto"/>
              <w:right w:val="single" w:sz="4" w:space="0" w:color="auto"/>
            </w:tcBorders>
            <w:vAlign w:val="bottom"/>
            <w:hideMark/>
          </w:tcPr>
          <w:p w:rsidR="001C004C" w:rsidRPr="00F378B0" w:rsidRDefault="001C004C" w:rsidP="00E66F45">
            <w:pPr>
              <w:widowControl/>
              <w:shd w:val="clear" w:color="auto" w:fill="FFFFFF"/>
              <w:autoSpaceDE/>
              <w:adjustRightInd/>
            </w:pPr>
            <w:r w:rsidRPr="00F378B0">
              <w:t>удельный</w:t>
            </w:r>
            <w:r w:rsidR="00F378B0" w:rsidRPr="00F378B0">
              <w:t xml:space="preserve"> </w:t>
            </w:r>
            <w:r w:rsidRPr="00F378B0">
              <w:t>вес</w:t>
            </w:r>
            <w:r w:rsidR="00F378B0" w:rsidRPr="00F378B0">
              <w:t xml:space="preserve">   </w:t>
            </w:r>
            <w:r w:rsidRPr="00F378B0">
              <w:t>численности</w:t>
            </w:r>
            <w:r w:rsidR="00F378B0" w:rsidRPr="00F378B0">
              <w:t xml:space="preserve"> </w:t>
            </w:r>
            <w:r w:rsidRPr="00F378B0">
              <w:t>детей</w:t>
            </w:r>
            <w:r w:rsidR="00F378B0" w:rsidRPr="00F378B0">
              <w:t xml:space="preserve"> </w:t>
            </w:r>
            <w:r w:rsidRPr="00F378B0">
              <w:t>и</w:t>
            </w:r>
            <w:r w:rsidR="00F378B0" w:rsidRPr="00F378B0">
              <w:t xml:space="preserve"> </w:t>
            </w:r>
            <w:r w:rsidRPr="00F378B0">
              <w:t>молодёжи</w:t>
            </w:r>
            <w:r w:rsidR="00F378B0" w:rsidRPr="00F378B0">
              <w:t xml:space="preserve"> </w:t>
            </w:r>
            <w:r w:rsidRPr="00F378B0">
              <w:t>в</w:t>
            </w:r>
            <w:r w:rsidR="00F378B0" w:rsidRPr="00F378B0">
              <w:t xml:space="preserve"> </w:t>
            </w:r>
            <w:r w:rsidRPr="00F378B0">
              <w:t>возрасте</w:t>
            </w:r>
            <w:r w:rsidR="00F378B0" w:rsidRPr="00F378B0">
              <w:t xml:space="preserve"> </w:t>
            </w:r>
            <w:r w:rsidRPr="00F378B0">
              <w:t>до</w:t>
            </w:r>
            <w:r w:rsidR="00F378B0" w:rsidRPr="00F378B0">
              <w:t xml:space="preserve"> </w:t>
            </w:r>
            <w:r w:rsidRPr="00F378B0">
              <w:t>30</w:t>
            </w:r>
            <w:r w:rsidR="00F378B0" w:rsidRPr="00F378B0">
              <w:t xml:space="preserve"> </w:t>
            </w:r>
            <w:r w:rsidRPr="00F378B0">
              <w:t>лет,</w:t>
            </w:r>
            <w:r w:rsidR="00F378B0" w:rsidRPr="00F378B0">
              <w:t xml:space="preserve"> </w:t>
            </w:r>
            <w:r w:rsidRPr="00F378B0">
              <w:t>вовлеченных</w:t>
            </w:r>
            <w:r w:rsidR="00F378B0" w:rsidRPr="00F378B0">
              <w:t xml:space="preserve"> </w:t>
            </w:r>
            <w:r w:rsidRPr="00F378B0">
              <w:t>в</w:t>
            </w:r>
            <w:r w:rsidR="00F378B0" w:rsidRPr="00F378B0">
              <w:t xml:space="preserve"> </w:t>
            </w:r>
            <w:r w:rsidRPr="00F378B0">
              <w:t>социально</w:t>
            </w:r>
            <w:r w:rsidR="00F378B0" w:rsidRPr="00F378B0">
              <w:t xml:space="preserve"> </w:t>
            </w:r>
            <w:r w:rsidRPr="00F378B0">
              <w:t>а</w:t>
            </w:r>
            <w:r w:rsidRPr="00F378B0">
              <w:t>к</w:t>
            </w:r>
            <w:r w:rsidRPr="00F378B0">
              <w:t>тивную</w:t>
            </w:r>
            <w:r w:rsidR="00F378B0" w:rsidRPr="00F378B0">
              <w:t xml:space="preserve"> </w:t>
            </w:r>
            <w:r w:rsidRPr="00F378B0">
              <w:t>деятельность</w:t>
            </w:r>
            <w:r w:rsidR="00F378B0" w:rsidRPr="00F378B0">
              <w:t xml:space="preserve"> </w:t>
            </w:r>
            <w:r w:rsidRPr="00F378B0">
              <w:t>через</w:t>
            </w:r>
            <w:r w:rsidR="00F378B0" w:rsidRPr="00F378B0">
              <w:t xml:space="preserve"> </w:t>
            </w:r>
            <w:r w:rsidRPr="00F378B0">
              <w:t>увеличение</w:t>
            </w:r>
            <w:r w:rsidR="00F378B0" w:rsidRPr="00F378B0">
              <w:t xml:space="preserve"> </w:t>
            </w:r>
            <w:r w:rsidRPr="00F378B0">
              <w:t>охвата</w:t>
            </w:r>
            <w:r w:rsidR="00F378B0" w:rsidRPr="00F378B0">
              <w:t xml:space="preserve"> </w:t>
            </w:r>
            <w:r w:rsidRPr="00F378B0">
              <w:t>патриотическими</w:t>
            </w:r>
            <w:r w:rsidR="00F378B0" w:rsidRPr="00F378B0">
              <w:t xml:space="preserve"> </w:t>
            </w:r>
            <w:r w:rsidRPr="00F378B0">
              <w:t>проектами,</w:t>
            </w:r>
            <w:r w:rsidR="00F378B0" w:rsidRPr="00F378B0">
              <w:t xml:space="preserve"> </w:t>
            </w:r>
            <w:r w:rsidRPr="00F378B0">
              <w:t>конкурсами</w:t>
            </w:r>
            <w:r w:rsidR="00F378B0" w:rsidRPr="00F378B0">
              <w:t xml:space="preserve"> </w:t>
            </w:r>
            <w:r w:rsidRPr="00F378B0">
              <w:t>различн</w:t>
            </w:r>
            <w:r w:rsidRPr="00F378B0">
              <w:t>о</w:t>
            </w:r>
            <w:r w:rsidRPr="00F378B0">
              <w:t>го</w:t>
            </w:r>
            <w:r w:rsidR="00F378B0" w:rsidRPr="00F378B0">
              <w:t xml:space="preserve"> </w:t>
            </w:r>
            <w:r w:rsidRPr="00F378B0">
              <w:t>уровня;</w:t>
            </w:r>
          </w:p>
        </w:tc>
        <w:tc>
          <w:tcPr>
            <w:tcW w:w="734" w:type="dxa"/>
            <w:tcBorders>
              <w:top w:val="single" w:sz="4" w:space="0" w:color="auto"/>
              <w:left w:val="nil"/>
              <w:bottom w:val="single" w:sz="4" w:space="0" w:color="auto"/>
              <w:right w:val="single" w:sz="4" w:space="0" w:color="auto"/>
            </w:tcBorders>
            <w:vAlign w:val="center"/>
            <w:hideMark/>
          </w:tcPr>
          <w:p w:rsidR="001C004C" w:rsidRPr="00F378B0" w:rsidRDefault="001C004C" w:rsidP="00E66F45">
            <w:pPr>
              <w:jc w:val="center"/>
            </w:pPr>
            <w:r w:rsidRPr="00F378B0">
              <w:t>%</w:t>
            </w:r>
          </w:p>
        </w:tc>
        <w:tc>
          <w:tcPr>
            <w:tcW w:w="774" w:type="dxa"/>
            <w:tcBorders>
              <w:top w:val="single" w:sz="4" w:space="0" w:color="auto"/>
              <w:left w:val="nil"/>
              <w:bottom w:val="single" w:sz="4" w:space="0" w:color="auto"/>
              <w:right w:val="single" w:sz="4" w:space="0" w:color="auto"/>
            </w:tcBorders>
            <w:vAlign w:val="center"/>
            <w:hideMark/>
          </w:tcPr>
          <w:p w:rsidR="001C004C" w:rsidRPr="00F378B0" w:rsidRDefault="001C004C" w:rsidP="00E66F45">
            <w:pPr>
              <w:jc w:val="center"/>
            </w:pPr>
            <w:r w:rsidRPr="00F378B0">
              <w:t>50</w:t>
            </w:r>
          </w:p>
        </w:tc>
        <w:tc>
          <w:tcPr>
            <w:tcW w:w="774" w:type="dxa"/>
            <w:tcBorders>
              <w:top w:val="single" w:sz="4" w:space="0" w:color="auto"/>
              <w:left w:val="nil"/>
              <w:bottom w:val="single" w:sz="4" w:space="0" w:color="auto"/>
              <w:right w:val="single" w:sz="4" w:space="0" w:color="auto"/>
            </w:tcBorders>
            <w:vAlign w:val="center"/>
            <w:hideMark/>
          </w:tcPr>
          <w:p w:rsidR="001C004C" w:rsidRPr="00F378B0" w:rsidRDefault="001C004C" w:rsidP="00E66F45">
            <w:pPr>
              <w:jc w:val="center"/>
            </w:pPr>
            <w:r w:rsidRPr="00F378B0">
              <w:t>65</w:t>
            </w:r>
          </w:p>
        </w:tc>
        <w:tc>
          <w:tcPr>
            <w:tcW w:w="774" w:type="dxa"/>
            <w:tcBorders>
              <w:top w:val="single" w:sz="4" w:space="0" w:color="auto"/>
              <w:left w:val="nil"/>
              <w:bottom w:val="single" w:sz="4" w:space="0" w:color="auto"/>
              <w:right w:val="single" w:sz="4" w:space="0" w:color="auto"/>
            </w:tcBorders>
            <w:vAlign w:val="center"/>
            <w:hideMark/>
          </w:tcPr>
          <w:p w:rsidR="001C004C" w:rsidRPr="00F378B0" w:rsidRDefault="001C004C" w:rsidP="00E66F45">
            <w:pPr>
              <w:jc w:val="center"/>
            </w:pPr>
            <w:r w:rsidRPr="00F378B0">
              <w:t>75</w:t>
            </w:r>
          </w:p>
        </w:tc>
        <w:tc>
          <w:tcPr>
            <w:tcW w:w="774" w:type="dxa"/>
            <w:tcBorders>
              <w:top w:val="single" w:sz="4" w:space="0" w:color="auto"/>
              <w:left w:val="nil"/>
              <w:bottom w:val="single" w:sz="4" w:space="0" w:color="auto"/>
              <w:right w:val="single" w:sz="4" w:space="0" w:color="auto"/>
            </w:tcBorders>
            <w:vAlign w:val="center"/>
            <w:hideMark/>
          </w:tcPr>
          <w:p w:rsidR="001C004C" w:rsidRPr="00F378B0" w:rsidRDefault="001C004C" w:rsidP="00E66F45">
            <w:pPr>
              <w:jc w:val="center"/>
            </w:pPr>
            <w:r w:rsidRPr="00F378B0">
              <w:t>85</w:t>
            </w:r>
          </w:p>
        </w:tc>
        <w:tc>
          <w:tcPr>
            <w:tcW w:w="1123" w:type="dxa"/>
            <w:tcBorders>
              <w:top w:val="single" w:sz="4" w:space="0" w:color="auto"/>
              <w:left w:val="nil"/>
              <w:bottom w:val="single" w:sz="4" w:space="0" w:color="auto"/>
              <w:right w:val="single" w:sz="4" w:space="0" w:color="auto"/>
            </w:tcBorders>
            <w:vAlign w:val="center"/>
            <w:hideMark/>
          </w:tcPr>
          <w:p w:rsidR="001C004C" w:rsidRPr="00F378B0" w:rsidRDefault="001C004C" w:rsidP="00E66F45">
            <w:pPr>
              <w:jc w:val="center"/>
            </w:pPr>
            <w:r w:rsidRPr="00F378B0">
              <w:t>95</w:t>
            </w:r>
          </w:p>
        </w:tc>
        <w:tc>
          <w:tcPr>
            <w:tcW w:w="1001" w:type="dxa"/>
            <w:tcBorders>
              <w:top w:val="single" w:sz="4" w:space="0" w:color="auto"/>
              <w:left w:val="nil"/>
              <w:bottom w:val="single" w:sz="4" w:space="0" w:color="auto"/>
              <w:right w:val="single" w:sz="4" w:space="0" w:color="auto"/>
            </w:tcBorders>
            <w:noWrap/>
            <w:vAlign w:val="center"/>
            <w:hideMark/>
          </w:tcPr>
          <w:p w:rsidR="001C004C" w:rsidRPr="00F378B0" w:rsidRDefault="001C004C" w:rsidP="00E66F45">
            <w:pPr>
              <w:jc w:val="center"/>
            </w:pPr>
            <w:r w:rsidRPr="00F378B0">
              <w:t>100</w:t>
            </w:r>
          </w:p>
        </w:tc>
      </w:tr>
      <w:tr w:rsidR="00F378B0" w:rsidRPr="00F378B0" w:rsidTr="00F378B0">
        <w:trPr>
          <w:trHeight w:val="20"/>
        </w:trPr>
        <w:tc>
          <w:tcPr>
            <w:tcW w:w="632" w:type="dxa"/>
            <w:tcBorders>
              <w:top w:val="single" w:sz="4" w:space="0" w:color="auto"/>
              <w:left w:val="single" w:sz="4" w:space="0" w:color="auto"/>
              <w:bottom w:val="single" w:sz="4" w:space="0" w:color="auto"/>
              <w:right w:val="single" w:sz="4" w:space="0" w:color="auto"/>
            </w:tcBorders>
            <w:vAlign w:val="center"/>
          </w:tcPr>
          <w:p w:rsidR="001C004C" w:rsidRPr="00F378B0" w:rsidRDefault="001C004C" w:rsidP="00E66F45">
            <w:pPr>
              <w:jc w:val="center"/>
              <w:rPr>
                <w:b/>
              </w:rPr>
            </w:pPr>
          </w:p>
        </w:tc>
        <w:tc>
          <w:tcPr>
            <w:tcW w:w="14786" w:type="dxa"/>
            <w:gridSpan w:val="8"/>
            <w:tcBorders>
              <w:top w:val="single" w:sz="4" w:space="0" w:color="auto"/>
              <w:left w:val="nil"/>
              <w:bottom w:val="single" w:sz="4" w:space="0" w:color="auto"/>
              <w:right w:val="single" w:sz="4" w:space="0" w:color="auto"/>
            </w:tcBorders>
            <w:vAlign w:val="bottom"/>
          </w:tcPr>
          <w:p w:rsidR="001C004C" w:rsidRPr="00F378B0" w:rsidRDefault="001C004C" w:rsidP="00E66F45">
            <w:pPr>
              <w:jc w:val="both"/>
              <w:rPr>
                <w:b/>
              </w:rPr>
            </w:pPr>
            <w:r w:rsidRPr="00F378B0">
              <w:rPr>
                <w:b/>
              </w:rPr>
              <w:t>Подпрограмма</w:t>
            </w:r>
            <w:r w:rsidR="00F378B0" w:rsidRPr="00F378B0">
              <w:rPr>
                <w:b/>
              </w:rPr>
              <w:t xml:space="preserve"> </w:t>
            </w:r>
            <w:r w:rsidRPr="00F378B0">
              <w:rPr>
                <w:b/>
              </w:rPr>
              <w:t>№</w:t>
            </w:r>
            <w:r w:rsidR="00F378B0" w:rsidRPr="00F378B0">
              <w:rPr>
                <w:b/>
              </w:rPr>
              <w:t xml:space="preserve"> </w:t>
            </w:r>
            <w:r w:rsidRPr="00F378B0">
              <w:rPr>
                <w:b/>
              </w:rPr>
              <w:t>2</w:t>
            </w:r>
            <w:r w:rsidR="00F378B0" w:rsidRPr="00F378B0">
              <w:rPr>
                <w:b/>
              </w:rPr>
              <w:t xml:space="preserve"> </w:t>
            </w:r>
            <w:r w:rsidRPr="00F378B0">
              <w:rPr>
                <w:b/>
              </w:rPr>
              <w:t>«Социализация</w:t>
            </w:r>
            <w:r w:rsidR="00F378B0" w:rsidRPr="00F378B0">
              <w:rPr>
                <w:b/>
              </w:rPr>
              <w:t xml:space="preserve"> </w:t>
            </w:r>
            <w:r w:rsidRPr="00F378B0">
              <w:rPr>
                <w:b/>
              </w:rPr>
              <w:t>детей</w:t>
            </w:r>
            <w:r w:rsidR="00F378B0" w:rsidRPr="00F378B0">
              <w:rPr>
                <w:b/>
              </w:rPr>
              <w:t xml:space="preserve"> </w:t>
            </w:r>
            <w:r w:rsidRPr="00F378B0">
              <w:rPr>
                <w:b/>
              </w:rPr>
              <w:t>–</w:t>
            </w:r>
            <w:r w:rsidR="00F378B0" w:rsidRPr="00F378B0">
              <w:rPr>
                <w:b/>
              </w:rPr>
              <w:t xml:space="preserve"> </w:t>
            </w:r>
            <w:r w:rsidRPr="00F378B0">
              <w:rPr>
                <w:b/>
              </w:rPr>
              <w:t>сирот</w:t>
            </w:r>
            <w:r w:rsidR="00F378B0" w:rsidRPr="00F378B0">
              <w:rPr>
                <w:b/>
              </w:rPr>
              <w:t xml:space="preserve"> </w:t>
            </w:r>
            <w:r w:rsidRPr="00F378B0">
              <w:rPr>
                <w:b/>
              </w:rPr>
              <w:t>и</w:t>
            </w:r>
            <w:r w:rsidR="00F378B0" w:rsidRPr="00F378B0">
              <w:rPr>
                <w:b/>
              </w:rPr>
              <w:t xml:space="preserve"> </w:t>
            </w:r>
            <w:r w:rsidRPr="00F378B0">
              <w:rPr>
                <w:b/>
              </w:rPr>
              <w:t>детей,</w:t>
            </w:r>
            <w:r w:rsidR="00F378B0" w:rsidRPr="00F378B0">
              <w:rPr>
                <w:b/>
              </w:rPr>
              <w:t xml:space="preserve"> </w:t>
            </w:r>
            <w:r w:rsidRPr="00F378B0">
              <w:rPr>
                <w:b/>
              </w:rPr>
              <w:t>нуждающихся</w:t>
            </w:r>
            <w:r w:rsidR="00F378B0" w:rsidRPr="00F378B0">
              <w:rPr>
                <w:b/>
              </w:rPr>
              <w:t xml:space="preserve"> </w:t>
            </w:r>
            <w:r w:rsidRPr="00F378B0">
              <w:rPr>
                <w:b/>
              </w:rPr>
              <w:t>в</w:t>
            </w:r>
            <w:r w:rsidR="00F378B0" w:rsidRPr="00F378B0">
              <w:rPr>
                <w:b/>
              </w:rPr>
              <w:t xml:space="preserve"> </w:t>
            </w:r>
            <w:r w:rsidRPr="00F378B0">
              <w:rPr>
                <w:b/>
              </w:rPr>
              <w:t>особой</w:t>
            </w:r>
            <w:r w:rsidR="00F378B0" w:rsidRPr="00F378B0">
              <w:rPr>
                <w:b/>
              </w:rPr>
              <w:t xml:space="preserve"> </w:t>
            </w:r>
            <w:r w:rsidRPr="00F378B0">
              <w:rPr>
                <w:b/>
              </w:rPr>
              <w:t>заботе</w:t>
            </w:r>
            <w:r w:rsidR="00F378B0" w:rsidRPr="00F378B0">
              <w:rPr>
                <w:b/>
              </w:rPr>
              <w:t xml:space="preserve"> </w:t>
            </w:r>
            <w:r w:rsidRPr="00F378B0">
              <w:rPr>
                <w:b/>
              </w:rPr>
              <w:t>государства».</w:t>
            </w:r>
          </w:p>
        </w:tc>
      </w:tr>
      <w:tr w:rsidR="00F378B0" w:rsidRPr="00F378B0" w:rsidTr="00F378B0">
        <w:trPr>
          <w:trHeight w:val="20"/>
        </w:trPr>
        <w:tc>
          <w:tcPr>
            <w:tcW w:w="632" w:type="dxa"/>
            <w:tcBorders>
              <w:top w:val="single" w:sz="4" w:space="0" w:color="auto"/>
              <w:left w:val="single" w:sz="4" w:space="0" w:color="auto"/>
              <w:bottom w:val="single" w:sz="4" w:space="0" w:color="auto"/>
              <w:right w:val="single" w:sz="4" w:space="0" w:color="auto"/>
            </w:tcBorders>
            <w:vAlign w:val="center"/>
          </w:tcPr>
          <w:p w:rsidR="001C004C" w:rsidRPr="00F378B0" w:rsidRDefault="001C004C" w:rsidP="00E66F45">
            <w:r w:rsidRPr="00F378B0">
              <w:t>2.1</w:t>
            </w:r>
          </w:p>
        </w:tc>
        <w:tc>
          <w:tcPr>
            <w:tcW w:w="8832" w:type="dxa"/>
            <w:tcBorders>
              <w:top w:val="single" w:sz="4" w:space="0" w:color="auto"/>
              <w:left w:val="nil"/>
              <w:bottom w:val="single" w:sz="4" w:space="0" w:color="auto"/>
              <w:right w:val="single" w:sz="4" w:space="0" w:color="auto"/>
            </w:tcBorders>
            <w:vAlign w:val="bottom"/>
          </w:tcPr>
          <w:p w:rsidR="001C004C" w:rsidRPr="00F378B0" w:rsidRDefault="001C004C" w:rsidP="00E66F45">
            <w:r w:rsidRPr="00F378B0">
              <w:t>Доля</w:t>
            </w:r>
            <w:r w:rsidR="00F378B0" w:rsidRPr="00F378B0">
              <w:t xml:space="preserve"> </w:t>
            </w:r>
            <w:r w:rsidRPr="00F378B0">
              <w:t>детей-сирот</w:t>
            </w:r>
            <w:r w:rsidR="00F378B0" w:rsidRPr="00F378B0">
              <w:t xml:space="preserve"> </w:t>
            </w:r>
            <w:r w:rsidRPr="00F378B0">
              <w:t>и</w:t>
            </w:r>
            <w:r w:rsidR="00F378B0" w:rsidRPr="00F378B0">
              <w:t xml:space="preserve"> </w:t>
            </w:r>
            <w:r w:rsidRPr="00F378B0">
              <w:t>детей,</w:t>
            </w:r>
            <w:r w:rsidR="00F378B0" w:rsidRPr="00F378B0">
              <w:t xml:space="preserve"> </w:t>
            </w:r>
            <w:r w:rsidRPr="00F378B0">
              <w:t>оставшихся</w:t>
            </w:r>
            <w:r w:rsidR="00F378B0" w:rsidRPr="00F378B0">
              <w:t xml:space="preserve"> </w:t>
            </w:r>
            <w:r w:rsidRPr="00F378B0">
              <w:t>без</w:t>
            </w:r>
            <w:r w:rsidR="00F378B0" w:rsidRPr="00F378B0">
              <w:t xml:space="preserve"> </w:t>
            </w:r>
            <w:r w:rsidRPr="00F378B0">
              <w:t>попечения</w:t>
            </w:r>
            <w:r w:rsidR="00F378B0" w:rsidRPr="00F378B0">
              <w:t xml:space="preserve"> </w:t>
            </w:r>
            <w:r w:rsidRPr="00F378B0">
              <w:t>родителей,</w:t>
            </w:r>
            <w:r w:rsidR="00F378B0" w:rsidRPr="00F378B0">
              <w:t xml:space="preserve"> </w:t>
            </w:r>
            <w:r w:rsidRPr="00F378B0">
              <w:t>переданных</w:t>
            </w:r>
            <w:r w:rsidR="00F378B0" w:rsidRPr="00F378B0">
              <w:t xml:space="preserve"> </w:t>
            </w:r>
            <w:r w:rsidRPr="00F378B0">
              <w:t>на</w:t>
            </w:r>
            <w:r w:rsidR="00F378B0" w:rsidRPr="00F378B0">
              <w:t xml:space="preserve"> </w:t>
            </w:r>
            <w:r w:rsidRPr="00F378B0">
              <w:t>воспитание</w:t>
            </w:r>
            <w:r w:rsidR="00F378B0" w:rsidRPr="00F378B0">
              <w:t xml:space="preserve"> </w:t>
            </w:r>
            <w:r w:rsidRPr="00F378B0">
              <w:t>в</w:t>
            </w:r>
            <w:r w:rsidR="00F378B0" w:rsidRPr="00F378B0">
              <w:t xml:space="preserve"> </w:t>
            </w:r>
            <w:r w:rsidRPr="00F378B0">
              <w:t>с</w:t>
            </w:r>
            <w:r w:rsidRPr="00F378B0">
              <w:t>е</w:t>
            </w:r>
            <w:r w:rsidRPr="00F378B0">
              <w:t>мьи</w:t>
            </w:r>
            <w:r w:rsidR="00F378B0" w:rsidRPr="00F378B0">
              <w:t xml:space="preserve"> </w:t>
            </w:r>
            <w:r w:rsidRPr="00F378B0">
              <w:t>граждан,</w:t>
            </w:r>
            <w:r w:rsidR="00F378B0" w:rsidRPr="00F378B0">
              <w:t xml:space="preserve"> </w:t>
            </w:r>
            <w:r w:rsidRPr="00F378B0">
              <w:t>от</w:t>
            </w:r>
            <w:r w:rsidR="00F378B0" w:rsidRPr="00F378B0">
              <w:t xml:space="preserve"> </w:t>
            </w:r>
            <w:r w:rsidRPr="00F378B0">
              <w:t>общего</w:t>
            </w:r>
            <w:r w:rsidR="00F378B0" w:rsidRPr="00F378B0">
              <w:t xml:space="preserve"> </w:t>
            </w:r>
            <w:r w:rsidRPr="00F378B0">
              <w:t>количества</w:t>
            </w:r>
            <w:r w:rsidR="00F378B0" w:rsidRPr="00F378B0">
              <w:t xml:space="preserve"> </w:t>
            </w:r>
            <w:r w:rsidRPr="00F378B0">
              <w:t>детей-сирот</w:t>
            </w:r>
            <w:r w:rsidR="00F378B0" w:rsidRPr="00F378B0">
              <w:t xml:space="preserve"> </w:t>
            </w:r>
            <w:r w:rsidRPr="00F378B0">
              <w:t>и</w:t>
            </w:r>
            <w:r w:rsidR="00F378B0" w:rsidRPr="00F378B0">
              <w:t xml:space="preserve"> </w:t>
            </w:r>
            <w:r w:rsidRPr="00F378B0">
              <w:t>детей,</w:t>
            </w:r>
            <w:r w:rsidR="00F378B0" w:rsidRPr="00F378B0">
              <w:t xml:space="preserve"> </w:t>
            </w:r>
            <w:r w:rsidRPr="00F378B0">
              <w:t>оставшихся</w:t>
            </w:r>
            <w:r w:rsidR="00F378B0" w:rsidRPr="00F378B0">
              <w:t xml:space="preserve"> </w:t>
            </w:r>
            <w:r w:rsidRPr="00F378B0">
              <w:t>без</w:t>
            </w:r>
            <w:r w:rsidR="00F378B0" w:rsidRPr="00F378B0">
              <w:t xml:space="preserve"> </w:t>
            </w:r>
            <w:r w:rsidRPr="00F378B0">
              <w:t>попечения</w:t>
            </w:r>
            <w:r w:rsidR="00F378B0" w:rsidRPr="00F378B0">
              <w:t xml:space="preserve"> </w:t>
            </w:r>
            <w:r w:rsidRPr="00F378B0">
              <w:t>родителей</w:t>
            </w:r>
          </w:p>
        </w:tc>
        <w:tc>
          <w:tcPr>
            <w:tcW w:w="734" w:type="dxa"/>
            <w:tcBorders>
              <w:top w:val="single" w:sz="4" w:space="0" w:color="auto"/>
              <w:left w:val="nil"/>
              <w:bottom w:val="single" w:sz="4" w:space="0" w:color="auto"/>
              <w:right w:val="single" w:sz="4" w:space="0" w:color="auto"/>
            </w:tcBorders>
            <w:vAlign w:val="center"/>
          </w:tcPr>
          <w:p w:rsidR="001C004C" w:rsidRPr="00F378B0" w:rsidRDefault="001C004C" w:rsidP="00E66F45">
            <w:pPr>
              <w:jc w:val="center"/>
            </w:pPr>
            <w:r w:rsidRPr="00F378B0">
              <w:t>%</w:t>
            </w:r>
          </w:p>
        </w:tc>
        <w:tc>
          <w:tcPr>
            <w:tcW w:w="774" w:type="dxa"/>
            <w:tcBorders>
              <w:top w:val="single" w:sz="4" w:space="0" w:color="auto"/>
              <w:left w:val="nil"/>
              <w:bottom w:val="single" w:sz="4" w:space="0" w:color="auto"/>
              <w:right w:val="single" w:sz="4" w:space="0" w:color="auto"/>
            </w:tcBorders>
            <w:vAlign w:val="center"/>
          </w:tcPr>
          <w:p w:rsidR="001C004C" w:rsidRPr="00F378B0" w:rsidRDefault="001C004C" w:rsidP="00E66F45">
            <w:pPr>
              <w:jc w:val="center"/>
            </w:pPr>
            <w:r w:rsidRPr="00F378B0">
              <w:t>85</w:t>
            </w:r>
          </w:p>
        </w:tc>
        <w:tc>
          <w:tcPr>
            <w:tcW w:w="774" w:type="dxa"/>
            <w:tcBorders>
              <w:top w:val="single" w:sz="4" w:space="0" w:color="auto"/>
              <w:left w:val="nil"/>
              <w:bottom w:val="single" w:sz="4" w:space="0" w:color="auto"/>
              <w:right w:val="single" w:sz="4" w:space="0" w:color="auto"/>
            </w:tcBorders>
            <w:vAlign w:val="center"/>
          </w:tcPr>
          <w:p w:rsidR="001C004C" w:rsidRPr="00F378B0" w:rsidRDefault="001C004C" w:rsidP="00E66F45">
            <w:pPr>
              <w:jc w:val="center"/>
            </w:pPr>
            <w:r w:rsidRPr="00F378B0">
              <w:t>93</w:t>
            </w:r>
          </w:p>
        </w:tc>
        <w:tc>
          <w:tcPr>
            <w:tcW w:w="774" w:type="dxa"/>
            <w:tcBorders>
              <w:top w:val="single" w:sz="4" w:space="0" w:color="auto"/>
              <w:left w:val="nil"/>
              <w:bottom w:val="single" w:sz="4" w:space="0" w:color="auto"/>
              <w:right w:val="single" w:sz="4" w:space="0" w:color="auto"/>
            </w:tcBorders>
            <w:vAlign w:val="center"/>
          </w:tcPr>
          <w:p w:rsidR="001C004C" w:rsidRPr="00F378B0" w:rsidRDefault="001C004C" w:rsidP="00E66F45">
            <w:pPr>
              <w:jc w:val="center"/>
            </w:pPr>
            <w:r w:rsidRPr="00F378B0">
              <w:t>94</w:t>
            </w:r>
          </w:p>
        </w:tc>
        <w:tc>
          <w:tcPr>
            <w:tcW w:w="774" w:type="dxa"/>
            <w:tcBorders>
              <w:top w:val="single" w:sz="4" w:space="0" w:color="auto"/>
              <w:left w:val="nil"/>
              <w:bottom w:val="single" w:sz="4" w:space="0" w:color="auto"/>
              <w:right w:val="single" w:sz="4" w:space="0" w:color="auto"/>
            </w:tcBorders>
            <w:vAlign w:val="center"/>
          </w:tcPr>
          <w:p w:rsidR="001C004C" w:rsidRPr="00F378B0" w:rsidRDefault="001C004C" w:rsidP="00E66F45">
            <w:pPr>
              <w:jc w:val="center"/>
            </w:pPr>
            <w:r w:rsidRPr="00F378B0">
              <w:t>95</w:t>
            </w:r>
          </w:p>
        </w:tc>
        <w:tc>
          <w:tcPr>
            <w:tcW w:w="1123" w:type="dxa"/>
            <w:tcBorders>
              <w:top w:val="single" w:sz="4" w:space="0" w:color="auto"/>
              <w:left w:val="nil"/>
              <w:bottom w:val="single" w:sz="4" w:space="0" w:color="auto"/>
              <w:right w:val="single" w:sz="4" w:space="0" w:color="auto"/>
            </w:tcBorders>
            <w:vAlign w:val="center"/>
          </w:tcPr>
          <w:p w:rsidR="001C004C" w:rsidRPr="00F378B0" w:rsidRDefault="001C004C" w:rsidP="00E66F45">
            <w:pPr>
              <w:jc w:val="center"/>
            </w:pPr>
            <w:r w:rsidRPr="00F378B0">
              <w:t>96</w:t>
            </w:r>
          </w:p>
        </w:tc>
        <w:tc>
          <w:tcPr>
            <w:tcW w:w="1001" w:type="dxa"/>
            <w:tcBorders>
              <w:top w:val="single" w:sz="4" w:space="0" w:color="auto"/>
              <w:left w:val="nil"/>
              <w:bottom w:val="single" w:sz="4" w:space="0" w:color="auto"/>
              <w:right w:val="single" w:sz="4" w:space="0" w:color="auto"/>
            </w:tcBorders>
            <w:noWrap/>
            <w:vAlign w:val="center"/>
          </w:tcPr>
          <w:p w:rsidR="001C004C" w:rsidRPr="00F378B0" w:rsidRDefault="001C004C" w:rsidP="00E66F45">
            <w:pPr>
              <w:jc w:val="center"/>
            </w:pPr>
            <w:r w:rsidRPr="00F378B0">
              <w:t>97</w:t>
            </w:r>
          </w:p>
        </w:tc>
      </w:tr>
      <w:tr w:rsidR="00F378B0" w:rsidRPr="00F378B0" w:rsidTr="00F378B0">
        <w:trPr>
          <w:trHeight w:val="20"/>
        </w:trPr>
        <w:tc>
          <w:tcPr>
            <w:tcW w:w="632" w:type="dxa"/>
            <w:tcBorders>
              <w:top w:val="single" w:sz="4" w:space="0" w:color="auto"/>
              <w:left w:val="single" w:sz="4" w:space="0" w:color="auto"/>
              <w:bottom w:val="single" w:sz="4" w:space="0" w:color="auto"/>
              <w:right w:val="single" w:sz="4" w:space="0" w:color="auto"/>
            </w:tcBorders>
            <w:vAlign w:val="center"/>
          </w:tcPr>
          <w:p w:rsidR="001C004C" w:rsidRPr="00F378B0" w:rsidRDefault="001C004C" w:rsidP="00E66F45">
            <w:pPr>
              <w:rPr>
                <w:b/>
              </w:rPr>
            </w:pPr>
          </w:p>
        </w:tc>
        <w:tc>
          <w:tcPr>
            <w:tcW w:w="14786" w:type="dxa"/>
            <w:gridSpan w:val="8"/>
            <w:tcBorders>
              <w:top w:val="single" w:sz="4" w:space="0" w:color="auto"/>
              <w:left w:val="nil"/>
              <w:bottom w:val="single" w:sz="4" w:space="0" w:color="auto"/>
              <w:right w:val="single" w:sz="4" w:space="0" w:color="auto"/>
            </w:tcBorders>
            <w:vAlign w:val="bottom"/>
          </w:tcPr>
          <w:p w:rsidR="001C004C" w:rsidRPr="00F378B0" w:rsidRDefault="001C004C" w:rsidP="00E66F45">
            <w:pPr>
              <w:jc w:val="both"/>
              <w:rPr>
                <w:b/>
              </w:rPr>
            </w:pPr>
            <w:r w:rsidRPr="00F378B0">
              <w:rPr>
                <w:b/>
              </w:rPr>
              <w:t>Подпрограмма</w:t>
            </w:r>
            <w:r w:rsidR="00F378B0" w:rsidRPr="00F378B0">
              <w:rPr>
                <w:b/>
              </w:rPr>
              <w:t xml:space="preserve"> </w:t>
            </w:r>
            <w:r w:rsidRPr="00F378B0">
              <w:rPr>
                <w:b/>
              </w:rPr>
              <w:t>№</w:t>
            </w:r>
            <w:r w:rsidR="00F378B0" w:rsidRPr="00F378B0">
              <w:rPr>
                <w:b/>
              </w:rPr>
              <w:t xml:space="preserve"> </w:t>
            </w:r>
            <w:r w:rsidRPr="00F378B0">
              <w:rPr>
                <w:b/>
              </w:rPr>
              <w:t>3</w:t>
            </w:r>
            <w:r w:rsidR="00F378B0" w:rsidRPr="00F378B0">
              <w:rPr>
                <w:b/>
              </w:rPr>
              <w:t xml:space="preserve"> </w:t>
            </w:r>
            <w:r w:rsidRPr="00F378B0">
              <w:rPr>
                <w:b/>
              </w:rPr>
              <w:t>«Развитие</w:t>
            </w:r>
            <w:r w:rsidR="00F378B0" w:rsidRPr="00F378B0">
              <w:rPr>
                <w:b/>
              </w:rPr>
              <w:t xml:space="preserve"> </w:t>
            </w:r>
            <w:r w:rsidRPr="00F378B0">
              <w:rPr>
                <w:b/>
              </w:rPr>
              <w:t>дополнительного</w:t>
            </w:r>
            <w:r w:rsidR="00F378B0" w:rsidRPr="00F378B0">
              <w:rPr>
                <w:b/>
              </w:rPr>
              <w:t xml:space="preserve"> </w:t>
            </w:r>
            <w:r w:rsidRPr="00F378B0">
              <w:rPr>
                <w:b/>
              </w:rPr>
              <w:t>образования</w:t>
            </w:r>
            <w:r w:rsidR="00F378B0" w:rsidRPr="00F378B0">
              <w:rPr>
                <w:b/>
              </w:rPr>
              <w:t xml:space="preserve"> </w:t>
            </w:r>
            <w:r w:rsidRPr="00F378B0">
              <w:rPr>
                <w:b/>
              </w:rPr>
              <w:t>и</w:t>
            </w:r>
            <w:r w:rsidR="00F378B0" w:rsidRPr="00F378B0">
              <w:rPr>
                <w:b/>
              </w:rPr>
              <w:t xml:space="preserve"> </w:t>
            </w:r>
            <w:r w:rsidRPr="00F378B0">
              <w:rPr>
                <w:b/>
              </w:rPr>
              <w:t>воспитания»</w:t>
            </w:r>
          </w:p>
        </w:tc>
      </w:tr>
      <w:tr w:rsidR="00F378B0" w:rsidRPr="00F378B0" w:rsidTr="00F378B0">
        <w:trPr>
          <w:trHeight w:val="20"/>
        </w:trPr>
        <w:tc>
          <w:tcPr>
            <w:tcW w:w="632" w:type="dxa"/>
            <w:tcBorders>
              <w:top w:val="single" w:sz="4" w:space="0" w:color="auto"/>
              <w:left w:val="single" w:sz="4" w:space="0" w:color="auto"/>
              <w:bottom w:val="single" w:sz="4" w:space="0" w:color="auto"/>
              <w:right w:val="single" w:sz="4" w:space="0" w:color="auto"/>
            </w:tcBorders>
            <w:vAlign w:val="center"/>
          </w:tcPr>
          <w:p w:rsidR="001C004C" w:rsidRPr="00F378B0" w:rsidRDefault="001C004C" w:rsidP="00E66F45">
            <w:pPr>
              <w:jc w:val="center"/>
            </w:pPr>
            <w:r w:rsidRPr="00F378B0">
              <w:t>3.1</w:t>
            </w:r>
          </w:p>
        </w:tc>
        <w:tc>
          <w:tcPr>
            <w:tcW w:w="8832" w:type="dxa"/>
            <w:tcBorders>
              <w:top w:val="single" w:sz="4" w:space="0" w:color="auto"/>
              <w:left w:val="nil"/>
              <w:bottom w:val="single" w:sz="4" w:space="0" w:color="auto"/>
              <w:right w:val="single" w:sz="4" w:space="0" w:color="auto"/>
            </w:tcBorders>
            <w:vAlign w:val="bottom"/>
          </w:tcPr>
          <w:p w:rsidR="001C004C" w:rsidRPr="00F378B0" w:rsidRDefault="001C004C" w:rsidP="00E66F45">
            <w:r w:rsidRPr="00F378B0">
              <w:t>Доля детей, охваченных образовательными программами дополнительного образования детей, в общей численности детей и молодежи в возрасте 5 - 18 лет</w:t>
            </w:r>
          </w:p>
        </w:tc>
        <w:tc>
          <w:tcPr>
            <w:tcW w:w="734" w:type="dxa"/>
            <w:tcBorders>
              <w:top w:val="single" w:sz="4" w:space="0" w:color="auto"/>
              <w:left w:val="nil"/>
              <w:bottom w:val="single" w:sz="4" w:space="0" w:color="auto"/>
              <w:right w:val="single" w:sz="4" w:space="0" w:color="auto"/>
            </w:tcBorders>
            <w:vAlign w:val="center"/>
          </w:tcPr>
          <w:p w:rsidR="001C004C" w:rsidRPr="00F378B0" w:rsidRDefault="001C004C" w:rsidP="00E66F45">
            <w:pPr>
              <w:jc w:val="center"/>
            </w:pPr>
            <w:r w:rsidRPr="00F378B0">
              <w:t>%</w:t>
            </w:r>
          </w:p>
        </w:tc>
        <w:tc>
          <w:tcPr>
            <w:tcW w:w="774" w:type="dxa"/>
            <w:tcBorders>
              <w:top w:val="single" w:sz="4" w:space="0" w:color="auto"/>
              <w:left w:val="nil"/>
              <w:bottom w:val="single" w:sz="4" w:space="0" w:color="auto"/>
              <w:right w:val="single" w:sz="4" w:space="0" w:color="auto"/>
            </w:tcBorders>
            <w:vAlign w:val="center"/>
          </w:tcPr>
          <w:p w:rsidR="001C004C" w:rsidRPr="00F378B0" w:rsidRDefault="001C004C" w:rsidP="00E66F45">
            <w:pPr>
              <w:jc w:val="center"/>
            </w:pPr>
            <w:r w:rsidRPr="00F378B0">
              <w:t>65</w:t>
            </w:r>
          </w:p>
        </w:tc>
        <w:tc>
          <w:tcPr>
            <w:tcW w:w="774" w:type="dxa"/>
            <w:tcBorders>
              <w:top w:val="single" w:sz="4" w:space="0" w:color="auto"/>
              <w:left w:val="nil"/>
              <w:bottom w:val="single" w:sz="4" w:space="0" w:color="auto"/>
              <w:right w:val="single" w:sz="4" w:space="0" w:color="auto"/>
            </w:tcBorders>
            <w:vAlign w:val="center"/>
          </w:tcPr>
          <w:p w:rsidR="001C004C" w:rsidRPr="00F378B0" w:rsidRDefault="001C004C" w:rsidP="00E66F45">
            <w:pPr>
              <w:jc w:val="center"/>
            </w:pPr>
            <w:r w:rsidRPr="00F378B0">
              <w:t>65</w:t>
            </w:r>
          </w:p>
        </w:tc>
        <w:tc>
          <w:tcPr>
            <w:tcW w:w="774" w:type="dxa"/>
            <w:tcBorders>
              <w:top w:val="single" w:sz="4" w:space="0" w:color="auto"/>
              <w:left w:val="nil"/>
              <w:bottom w:val="single" w:sz="4" w:space="0" w:color="auto"/>
              <w:right w:val="single" w:sz="4" w:space="0" w:color="auto"/>
            </w:tcBorders>
            <w:vAlign w:val="center"/>
          </w:tcPr>
          <w:p w:rsidR="001C004C" w:rsidRPr="00F378B0" w:rsidRDefault="001C004C" w:rsidP="00E66F45">
            <w:pPr>
              <w:jc w:val="center"/>
            </w:pPr>
            <w:r w:rsidRPr="00F378B0">
              <w:t>68</w:t>
            </w:r>
          </w:p>
        </w:tc>
        <w:tc>
          <w:tcPr>
            <w:tcW w:w="774" w:type="dxa"/>
            <w:tcBorders>
              <w:top w:val="single" w:sz="4" w:space="0" w:color="auto"/>
              <w:left w:val="nil"/>
              <w:bottom w:val="single" w:sz="4" w:space="0" w:color="auto"/>
              <w:right w:val="single" w:sz="4" w:space="0" w:color="auto"/>
            </w:tcBorders>
            <w:vAlign w:val="center"/>
          </w:tcPr>
          <w:p w:rsidR="001C004C" w:rsidRPr="00F378B0" w:rsidRDefault="001C004C" w:rsidP="00E66F45">
            <w:pPr>
              <w:jc w:val="center"/>
            </w:pPr>
            <w:r w:rsidRPr="00F378B0">
              <w:t>70</w:t>
            </w:r>
          </w:p>
        </w:tc>
        <w:tc>
          <w:tcPr>
            <w:tcW w:w="1123" w:type="dxa"/>
            <w:tcBorders>
              <w:top w:val="single" w:sz="4" w:space="0" w:color="auto"/>
              <w:left w:val="nil"/>
              <w:bottom w:val="single" w:sz="4" w:space="0" w:color="auto"/>
              <w:right w:val="single" w:sz="4" w:space="0" w:color="auto"/>
            </w:tcBorders>
            <w:vAlign w:val="center"/>
          </w:tcPr>
          <w:p w:rsidR="001C004C" w:rsidRPr="00F378B0" w:rsidRDefault="001C004C" w:rsidP="00E66F45">
            <w:pPr>
              <w:jc w:val="center"/>
            </w:pPr>
            <w:r w:rsidRPr="00F378B0">
              <w:t>72</w:t>
            </w:r>
          </w:p>
        </w:tc>
        <w:tc>
          <w:tcPr>
            <w:tcW w:w="1001" w:type="dxa"/>
            <w:tcBorders>
              <w:top w:val="single" w:sz="4" w:space="0" w:color="auto"/>
              <w:left w:val="nil"/>
              <w:bottom w:val="single" w:sz="4" w:space="0" w:color="auto"/>
              <w:right w:val="single" w:sz="4" w:space="0" w:color="auto"/>
            </w:tcBorders>
            <w:noWrap/>
            <w:vAlign w:val="center"/>
          </w:tcPr>
          <w:p w:rsidR="001C004C" w:rsidRPr="00F378B0" w:rsidRDefault="001C004C" w:rsidP="00E66F45">
            <w:pPr>
              <w:jc w:val="center"/>
            </w:pPr>
            <w:r w:rsidRPr="00F378B0">
              <w:t>73</w:t>
            </w:r>
          </w:p>
        </w:tc>
      </w:tr>
      <w:tr w:rsidR="001C004C" w:rsidRPr="00F378B0" w:rsidTr="00F378B0">
        <w:trPr>
          <w:trHeight w:val="20"/>
        </w:trPr>
        <w:tc>
          <w:tcPr>
            <w:tcW w:w="632" w:type="dxa"/>
            <w:tcBorders>
              <w:top w:val="single" w:sz="4" w:space="0" w:color="auto"/>
              <w:left w:val="single" w:sz="4" w:space="0" w:color="auto"/>
              <w:bottom w:val="single" w:sz="4" w:space="0" w:color="auto"/>
              <w:right w:val="single" w:sz="4" w:space="0" w:color="auto"/>
            </w:tcBorders>
            <w:vAlign w:val="center"/>
          </w:tcPr>
          <w:p w:rsidR="001C004C" w:rsidRPr="00F378B0" w:rsidRDefault="001C004C" w:rsidP="00E66F45">
            <w:pPr>
              <w:jc w:val="center"/>
            </w:pPr>
            <w:r w:rsidRPr="00F378B0">
              <w:t>3.2.</w:t>
            </w:r>
          </w:p>
        </w:tc>
        <w:tc>
          <w:tcPr>
            <w:tcW w:w="8832" w:type="dxa"/>
            <w:tcBorders>
              <w:top w:val="single" w:sz="4" w:space="0" w:color="auto"/>
              <w:left w:val="nil"/>
              <w:bottom w:val="single" w:sz="4" w:space="0" w:color="auto"/>
              <w:right w:val="single" w:sz="4" w:space="0" w:color="auto"/>
            </w:tcBorders>
            <w:vAlign w:val="center"/>
          </w:tcPr>
          <w:p w:rsidR="001C004C" w:rsidRPr="00F378B0" w:rsidRDefault="001C004C" w:rsidP="00E66F45">
            <w:pPr>
              <w:jc w:val="both"/>
            </w:pPr>
            <w:r w:rsidRPr="00F378B0">
              <w:t>Доля детей в возрасте от 5 до 18 лет, получающих услуги дополнительное образование с использ</w:t>
            </w:r>
            <w:r w:rsidRPr="00F378B0">
              <w:t>о</w:t>
            </w:r>
            <w:r w:rsidRPr="00F378B0">
              <w:t>ванием сертификата дополнительного образования</w:t>
            </w:r>
          </w:p>
        </w:tc>
        <w:tc>
          <w:tcPr>
            <w:tcW w:w="734" w:type="dxa"/>
            <w:tcBorders>
              <w:top w:val="single" w:sz="4" w:space="0" w:color="auto"/>
              <w:left w:val="nil"/>
              <w:bottom w:val="single" w:sz="4" w:space="0" w:color="auto"/>
              <w:right w:val="single" w:sz="4" w:space="0" w:color="auto"/>
            </w:tcBorders>
            <w:vAlign w:val="center"/>
          </w:tcPr>
          <w:p w:rsidR="001C004C" w:rsidRPr="00F378B0" w:rsidRDefault="001C004C" w:rsidP="00E66F45">
            <w:pPr>
              <w:jc w:val="center"/>
            </w:pPr>
            <w:r w:rsidRPr="00F378B0">
              <w:t>%</w:t>
            </w:r>
          </w:p>
        </w:tc>
        <w:tc>
          <w:tcPr>
            <w:tcW w:w="774" w:type="dxa"/>
            <w:tcBorders>
              <w:top w:val="single" w:sz="4" w:space="0" w:color="auto"/>
              <w:left w:val="nil"/>
              <w:bottom w:val="single" w:sz="4" w:space="0" w:color="auto"/>
              <w:right w:val="single" w:sz="4" w:space="0" w:color="auto"/>
            </w:tcBorders>
            <w:vAlign w:val="center"/>
          </w:tcPr>
          <w:p w:rsidR="001C004C" w:rsidRPr="00F378B0" w:rsidRDefault="001C004C" w:rsidP="00E66F45">
            <w:pPr>
              <w:jc w:val="center"/>
            </w:pPr>
            <w:r w:rsidRPr="00F378B0">
              <w:t>-</w:t>
            </w:r>
          </w:p>
        </w:tc>
        <w:tc>
          <w:tcPr>
            <w:tcW w:w="774" w:type="dxa"/>
            <w:tcBorders>
              <w:top w:val="single" w:sz="4" w:space="0" w:color="auto"/>
              <w:left w:val="nil"/>
              <w:bottom w:val="single" w:sz="4" w:space="0" w:color="auto"/>
              <w:right w:val="single" w:sz="4" w:space="0" w:color="auto"/>
            </w:tcBorders>
            <w:vAlign w:val="center"/>
          </w:tcPr>
          <w:p w:rsidR="001C004C" w:rsidRPr="00F378B0" w:rsidRDefault="001C004C" w:rsidP="00E66F45">
            <w:pPr>
              <w:jc w:val="center"/>
            </w:pPr>
            <w:r w:rsidRPr="00F378B0">
              <w:t>-</w:t>
            </w:r>
          </w:p>
        </w:tc>
        <w:tc>
          <w:tcPr>
            <w:tcW w:w="774" w:type="dxa"/>
            <w:tcBorders>
              <w:top w:val="single" w:sz="4" w:space="0" w:color="auto"/>
              <w:left w:val="nil"/>
              <w:bottom w:val="single" w:sz="4" w:space="0" w:color="auto"/>
              <w:right w:val="single" w:sz="4" w:space="0" w:color="auto"/>
            </w:tcBorders>
            <w:vAlign w:val="center"/>
          </w:tcPr>
          <w:p w:rsidR="001C004C" w:rsidRPr="00F378B0" w:rsidRDefault="001C004C" w:rsidP="00E66F45">
            <w:pPr>
              <w:jc w:val="center"/>
            </w:pPr>
            <w:r w:rsidRPr="00F378B0">
              <w:t>-</w:t>
            </w:r>
          </w:p>
        </w:tc>
        <w:tc>
          <w:tcPr>
            <w:tcW w:w="774" w:type="dxa"/>
            <w:tcBorders>
              <w:top w:val="single" w:sz="4" w:space="0" w:color="auto"/>
              <w:left w:val="nil"/>
              <w:bottom w:val="single" w:sz="4" w:space="0" w:color="auto"/>
              <w:right w:val="single" w:sz="4" w:space="0" w:color="auto"/>
            </w:tcBorders>
            <w:vAlign w:val="center"/>
          </w:tcPr>
          <w:p w:rsidR="001C004C" w:rsidRPr="00F378B0" w:rsidRDefault="001C004C" w:rsidP="00E66F45">
            <w:pPr>
              <w:jc w:val="center"/>
            </w:pPr>
            <w:r w:rsidRPr="00F378B0">
              <w:t>-</w:t>
            </w:r>
          </w:p>
        </w:tc>
        <w:tc>
          <w:tcPr>
            <w:tcW w:w="1123" w:type="dxa"/>
            <w:tcBorders>
              <w:top w:val="single" w:sz="4" w:space="0" w:color="auto"/>
              <w:left w:val="nil"/>
              <w:bottom w:val="single" w:sz="4" w:space="0" w:color="auto"/>
              <w:right w:val="single" w:sz="4" w:space="0" w:color="auto"/>
            </w:tcBorders>
            <w:vAlign w:val="center"/>
          </w:tcPr>
          <w:p w:rsidR="001C004C" w:rsidRPr="00F378B0" w:rsidRDefault="001C004C" w:rsidP="00E66F45">
            <w:pPr>
              <w:jc w:val="center"/>
            </w:pPr>
            <w:r w:rsidRPr="00F378B0">
              <w:t>-</w:t>
            </w:r>
          </w:p>
        </w:tc>
        <w:tc>
          <w:tcPr>
            <w:tcW w:w="1001" w:type="dxa"/>
            <w:tcBorders>
              <w:top w:val="single" w:sz="4" w:space="0" w:color="auto"/>
              <w:left w:val="nil"/>
              <w:bottom w:val="single" w:sz="4" w:space="0" w:color="auto"/>
              <w:right w:val="single" w:sz="4" w:space="0" w:color="auto"/>
            </w:tcBorders>
            <w:noWrap/>
            <w:vAlign w:val="center"/>
          </w:tcPr>
          <w:p w:rsidR="001C004C" w:rsidRPr="00F378B0" w:rsidRDefault="001C004C" w:rsidP="00E66F45">
            <w:pPr>
              <w:jc w:val="center"/>
            </w:pPr>
            <w:r w:rsidRPr="00F378B0">
              <w:t>-</w:t>
            </w:r>
          </w:p>
        </w:tc>
      </w:tr>
      <w:tr w:rsidR="001C004C" w:rsidRPr="00F378B0" w:rsidTr="00F378B0">
        <w:trPr>
          <w:trHeight w:val="20"/>
        </w:trPr>
        <w:tc>
          <w:tcPr>
            <w:tcW w:w="632" w:type="dxa"/>
            <w:tcBorders>
              <w:top w:val="single" w:sz="4" w:space="0" w:color="auto"/>
              <w:left w:val="single" w:sz="4" w:space="0" w:color="auto"/>
              <w:bottom w:val="single" w:sz="4" w:space="0" w:color="auto"/>
              <w:right w:val="single" w:sz="4" w:space="0" w:color="auto"/>
            </w:tcBorders>
            <w:vAlign w:val="center"/>
          </w:tcPr>
          <w:p w:rsidR="001C004C" w:rsidRPr="00F378B0" w:rsidRDefault="001C004C" w:rsidP="00E66F45">
            <w:pPr>
              <w:jc w:val="center"/>
            </w:pPr>
            <w:r w:rsidRPr="00F378B0">
              <w:t>3.3.</w:t>
            </w:r>
          </w:p>
        </w:tc>
        <w:tc>
          <w:tcPr>
            <w:tcW w:w="8832" w:type="dxa"/>
            <w:tcBorders>
              <w:top w:val="single" w:sz="4" w:space="0" w:color="auto"/>
              <w:left w:val="nil"/>
              <w:bottom w:val="single" w:sz="4" w:space="0" w:color="auto"/>
              <w:right w:val="single" w:sz="4" w:space="0" w:color="auto"/>
            </w:tcBorders>
            <w:vAlign w:val="bottom"/>
          </w:tcPr>
          <w:p w:rsidR="001C004C" w:rsidRPr="00F378B0" w:rsidRDefault="001C004C" w:rsidP="00E66F45">
            <w:r w:rsidRPr="00F378B0">
              <w:t>Число детей и молодежи, ставших лауреатами и призерами международных, всероссийских и рег</w:t>
            </w:r>
            <w:r w:rsidRPr="00F378B0">
              <w:t>и</w:t>
            </w:r>
            <w:r w:rsidRPr="00F378B0">
              <w:t xml:space="preserve">ональных мероприятий (конкурсов) </w:t>
            </w:r>
          </w:p>
        </w:tc>
        <w:tc>
          <w:tcPr>
            <w:tcW w:w="734" w:type="dxa"/>
            <w:tcBorders>
              <w:top w:val="single" w:sz="4" w:space="0" w:color="auto"/>
              <w:left w:val="nil"/>
              <w:bottom w:val="single" w:sz="4" w:space="0" w:color="auto"/>
              <w:right w:val="single" w:sz="4" w:space="0" w:color="auto"/>
            </w:tcBorders>
            <w:vAlign w:val="center"/>
          </w:tcPr>
          <w:p w:rsidR="001C004C" w:rsidRPr="00F378B0" w:rsidRDefault="001C004C" w:rsidP="00E66F45">
            <w:pPr>
              <w:jc w:val="center"/>
            </w:pPr>
            <w:r w:rsidRPr="00F378B0">
              <w:t>чел</w:t>
            </w:r>
            <w:r w:rsidRPr="00F378B0">
              <w:t>о</w:t>
            </w:r>
            <w:r w:rsidRPr="00F378B0">
              <w:t>век</w:t>
            </w:r>
          </w:p>
        </w:tc>
        <w:tc>
          <w:tcPr>
            <w:tcW w:w="774" w:type="dxa"/>
            <w:tcBorders>
              <w:top w:val="single" w:sz="4" w:space="0" w:color="auto"/>
              <w:left w:val="nil"/>
              <w:bottom w:val="single" w:sz="4" w:space="0" w:color="auto"/>
              <w:right w:val="single" w:sz="4" w:space="0" w:color="auto"/>
            </w:tcBorders>
            <w:vAlign w:val="center"/>
          </w:tcPr>
          <w:p w:rsidR="001C004C" w:rsidRPr="00F378B0" w:rsidRDefault="001C004C" w:rsidP="00E66F45">
            <w:pPr>
              <w:jc w:val="center"/>
            </w:pPr>
            <w:r w:rsidRPr="00F378B0">
              <w:t>3</w:t>
            </w:r>
          </w:p>
        </w:tc>
        <w:tc>
          <w:tcPr>
            <w:tcW w:w="774" w:type="dxa"/>
            <w:tcBorders>
              <w:top w:val="single" w:sz="4" w:space="0" w:color="auto"/>
              <w:left w:val="nil"/>
              <w:bottom w:val="single" w:sz="4" w:space="0" w:color="auto"/>
              <w:right w:val="single" w:sz="4" w:space="0" w:color="auto"/>
            </w:tcBorders>
            <w:vAlign w:val="center"/>
          </w:tcPr>
          <w:p w:rsidR="001C004C" w:rsidRPr="00F378B0" w:rsidRDefault="001C004C" w:rsidP="00E66F45">
            <w:pPr>
              <w:jc w:val="center"/>
            </w:pPr>
            <w:r w:rsidRPr="00F378B0">
              <w:t>4</w:t>
            </w:r>
          </w:p>
        </w:tc>
        <w:tc>
          <w:tcPr>
            <w:tcW w:w="774" w:type="dxa"/>
            <w:tcBorders>
              <w:top w:val="single" w:sz="4" w:space="0" w:color="auto"/>
              <w:left w:val="nil"/>
              <w:bottom w:val="single" w:sz="4" w:space="0" w:color="auto"/>
              <w:right w:val="single" w:sz="4" w:space="0" w:color="auto"/>
            </w:tcBorders>
            <w:vAlign w:val="center"/>
          </w:tcPr>
          <w:p w:rsidR="001C004C" w:rsidRPr="00F378B0" w:rsidRDefault="001C004C" w:rsidP="00E66F45">
            <w:pPr>
              <w:jc w:val="center"/>
            </w:pPr>
            <w:r w:rsidRPr="00F378B0">
              <w:t>5</w:t>
            </w:r>
          </w:p>
        </w:tc>
        <w:tc>
          <w:tcPr>
            <w:tcW w:w="774" w:type="dxa"/>
            <w:tcBorders>
              <w:top w:val="single" w:sz="4" w:space="0" w:color="auto"/>
              <w:left w:val="nil"/>
              <w:bottom w:val="single" w:sz="4" w:space="0" w:color="auto"/>
              <w:right w:val="single" w:sz="4" w:space="0" w:color="auto"/>
            </w:tcBorders>
            <w:vAlign w:val="center"/>
          </w:tcPr>
          <w:p w:rsidR="001C004C" w:rsidRPr="00F378B0" w:rsidRDefault="001C004C" w:rsidP="00E66F45">
            <w:pPr>
              <w:jc w:val="center"/>
            </w:pPr>
            <w:r w:rsidRPr="00F378B0">
              <w:t>6</w:t>
            </w:r>
          </w:p>
        </w:tc>
        <w:tc>
          <w:tcPr>
            <w:tcW w:w="1123" w:type="dxa"/>
            <w:tcBorders>
              <w:top w:val="single" w:sz="4" w:space="0" w:color="auto"/>
              <w:left w:val="nil"/>
              <w:bottom w:val="single" w:sz="4" w:space="0" w:color="auto"/>
              <w:right w:val="single" w:sz="4" w:space="0" w:color="auto"/>
            </w:tcBorders>
            <w:vAlign w:val="center"/>
          </w:tcPr>
          <w:p w:rsidR="001C004C" w:rsidRPr="00F378B0" w:rsidRDefault="001C004C" w:rsidP="00E66F45">
            <w:pPr>
              <w:jc w:val="center"/>
            </w:pPr>
            <w:r w:rsidRPr="00F378B0">
              <w:t>7</w:t>
            </w:r>
          </w:p>
        </w:tc>
        <w:tc>
          <w:tcPr>
            <w:tcW w:w="1001" w:type="dxa"/>
            <w:tcBorders>
              <w:top w:val="single" w:sz="4" w:space="0" w:color="auto"/>
              <w:left w:val="nil"/>
              <w:bottom w:val="single" w:sz="4" w:space="0" w:color="auto"/>
              <w:right w:val="single" w:sz="4" w:space="0" w:color="auto"/>
            </w:tcBorders>
            <w:noWrap/>
            <w:vAlign w:val="center"/>
          </w:tcPr>
          <w:p w:rsidR="001C004C" w:rsidRPr="00F378B0" w:rsidRDefault="001C004C" w:rsidP="00E66F45">
            <w:pPr>
              <w:jc w:val="center"/>
            </w:pPr>
            <w:r w:rsidRPr="00F378B0">
              <w:t>8</w:t>
            </w:r>
          </w:p>
        </w:tc>
      </w:tr>
      <w:tr w:rsidR="001C004C" w:rsidRPr="00F378B0" w:rsidTr="00F378B0">
        <w:trPr>
          <w:trHeight w:val="20"/>
        </w:trPr>
        <w:tc>
          <w:tcPr>
            <w:tcW w:w="632" w:type="dxa"/>
            <w:tcBorders>
              <w:top w:val="single" w:sz="4" w:space="0" w:color="auto"/>
              <w:left w:val="single" w:sz="4" w:space="0" w:color="auto"/>
              <w:bottom w:val="single" w:sz="4" w:space="0" w:color="auto"/>
              <w:right w:val="single" w:sz="4" w:space="0" w:color="auto"/>
            </w:tcBorders>
            <w:vAlign w:val="center"/>
          </w:tcPr>
          <w:p w:rsidR="001C004C" w:rsidRPr="00F378B0" w:rsidRDefault="001C004C" w:rsidP="00E66F45">
            <w:pPr>
              <w:jc w:val="center"/>
            </w:pPr>
            <w:r w:rsidRPr="00F378B0">
              <w:t>3.4.</w:t>
            </w:r>
          </w:p>
        </w:tc>
        <w:tc>
          <w:tcPr>
            <w:tcW w:w="8832" w:type="dxa"/>
            <w:tcBorders>
              <w:top w:val="single" w:sz="4" w:space="0" w:color="auto"/>
              <w:left w:val="nil"/>
              <w:bottom w:val="single" w:sz="4" w:space="0" w:color="auto"/>
              <w:right w:val="single" w:sz="4" w:space="0" w:color="auto"/>
            </w:tcBorders>
          </w:tcPr>
          <w:p w:rsidR="001C004C" w:rsidRPr="00F378B0" w:rsidRDefault="001C004C" w:rsidP="00E66F45">
            <w:r w:rsidRPr="00F378B0">
              <w:t>Число одаренных детей, талантливой молодежи и их педагогов-наставников, получивших облас</w:t>
            </w:r>
            <w:r w:rsidRPr="00F378B0">
              <w:t>т</w:t>
            </w:r>
            <w:r w:rsidRPr="00F378B0">
              <w:t xml:space="preserve">ную поддержку (премии) </w:t>
            </w:r>
          </w:p>
        </w:tc>
        <w:tc>
          <w:tcPr>
            <w:tcW w:w="734" w:type="dxa"/>
            <w:tcBorders>
              <w:top w:val="single" w:sz="4" w:space="0" w:color="auto"/>
              <w:left w:val="nil"/>
              <w:bottom w:val="single" w:sz="4" w:space="0" w:color="auto"/>
              <w:right w:val="single" w:sz="4" w:space="0" w:color="auto"/>
            </w:tcBorders>
            <w:vAlign w:val="center"/>
          </w:tcPr>
          <w:p w:rsidR="001C004C" w:rsidRPr="00F378B0" w:rsidRDefault="001C004C" w:rsidP="00E66F45">
            <w:pPr>
              <w:jc w:val="center"/>
            </w:pPr>
            <w:r w:rsidRPr="00F378B0">
              <w:t>чел</w:t>
            </w:r>
            <w:r w:rsidRPr="00F378B0">
              <w:t>о</w:t>
            </w:r>
            <w:r w:rsidRPr="00F378B0">
              <w:t>век</w:t>
            </w:r>
          </w:p>
        </w:tc>
        <w:tc>
          <w:tcPr>
            <w:tcW w:w="774" w:type="dxa"/>
            <w:tcBorders>
              <w:top w:val="single" w:sz="4" w:space="0" w:color="auto"/>
              <w:left w:val="nil"/>
              <w:bottom w:val="single" w:sz="4" w:space="0" w:color="auto"/>
              <w:right w:val="single" w:sz="4" w:space="0" w:color="auto"/>
            </w:tcBorders>
            <w:vAlign w:val="center"/>
          </w:tcPr>
          <w:p w:rsidR="001C004C" w:rsidRPr="00F378B0" w:rsidRDefault="001C004C" w:rsidP="00E66F45">
            <w:pPr>
              <w:jc w:val="center"/>
            </w:pPr>
            <w:r w:rsidRPr="00F378B0">
              <w:t>1</w:t>
            </w:r>
          </w:p>
        </w:tc>
        <w:tc>
          <w:tcPr>
            <w:tcW w:w="774" w:type="dxa"/>
            <w:tcBorders>
              <w:top w:val="single" w:sz="4" w:space="0" w:color="auto"/>
              <w:left w:val="nil"/>
              <w:bottom w:val="single" w:sz="4" w:space="0" w:color="auto"/>
              <w:right w:val="single" w:sz="4" w:space="0" w:color="auto"/>
            </w:tcBorders>
            <w:vAlign w:val="center"/>
          </w:tcPr>
          <w:p w:rsidR="001C004C" w:rsidRPr="00F378B0" w:rsidRDefault="001C004C" w:rsidP="00E66F45">
            <w:pPr>
              <w:jc w:val="center"/>
            </w:pPr>
            <w:r w:rsidRPr="00F378B0">
              <w:t>1</w:t>
            </w:r>
          </w:p>
        </w:tc>
        <w:tc>
          <w:tcPr>
            <w:tcW w:w="774" w:type="dxa"/>
            <w:tcBorders>
              <w:top w:val="single" w:sz="4" w:space="0" w:color="auto"/>
              <w:left w:val="nil"/>
              <w:bottom w:val="single" w:sz="4" w:space="0" w:color="auto"/>
              <w:right w:val="single" w:sz="4" w:space="0" w:color="auto"/>
            </w:tcBorders>
            <w:vAlign w:val="center"/>
          </w:tcPr>
          <w:p w:rsidR="001C004C" w:rsidRPr="00F378B0" w:rsidRDefault="001C004C" w:rsidP="00E66F45">
            <w:pPr>
              <w:jc w:val="center"/>
            </w:pPr>
            <w:r w:rsidRPr="00F378B0">
              <w:t>1</w:t>
            </w:r>
          </w:p>
        </w:tc>
        <w:tc>
          <w:tcPr>
            <w:tcW w:w="774" w:type="dxa"/>
            <w:tcBorders>
              <w:top w:val="single" w:sz="4" w:space="0" w:color="auto"/>
              <w:left w:val="nil"/>
              <w:bottom w:val="single" w:sz="4" w:space="0" w:color="auto"/>
              <w:right w:val="single" w:sz="4" w:space="0" w:color="auto"/>
            </w:tcBorders>
            <w:vAlign w:val="center"/>
          </w:tcPr>
          <w:p w:rsidR="001C004C" w:rsidRPr="00F378B0" w:rsidRDefault="001C004C" w:rsidP="00E66F45">
            <w:pPr>
              <w:jc w:val="center"/>
            </w:pPr>
            <w:r w:rsidRPr="00F378B0">
              <w:t>1</w:t>
            </w:r>
          </w:p>
        </w:tc>
        <w:tc>
          <w:tcPr>
            <w:tcW w:w="1123" w:type="dxa"/>
            <w:tcBorders>
              <w:top w:val="single" w:sz="4" w:space="0" w:color="auto"/>
              <w:left w:val="nil"/>
              <w:bottom w:val="single" w:sz="4" w:space="0" w:color="auto"/>
              <w:right w:val="single" w:sz="4" w:space="0" w:color="auto"/>
            </w:tcBorders>
            <w:vAlign w:val="center"/>
          </w:tcPr>
          <w:p w:rsidR="001C004C" w:rsidRPr="00F378B0" w:rsidRDefault="001C004C" w:rsidP="00E66F45">
            <w:pPr>
              <w:jc w:val="center"/>
            </w:pPr>
            <w:r w:rsidRPr="00F378B0">
              <w:t>1</w:t>
            </w:r>
          </w:p>
        </w:tc>
        <w:tc>
          <w:tcPr>
            <w:tcW w:w="1001" w:type="dxa"/>
            <w:tcBorders>
              <w:top w:val="single" w:sz="4" w:space="0" w:color="auto"/>
              <w:left w:val="nil"/>
              <w:bottom w:val="single" w:sz="4" w:space="0" w:color="auto"/>
              <w:right w:val="single" w:sz="4" w:space="0" w:color="auto"/>
            </w:tcBorders>
            <w:noWrap/>
            <w:vAlign w:val="center"/>
          </w:tcPr>
          <w:p w:rsidR="001C004C" w:rsidRPr="00F378B0" w:rsidRDefault="001C004C" w:rsidP="00E66F45">
            <w:pPr>
              <w:jc w:val="center"/>
            </w:pPr>
            <w:r w:rsidRPr="00F378B0">
              <w:t>1</w:t>
            </w:r>
          </w:p>
        </w:tc>
      </w:tr>
      <w:tr w:rsidR="001C004C" w:rsidRPr="00F378B0" w:rsidTr="00F378B0">
        <w:trPr>
          <w:trHeight w:val="20"/>
        </w:trPr>
        <w:tc>
          <w:tcPr>
            <w:tcW w:w="632" w:type="dxa"/>
            <w:tcBorders>
              <w:top w:val="single" w:sz="4" w:space="0" w:color="auto"/>
              <w:left w:val="single" w:sz="4" w:space="0" w:color="auto"/>
              <w:bottom w:val="single" w:sz="4" w:space="0" w:color="auto"/>
              <w:right w:val="single" w:sz="4" w:space="0" w:color="auto"/>
            </w:tcBorders>
            <w:vAlign w:val="center"/>
          </w:tcPr>
          <w:p w:rsidR="001C004C" w:rsidRPr="00F378B0" w:rsidRDefault="001C004C" w:rsidP="00E66F45">
            <w:pPr>
              <w:jc w:val="center"/>
            </w:pPr>
            <w:r w:rsidRPr="00F378B0">
              <w:t>3.5.</w:t>
            </w:r>
          </w:p>
        </w:tc>
        <w:tc>
          <w:tcPr>
            <w:tcW w:w="8832" w:type="dxa"/>
            <w:tcBorders>
              <w:top w:val="single" w:sz="4" w:space="0" w:color="auto"/>
              <w:left w:val="nil"/>
              <w:bottom w:val="single" w:sz="4" w:space="0" w:color="auto"/>
              <w:right w:val="single" w:sz="4" w:space="0" w:color="auto"/>
            </w:tcBorders>
            <w:vAlign w:val="bottom"/>
          </w:tcPr>
          <w:p w:rsidR="001C004C" w:rsidRPr="00F378B0" w:rsidRDefault="001C004C" w:rsidP="00E66F45">
            <w:r w:rsidRPr="00F378B0">
              <w:t>Количество муниципальных мероприятий в сфере дополнительного образования, воспитания и развития одаренности детей и молодежи</w:t>
            </w:r>
          </w:p>
        </w:tc>
        <w:tc>
          <w:tcPr>
            <w:tcW w:w="734" w:type="dxa"/>
            <w:tcBorders>
              <w:top w:val="single" w:sz="4" w:space="0" w:color="auto"/>
              <w:left w:val="nil"/>
              <w:bottom w:val="single" w:sz="4" w:space="0" w:color="auto"/>
              <w:right w:val="single" w:sz="4" w:space="0" w:color="auto"/>
            </w:tcBorders>
            <w:vAlign w:val="center"/>
          </w:tcPr>
          <w:p w:rsidR="001C004C" w:rsidRPr="00F378B0" w:rsidRDefault="001C004C" w:rsidP="00E66F45">
            <w:pPr>
              <w:jc w:val="center"/>
            </w:pPr>
            <w:r w:rsidRPr="00F378B0">
              <w:t>ед</w:t>
            </w:r>
            <w:r w:rsidRPr="00F378B0">
              <w:t>и</w:t>
            </w:r>
            <w:r w:rsidRPr="00F378B0">
              <w:t>ниц</w:t>
            </w:r>
          </w:p>
        </w:tc>
        <w:tc>
          <w:tcPr>
            <w:tcW w:w="774" w:type="dxa"/>
            <w:tcBorders>
              <w:top w:val="single" w:sz="4" w:space="0" w:color="auto"/>
              <w:left w:val="nil"/>
              <w:bottom w:val="single" w:sz="4" w:space="0" w:color="auto"/>
              <w:right w:val="single" w:sz="4" w:space="0" w:color="auto"/>
            </w:tcBorders>
            <w:vAlign w:val="center"/>
          </w:tcPr>
          <w:p w:rsidR="001C004C" w:rsidRPr="00F378B0" w:rsidRDefault="001C004C" w:rsidP="00E66F45">
            <w:pPr>
              <w:jc w:val="center"/>
            </w:pPr>
            <w:r w:rsidRPr="00F378B0">
              <w:t>3</w:t>
            </w:r>
          </w:p>
        </w:tc>
        <w:tc>
          <w:tcPr>
            <w:tcW w:w="774" w:type="dxa"/>
            <w:tcBorders>
              <w:top w:val="single" w:sz="4" w:space="0" w:color="auto"/>
              <w:left w:val="nil"/>
              <w:bottom w:val="single" w:sz="4" w:space="0" w:color="auto"/>
              <w:right w:val="single" w:sz="4" w:space="0" w:color="auto"/>
            </w:tcBorders>
            <w:vAlign w:val="center"/>
          </w:tcPr>
          <w:p w:rsidR="001C004C" w:rsidRPr="00F378B0" w:rsidRDefault="001C004C" w:rsidP="00E66F45">
            <w:pPr>
              <w:jc w:val="center"/>
            </w:pPr>
            <w:r w:rsidRPr="00F378B0">
              <w:t>4</w:t>
            </w:r>
          </w:p>
        </w:tc>
        <w:tc>
          <w:tcPr>
            <w:tcW w:w="774" w:type="dxa"/>
            <w:tcBorders>
              <w:top w:val="single" w:sz="4" w:space="0" w:color="auto"/>
              <w:left w:val="nil"/>
              <w:bottom w:val="single" w:sz="4" w:space="0" w:color="auto"/>
              <w:right w:val="single" w:sz="4" w:space="0" w:color="auto"/>
            </w:tcBorders>
            <w:vAlign w:val="center"/>
          </w:tcPr>
          <w:p w:rsidR="001C004C" w:rsidRPr="00F378B0" w:rsidRDefault="001C004C" w:rsidP="00E66F45">
            <w:pPr>
              <w:jc w:val="center"/>
            </w:pPr>
            <w:r w:rsidRPr="00F378B0">
              <w:t>5</w:t>
            </w:r>
          </w:p>
        </w:tc>
        <w:tc>
          <w:tcPr>
            <w:tcW w:w="774" w:type="dxa"/>
            <w:tcBorders>
              <w:top w:val="single" w:sz="4" w:space="0" w:color="auto"/>
              <w:left w:val="nil"/>
              <w:bottom w:val="single" w:sz="4" w:space="0" w:color="auto"/>
              <w:right w:val="single" w:sz="4" w:space="0" w:color="auto"/>
            </w:tcBorders>
            <w:vAlign w:val="center"/>
          </w:tcPr>
          <w:p w:rsidR="001C004C" w:rsidRPr="00F378B0" w:rsidRDefault="001C004C" w:rsidP="00E66F45">
            <w:pPr>
              <w:jc w:val="center"/>
            </w:pPr>
            <w:r w:rsidRPr="00F378B0">
              <w:t>6</w:t>
            </w:r>
          </w:p>
        </w:tc>
        <w:tc>
          <w:tcPr>
            <w:tcW w:w="1123" w:type="dxa"/>
            <w:tcBorders>
              <w:top w:val="single" w:sz="4" w:space="0" w:color="auto"/>
              <w:left w:val="nil"/>
              <w:bottom w:val="single" w:sz="4" w:space="0" w:color="auto"/>
              <w:right w:val="single" w:sz="4" w:space="0" w:color="auto"/>
            </w:tcBorders>
            <w:vAlign w:val="center"/>
          </w:tcPr>
          <w:p w:rsidR="001C004C" w:rsidRPr="00F378B0" w:rsidRDefault="001C004C" w:rsidP="00E66F45">
            <w:pPr>
              <w:jc w:val="center"/>
            </w:pPr>
            <w:r w:rsidRPr="00F378B0">
              <w:t>7</w:t>
            </w:r>
          </w:p>
        </w:tc>
        <w:tc>
          <w:tcPr>
            <w:tcW w:w="1001" w:type="dxa"/>
            <w:tcBorders>
              <w:top w:val="single" w:sz="4" w:space="0" w:color="auto"/>
              <w:left w:val="nil"/>
              <w:bottom w:val="single" w:sz="4" w:space="0" w:color="auto"/>
              <w:right w:val="single" w:sz="4" w:space="0" w:color="auto"/>
            </w:tcBorders>
            <w:noWrap/>
            <w:vAlign w:val="center"/>
          </w:tcPr>
          <w:p w:rsidR="001C004C" w:rsidRPr="00F378B0" w:rsidRDefault="001C004C" w:rsidP="00E66F45">
            <w:pPr>
              <w:jc w:val="center"/>
            </w:pPr>
            <w:r w:rsidRPr="00F378B0">
              <w:t>7</w:t>
            </w:r>
          </w:p>
        </w:tc>
      </w:tr>
      <w:tr w:rsidR="001C004C" w:rsidRPr="00F378B0" w:rsidTr="00F378B0">
        <w:trPr>
          <w:trHeight w:val="20"/>
        </w:trPr>
        <w:tc>
          <w:tcPr>
            <w:tcW w:w="632" w:type="dxa"/>
            <w:tcBorders>
              <w:top w:val="single" w:sz="4" w:space="0" w:color="auto"/>
              <w:left w:val="single" w:sz="4" w:space="0" w:color="auto"/>
              <w:bottom w:val="single" w:sz="4" w:space="0" w:color="auto"/>
              <w:right w:val="single" w:sz="4" w:space="0" w:color="auto"/>
            </w:tcBorders>
            <w:vAlign w:val="center"/>
          </w:tcPr>
          <w:p w:rsidR="001C004C" w:rsidRPr="00F378B0" w:rsidRDefault="001C004C" w:rsidP="00E66F45">
            <w:pPr>
              <w:jc w:val="center"/>
            </w:pPr>
            <w:r w:rsidRPr="00F378B0">
              <w:lastRenderedPageBreak/>
              <w:t>3.6.</w:t>
            </w:r>
          </w:p>
        </w:tc>
        <w:tc>
          <w:tcPr>
            <w:tcW w:w="8832" w:type="dxa"/>
            <w:tcBorders>
              <w:top w:val="single" w:sz="4" w:space="0" w:color="auto"/>
              <w:left w:val="nil"/>
              <w:bottom w:val="single" w:sz="4" w:space="0" w:color="auto"/>
              <w:right w:val="single" w:sz="4" w:space="0" w:color="auto"/>
            </w:tcBorders>
            <w:vAlign w:val="bottom"/>
          </w:tcPr>
          <w:p w:rsidR="001C004C" w:rsidRPr="00F378B0" w:rsidRDefault="001C004C" w:rsidP="00E66F45">
            <w:r w:rsidRPr="00F378B0">
              <w:t>Число детей и молодежи, принявших участие в региональных, всероссийских, международных м</w:t>
            </w:r>
            <w:r w:rsidRPr="00F378B0">
              <w:t>е</w:t>
            </w:r>
            <w:r w:rsidRPr="00F378B0">
              <w:t>роприятиях по различным направлениям деятельности</w:t>
            </w:r>
          </w:p>
        </w:tc>
        <w:tc>
          <w:tcPr>
            <w:tcW w:w="734" w:type="dxa"/>
            <w:tcBorders>
              <w:top w:val="single" w:sz="4" w:space="0" w:color="auto"/>
              <w:left w:val="nil"/>
              <w:bottom w:val="single" w:sz="4" w:space="0" w:color="auto"/>
              <w:right w:val="single" w:sz="4" w:space="0" w:color="auto"/>
            </w:tcBorders>
            <w:vAlign w:val="center"/>
          </w:tcPr>
          <w:p w:rsidR="001C004C" w:rsidRPr="00F378B0" w:rsidRDefault="001C004C" w:rsidP="00E66F45">
            <w:pPr>
              <w:jc w:val="center"/>
            </w:pPr>
            <w:r w:rsidRPr="00F378B0">
              <w:t>чел</w:t>
            </w:r>
            <w:r w:rsidRPr="00F378B0">
              <w:t>о</w:t>
            </w:r>
            <w:r w:rsidRPr="00F378B0">
              <w:t>век</w:t>
            </w:r>
          </w:p>
        </w:tc>
        <w:tc>
          <w:tcPr>
            <w:tcW w:w="774" w:type="dxa"/>
            <w:tcBorders>
              <w:top w:val="single" w:sz="4" w:space="0" w:color="auto"/>
              <w:left w:val="nil"/>
              <w:bottom w:val="single" w:sz="4" w:space="0" w:color="auto"/>
              <w:right w:val="single" w:sz="4" w:space="0" w:color="auto"/>
            </w:tcBorders>
            <w:vAlign w:val="center"/>
          </w:tcPr>
          <w:p w:rsidR="001C004C" w:rsidRPr="00F378B0" w:rsidRDefault="001C004C" w:rsidP="00E66F45">
            <w:pPr>
              <w:jc w:val="center"/>
            </w:pPr>
            <w:r w:rsidRPr="00F378B0">
              <w:t>25</w:t>
            </w:r>
          </w:p>
        </w:tc>
        <w:tc>
          <w:tcPr>
            <w:tcW w:w="774" w:type="dxa"/>
            <w:tcBorders>
              <w:top w:val="single" w:sz="4" w:space="0" w:color="auto"/>
              <w:left w:val="nil"/>
              <w:bottom w:val="single" w:sz="4" w:space="0" w:color="auto"/>
              <w:right w:val="single" w:sz="4" w:space="0" w:color="auto"/>
            </w:tcBorders>
            <w:vAlign w:val="center"/>
          </w:tcPr>
          <w:p w:rsidR="001C004C" w:rsidRPr="00F378B0" w:rsidRDefault="001C004C" w:rsidP="00E66F45">
            <w:pPr>
              <w:jc w:val="center"/>
            </w:pPr>
            <w:r w:rsidRPr="00F378B0">
              <w:t>25</w:t>
            </w:r>
          </w:p>
        </w:tc>
        <w:tc>
          <w:tcPr>
            <w:tcW w:w="774" w:type="dxa"/>
            <w:tcBorders>
              <w:top w:val="single" w:sz="4" w:space="0" w:color="auto"/>
              <w:left w:val="nil"/>
              <w:bottom w:val="single" w:sz="4" w:space="0" w:color="auto"/>
              <w:right w:val="single" w:sz="4" w:space="0" w:color="auto"/>
            </w:tcBorders>
            <w:vAlign w:val="center"/>
          </w:tcPr>
          <w:p w:rsidR="001C004C" w:rsidRPr="00F378B0" w:rsidRDefault="001C004C" w:rsidP="00E66F45">
            <w:pPr>
              <w:jc w:val="center"/>
            </w:pPr>
            <w:r w:rsidRPr="00F378B0">
              <w:t>30</w:t>
            </w:r>
          </w:p>
        </w:tc>
        <w:tc>
          <w:tcPr>
            <w:tcW w:w="774" w:type="dxa"/>
            <w:tcBorders>
              <w:top w:val="single" w:sz="4" w:space="0" w:color="auto"/>
              <w:left w:val="nil"/>
              <w:bottom w:val="single" w:sz="4" w:space="0" w:color="auto"/>
              <w:right w:val="single" w:sz="4" w:space="0" w:color="auto"/>
            </w:tcBorders>
            <w:vAlign w:val="center"/>
          </w:tcPr>
          <w:p w:rsidR="001C004C" w:rsidRPr="00F378B0" w:rsidRDefault="001C004C" w:rsidP="00E66F45">
            <w:pPr>
              <w:jc w:val="center"/>
            </w:pPr>
            <w:r w:rsidRPr="00F378B0">
              <w:t>36</w:t>
            </w:r>
          </w:p>
        </w:tc>
        <w:tc>
          <w:tcPr>
            <w:tcW w:w="1123" w:type="dxa"/>
            <w:tcBorders>
              <w:top w:val="single" w:sz="4" w:space="0" w:color="auto"/>
              <w:left w:val="nil"/>
              <w:bottom w:val="single" w:sz="4" w:space="0" w:color="auto"/>
              <w:right w:val="single" w:sz="4" w:space="0" w:color="auto"/>
            </w:tcBorders>
            <w:vAlign w:val="center"/>
          </w:tcPr>
          <w:p w:rsidR="001C004C" w:rsidRPr="00F378B0" w:rsidRDefault="001C004C" w:rsidP="00E66F45">
            <w:pPr>
              <w:jc w:val="center"/>
            </w:pPr>
            <w:r w:rsidRPr="00F378B0">
              <w:t>38</w:t>
            </w:r>
          </w:p>
        </w:tc>
        <w:tc>
          <w:tcPr>
            <w:tcW w:w="1001" w:type="dxa"/>
            <w:tcBorders>
              <w:top w:val="single" w:sz="4" w:space="0" w:color="auto"/>
              <w:left w:val="nil"/>
              <w:bottom w:val="single" w:sz="4" w:space="0" w:color="auto"/>
              <w:right w:val="single" w:sz="4" w:space="0" w:color="auto"/>
            </w:tcBorders>
            <w:noWrap/>
            <w:vAlign w:val="center"/>
          </w:tcPr>
          <w:p w:rsidR="001C004C" w:rsidRPr="00F378B0" w:rsidRDefault="001C004C" w:rsidP="00E66F45">
            <w:pPr>
              <w:jc w:val="center"/>
            </w:pPr>
            <w:r w:rsidRPr="00F378B0">
              <w:t>40</w:t>
            </w:r>
          </w:p>
        </w:tc>
      </w:tr>
      <w:tr w:rsidR="001C004C" w:rsidRPr="00F378B0" w:rsidTr="00F378B0">
        <w:trPr>
          <w:trHeight w:val="20"/>
        </w:trPr>
        <w:tc>
          <w:tcPr>
            <w:tcW w:w="632" w:type="dxa"/>
            <w:tcBorders>
              <w:top w:val="single" w:sz="4" w:space="0" w:color="auto"/>
              <w:left w:val="single" w:sz="4" w:space="0" w:color="auto"/>
              <w:bottom w:val="single" w:sz="4" w:space="0" w:color="auto"/>
              <w:right w:val="single" w:sz="4" w:space="0" w:color="auto"/>
            </w:tcBorders>
            <w:vAlign w:val="center"/>
          </w:tcPr>
          <w:p w:rsidR="001C004C" w:rsidRPr="00F378B0" w:rsidRDefault="001C004C" w:rsidP="00E66F45">
            <w:pPr>
              <w:jc w:val="center"/>
            </w:pPr>
            <w:r w:rsidRPr="00F378B0">
              <w:t>3.7.</w:t>
            </w:r>
          </w:p>
        </w:tc>
        <w:tc>
          <w:tcPr>
            <w:tcW w:w="8832" w:type="dxa"/>
            <w:tcBorders>
              <w:top w:val="single" w:sz="4" w:space="0" w:color="auto"/>
              <w:left w:val="nil"/>
              <w:bottom w:val="single" w:sz="4" w:space="0" w:color="auto"/>
              <w:right w:val="single" w:sz="4" w:space="0" w:color="auto"/>
            </w:tcBorders>
            <w:vAlign w:val="bottom"/>
          </w:tcPr>
          <w:p w:rsidR="001C004C" w:rsidRPr="00F378B0" w:rsidRDefault="001C004C" w:rsidP="00E66F45">
            <w:r w:rsidRPr="00F378B0">
              <w:t xml:space="preserve">Количество педагогов сферы дополнительного образования и воспитания, принявших участие в семинарах, совещаниях, научно-практических конференциях и иных мероприятиях </w:t>
            </w:r>
          </w:p>
        </w:tc>
        <w:tc>
          <w:tcPr>
            <w:tcW w:w="734" w:type="dxa"/>
            <w:tcBorders>
              <w:top w:val="single" w:sz="4" w:space="0" w:color="auto"/>
              <w:left w:val="nil"/>
              <w:bottom w:val="single" w:sz="4" w:space="0" w:color="auto"/>
              <w:right w:val="single" w:sz="4" w:space="0" w:color="auto"/>
            </w:tcBorders>
            <w:vAlign w:val="center"/>
          </w:tcPr>
          <w:p w:rsidR="001C004C" w:rsidRPr="00F378B0" w:rsidRDefault="001C004C" w:rsidP="00E66F45">
            <w:pPr>
              <w:jc w:val="center"/>
            </w:pPr>
            <w:r w:rsidRPr="00F378B0">
              <w:t>чел</w:t>
            </w:r>
            <w:r w:rsidRPr="00F378B0">
              <w:t>о</w:t>
            </w:r>
            <w:r w:rsidRPr="00F378B0">
              <w:t>век</w:t>
            </w:r>
          </w:p>
        </w:tc>
        <w:tc>
          <w:tcPr>
            <w:tcW w:w="774" w:type="dxa"/>
            <w:tcBorders>
              <w:top w:val="single" w:sz="4" w:space="0" w:color="auto"/>
              <w:left w:val="nil"/>
              <w:bottom w:val="single" w:sz="4" w:space="0" w:color="auto"/>
              <w:right w:val="single" w:sz="4" w:space="0" w:color="auto"/>
            </w:tcBorders>
            <w:vAlign w:val="center"/>
          </w:tcPr>
          <w:p w:rsidR="001C004C" w:rsidRPr="00F378B0" w:rsidRDefault="001C004C" w:rsidP="00E66F45">
            <w:pPr>
              <w:jc w:val="center"/>
            </w:pPr>
            <w:r w:rsidRPr="00F378B0">
              <w:t>10</w:t>
            </w:r>
          </w:p>
        </w:tc>
        <w:tc>
          <w:tcPr>
            <w:tcW w:w="774" w:type="dxa"/>
            <w:tcBorders>
              <w:top w:val="single" w:sz="4" w:space="0" w:color="auto"/>
              <w:left w:val="nil"/>
              <w:bottom w:val="single" w:sz="4" w:space="0" w:color="auto"/>
              <w:right w:val="single" w:sz="4" w:space="0" w:color="auto"/>
            </w:tcBorders>
            <w:vAlign w:val="center"/>
          </w:tcPr>
          <w:p w:rsidR="001C004C" w:rsidRPr="00F378B0" w:rsidRDefault="001C004C" w:rsidP="00E66F45">
            <w:pPr>
              <w:jc w:val="center"/>
            </w:pPr>
            <w:r w:rsidRPr="00F378B0">
              <w:t>12</w:t>
            </w:r>
          </w:p>
        </w:tc>
        <w:tc>
          <w:tcPr>
            <w:tcW w:w="774" w:type="dxa"/>
            <w:tcBorders>
              <w:top w:val="single" w:sz="4" w:space="0" w:color="auto"/>
              <w:left w:val="nil"/>
              <w:bottom w:val="single" w:sz="4" w:space="0" w:color="auto"/>
              <w:right w:val="single" w:sz="4" w:space="0" w:color="auto"/>
            </w:tcBorders>
            <w:vAlign w:val="center"/>
          </w:tcPr>
          <w:p w:rsidR="001C004C" w:rsidRPr="00F378B0" w:rsidRDefault="001C004C" w:rsidP="00E66F45">
            <w:pPr>
              <w:jc w:val="center"/>
            </w:pPr>
            <w:r w:rsidRPr="00F378B0">
              <w:t>14</w:t>
            </w:r>
          </w:p>
        </w:tc>
        <w:tc>
          <w:tcPr>
            <w:tcW w:w="774" w:type="dxa"/>
            <w:tcBorders>
              <w:top w:val="single" w:sz="4" w:space="0" w:color="auto"/>
              <w:left w:val="nil"/>
              <w:bottom w:val="single" w:sz="4" w:space="0" w:color="auto"/>
              <w:right w:val="single" w:sz="4" w:space="0" w:color="auto"/>
            </w:tcBorders>
            <w:vAlign w:val="center"/>
          </w:tcPr>
          <w:p w:rsidR="001C004C" w:rsidRPr="00F378B0" w:rsidRDefault="001C004C" w:rsidP="00E66F45">
            <w:pPr>
              <w:jc w:val="center"/>
            </w:pPr>
            <w:r w:rsidRPr="00F378B0">
              <w:t>15</w:t>
            </w:r>
          </w:p>
        </w:tc>
        <w:tc>
          <w:tcPr>
            <w:tcW w:w="1123" w:type="dxa"/>
            <w:tcBorders>
              <w:top w:val="single" w:sz="4" w:space="0" w:color="auto"/>
              <w:left w:val="nil"/>
              <w:bottom w:val="single" w:sz="4" w:space="0" w:color="auto"/>
              <w:right w:val="single" w:sz="4" w:space="0" w:color="auto"/>
            </w:tcBorders>
            <w:vAlign w:val="center"/>
          </w:tcPr>
          <w:p w:rsidR="001C004C" w:rsidRPr="00F378B0" w:rsidRDefault="001C004C" w:rsidP="00E66F45">
            <w:pPr>
              <w:jc w:val="center"/>
            </w:pPr>
            <w:r w:rsidRPr="00F378B0">
              <w:t>17</w:t>
            </w:r>
          </w:p>
        </w:tc>
        <w:tc>
          <w:tcPr>
            <w:tcW w:w="1001" w:type="dxa"/>
            <w:tcBorders>
              <w:top w:val="single" w:sz="4" w:space="0" w:color="auto"/>
              <w:left w:val="nil"/>
              <w:bottom w:val="single" w:sz="4" w:space="0" w:color="auto"/>
              <w:right w:val="single" w:sz="4" w:space="0" w:color="auto"/>
            </w:tcBorders>
            <w:noWrap/>
            <w:vAlign w:val="center"/>
          </w:tcPr>
          <w:p w:rsidR="001C004C" w:rsidRPr="00F378B0" w:rsidRDefault="001C004C" w:rsidP="00E66F45">
            <w:pPr>
              <w:jc w:val="center"/>
            </w:pPr>
            <w:r w:rsidRPr="00F378B0">
              <w:t>17</w:t>
            </w:r>
          </w:p>
        </w:tc>
      </w:tr>
      <w:tr w:rsidR="001C004C" w:rsidRPr="00F378B0" w:rsidTr="00F378B0">
        <w:trPr>
          <w:trHeight w:val="20"/>
        </w:trPr>
        <w:tc>
          <w:tcPr>
            <w:tcW w:w="632" w:type="dxa"/>
            <w:tcBorders>
              <w:top w:val="single" w:sz="4" w:space="0" w:color="auto"/>
              <w:left w:val="single" w:sz="4" w:space="0" w:color="auto"/>
              <w:bottom w:val="single" w:sz="4" w:space="0" w:color="auto"/>
              <w:right w:val="single" w:sz="4" w:space="0" w:color="auto"/>
            </w:tcBorders>
            <w:vAlign w:val="center"/>
          </w:tcPr>
          <w:p w:rsidR="001C004C" w:rsidRPr="00F378B0" w:rsidRDefault="001C004C" w:rsidP="00E66F45">
            <w:pPr>
              <w:jc w:val="center"/>
            </w:pPr>
            <w:r w:rsidRPr="00F378B0">
              <w:t>3.8.</w:t>
            </w:r>
          </w:p>
        </w:tc>
        <w:tc>
          <w:tcPr>
            <w:tcW w:w="8832" w:type="dxa"/>
            <w:tcBorders>
              <w:top w:val="single" w:sz="4" w:space="0" w:color="auto"/>
              <w:left w:val="nil"/>
              <w:bottom w:val="single" w:sz="4" w:space="0" w:color="auto"/>
              <w:right w:val="single" w:sz="4" w:space="0" w:color="auto"/>
            </w:tcBorders>
            <w:vAlign w:val="bottom"/>
          </w:tcPr>
          <w:p w:rsidR="001C004C" w:rsidRPr="00F378B0" w:rsidRDefault="001C004C" w:rsidP="00E66F45">
            <w:r w:rsidRPr="00F378B0">
              <w:t>Удельный вес численности руководителей муниципальных организаций дополнительного образ</w:t>
            </w:r>
            <w:r w:rsidRPr="00F378B0">
              <w:t>о</w:t>
            </w:r>
            <w:r w:rsidRPr="00F378B0">
              <w:t>вания детей, прошедших в течение трех лет повышение квалификации или профессиональную п</w:t>
            </w:r>
            <w:r w:rsidRPr="00F378B0">
              <w:t>е</w:t>
            </w:r>
            <w:r w:rsidRPr="00F378B0">
              <w:t>реподготовку, в общей численности руководителей организаций дополнительного образования детей</w:t>
            </w:r>
          </w:p>
        </w:tc>
        <w:tc>
          <w:tcPr>
            <w:tcW w:w="734" w:type="dxa"/>
            <w:tcBorders>
              <w:top w:val="single" w:sz="4" w:space="0" w:color="auto"/>
              <w:left w:val="nil"/>
              <w:bottom w:val="single" w:sz="4" w:space="0" w:color="auto"/>
              <w:right w:val="single" w:sz="4" w:space="0" w:color="auto"/>
            </w:tcBorders>
            <w:vAlign w:val="center"/>
          </w:tcPr>
          <w:p w:rsidR="001C004C" w:rsidRPr="00F378B0" w:rsidRDefault="001C004C" w:rsidP="00E66F45">
            <w:pPr>
              <w:jc w:val="center"/>
            </w:pPr>
            <w:r w:rsidRPr="00F378B0">
              <w:t>%</w:t>
            </w:r>
          </w:p>
        </w:tc>
        <w:tc>
          <w:tcPr>
            <w:tcW w:w="774" w:type="dxa"/>
            <w:tcBorders>
              <w:top w:val="single" w:sz="4" w:space="0" w:color="auto"/>
              <w:left w:val="nil"/>
              <w:bottom w:val="single" w:sz="4" w:space="0" w:color="auto"/>
              <w:right w:val="single" w:sz="4" w:space="0" w:color="auto"/>
            </w:tcBorders>
            <w:vAlign w:val="center"/>
          </w:tcPr>
          <w:p w:rsidR="001C004C" w:rsidRPr="00F378B0" w:rsidRDefault="001C004C" w:rsidP="00E66F45">
            <w:pPr>
              <w:jc w:val="center"/>
            </w:pPr>
            <w:r w:rsidRPr="00F378B0">
              <w:t>100</w:t>
            </w:r>
          </w:p>
        </w:tc>
        <w:tc>
          <w:tcPr>
            <w:tcW w:w="774" w:type="dxa"/>
            <w:tcBorders>
              <w:top w:val="single" w:sz="4" w:space="0" w:color="auto"/>
              <w:left w:val="nil"/>
              <w:bottom w:val="single" w:sz="4" w:space="0" w:color="auto"/>
              <w:right w:val="single" w:sz="4" w:space="0" w:color="auto"/>
            </w:tcBorders>
            <w:vAlign w:val="center"/>
          </w:tcPr>
          <w:p w:rsidR="001C004C" w:rsidRPr="00F378B0" w:rsidRDefault="001C004C" w:rsidP="00E66F45">
            <w:pPr>
              <w:jc w:val="center"/>
            </w:pPr>
            <w:r w:rsidRPr="00F378B0">
              <w:t>100</w:t>
            </w:r>
          </w:p>
        </w:tc>
        <w:tc>
          <w:tcPr>
            <w:tcW w:w="774" w:type="dxa"/>
            <w:tcBorders>
              <w:top w:val="single" w:sz="4" w:space="0" w:color="auto"/>
              <w:left w:val="nil"/>
              <w:bottom w:val="single" w:sz="4" w:space="0" w:color="auto"/>
              <w:right w:val="single" w:sz="4" w:space="0" w:color="auto"/>
            </w:tcBorders>
            <w:vAlign w:val="center"/>
          </w:tcPr>
          <w:p w:rsidR="001C004C" w:rsidRPr="00F378B0" w:rsidRDefault="001C004C" w:rsidP="00E66F45">
            <w:pPr>
              <w:jc w:val="center"/>
            </w:pPr>
            <w:r w:rsidRPr="00F378B0">
              <w:t>100</w:t>
            </w:r>
          </w:p>
        </w:tc>
        <w:tc>
          <w:tcPr>
            <w:tcW w:w="774" w:type="dxa"/>
            <w:tcBorders>
              <w:top w:val="single" w:sz="4" w:space="0" w:color="auto"/>
              <w:left w:val="nil"/>
              <w:bottom w:val="single" w:sz="4" w:space="0" w:color="auto"/>
              <w:right w:val="single" w:sz="4" w:space="0" w:color="auto"/>
            </w:tcBorders>
            <w:vAlign w:val="center"/>
          </w:tcPr>
          <w:p w:rsidR="001C004C" w:rsidRPr="00F378B0" w:rsidRDefault="001C004C" w:rsidP="00E66F45">
            <w:pPr>
              <w:jc w:val="center"/>
            </w:pPr>
            <w:r w:rsidRPr="00F378B0">
              <w:t>100</w:t>
            </w:r>
          </w:p>
        </w:tc>
        <w:tc>
          <w:tcPr>
            <w:tcW w:w="1123" w:type="dxa"/>
            <w:tcBorders>
              <w:top w:val="single" w:sz="4" w:space="0" w:color="auto"/>
              <w:left w:val="nil"/>
              <w:bottom w:val="single" w:sz="4" w:space="0" w:color="auto"/>
              <w:right w:val="single" w:sz="4" w:space="0" w:color="auto"/>
            </w:tcBorders>
            <w:vAlign w:val="center"/>
          </w:tcPr>
          <w:p w:rsidR="001C004C" w:rsidRPr="00F378B0" w:rsidRDefault="001C004C" w:rsidP="00E66F45">
            <w:pPr>
              <w:jc w:val="center"/>
            </w:pPr>
            <w:r w:rsidRPr="00F378B0">
              <w:t>100</w:t>
            </w:r>
          </w:p>
        </w:tc>
        <w:tc>
          <w:tcPr>
            <w:tcW w:w="1001" w:type="dxa"/>
            <w:tcBorders>
              <w:top w:val="single" w:sz="4" w:space="0" w:color="auto"/>
              <w:left w:val="nil"/>
              <w:bottom w:val="single" w:sz="4" w:space="0" w:color="auto"/>
              <w:right w:val="single" w:sz="4" w:space="0" w:color="auto"/>
            </w:tcBorders>
            <w:noWrap/>
            <w:vAlign w:val="center"/>
          </w:tcPr>
          <w:p w:rsidR="001C004C" w:rsidRPr="00F378B0" w:rsidRDefault="001C004C" w:rsidP="00E66F45">
            <w:pPr>
              <w:jc w:val="center"/>
            </w:pPr>
            <w:r w:rsidRPr="00F378B0">
              <w:t>100</w:t>
            </w:r>
          </w:p>
        </w:tc>
      </w:tr>
      <w:tr w:rsidR="001C004C" w:rsidRPr="00F378B0" w:rsidTr="00F378B0">
        <w:trPr>
          <w:trHeight w:val="20"/>
        </w:trPr>
        <w:tc>
          <w:tcPr>
            <w:tcW w:w="632" w:type="dxa"/>
            <w:tcBorders>
              <w:top w:val="single" w:sz="4" w:space="0" w:color="auto"/>
              <w:left w:val="single" w:sz="4" w:space="0" w:color="auto"/>
              <w:bottom w:val="single" w:sz="4" w:space="0" w:color="auto"/>
              <w:right w:val="single" w:sz="4" w:space="0" w:color="auto"/>
            </w:tcBorders>
            <w:vAlign w:val="center"/>
          </w:tcPr>
          <w:p w:rsidR="001C004C" w:rsidRPr="00F378B0" w:rsidRDefault="001C004C" w:rsidP="00E66F45">
            <w:pPr>
              <w:jc w:val="center"/>
            </w:pPr>
            <w:r w:rsidRPr="00F378B0">
              <w:t>3.9</w:t>
            </w:r>
          </w:p>
        </w:tc>
        <w:tc>
          <w:tcPr>
            <w:tcW w:w="8832" w:type="dxa"/>
            <w:tcBorders>
              <w:top w:val="single" w:sz="4" w:space="0" w:color="auto"/>
              <w:left w:val="nil"/>
              <w:bottom w:val="single" w:sz="4" w:space="0" w:color="auto"/>
              <w:right w:val="single" w:sz="4" w:space="0" w:color="auto"/>
            </w:tcBorders>
            <w:vAlign w:val="bottom"/>
          </w:tcPr>
          <w:p w:rsidR="001C004C" w:rsidRPr="00F378B0" w:rsidRDefault="001C004C" w:rsidP="00E66F45">
            <w:r w:rsidRPr="00F378B0">
              <w:t xml:space="preserve">Количество публикаций в СМИ, Интернет-пространстве, </w:t>
            </w:r>
            <w:proofErr w:type="gramStart"/>
            <w:r w:rsidRPr="00F378B0">
              <w:t>-т</w:t>
            </w:r>
            <w:proofErr w:type="gramEnd"/>
            <w:r w:rsidRPr="00F378B0">
              <w:t>еле, - радио сюжетов, освещающих о</w:t>
            </w:r>
            <w:r w:rsidRPr="00F378B0">
              <w:t>с</w:t>
            </w:r>
            <w:r w:rsidRPr="00F378B0">
              <w:t>новные мероприятия в сфере дополнительного образования и воспитания детей и молодежи</w:t>
            </w:r>
          </w:p>
        </w:tc>
        <w:tc>
          <w:tcPr>
            <w:tcW w:w="734" w:type="dxa"/>
            <w:tcBorders>
              <w:top w:val="single" w:sz="4" w:space="0" w:color="auto"/>
              <w:left w:val="nil"/>
              <w:bottom w:val="single" w:sz="4" w:space="0" w:color="auto"/>
              <w:right w:val="single" w:sz="4" w:space="0" w:color="auto"/>
            </w:tcBorders>
            <w:vAlign w:val="center"/>
          </w:tcPr>
          <w:p w:rsidR="001C004C" w:rsidRPr="00F378B0" w:rsidRDefault="001C004C" w:rsidP="00E66F45">
            <w:pPr>
              <w:jc w:val="center"/>
            </w:pPr>
            <w:r w:rsidRPr="00F378B0">
              <w:t>ед</w:t>
            </w:r>
            <w:r w:rsidRPr="00F378B0">
              <w:t>и</w:t>
            </w:r>
            <w:r w:rsidRPr="00F378B0">
              <w:t>ниц</w:t>
            </w:r>
          </w:p>
        </w:tc>
        <w:tc>
          <w:tcPr>
            <w:tcW w:w="774" w:type="dxa"/>
            <w:tcBorders>
              <w:top w:val="single" w:sz="4" w:space="0" w:color="auto"/>
              <w:left w:val="nil"/>
              <w:bottom w:val="single" w:sz="4" w:space="0" w:color="auto"/>
              <w:right w:val="single" w:sz="4" w:space="0" w:color="auto"/>
            </w:tcBorders>
            <w:vAlign w:val="center"/>
          </w:tcPr>
          <w:p w:rsidR="001C004C" w:rsidRPr="00F378B0" w:rsidRDefault="001C004C" w:rsidP="00E66F45">
            <w:pPr>
              <w:jc w:val="center"/>
            </w:pPr>
            <w:r w:rsidRPr="00F378B0">
              <w:t>7</w:t>
            </w:r>
          </w:p>
        </w:tc>
        <w:tc>
          <w:tcPr>
            <w:tcW w:w="774" w:type="dxa"/>
            <w:tcBorders>
              <w:top w:val="single" w:sz="4" w:space="0" w:color="auto"/>
              <w:left w:val="nil"/>
              <w:bottom w:val="single" w:sz="4" w:space="0" w:color="auto"/>
              <w:right w:val="single" w:sz="4" w:space="0" w:color="auto"/>
            </w:tcBorders>
            <w:vAlign w:val="center"/>
          </w:tcPr>
          <w:p w:rsidR="001C004C" w:rsidRPr="00F378B0" w:rsidRDefault="001C004C" w:rsidP="00E66F45">
            <w:pPr>
              <w:jc w:val="center"/>
            </w:pPr>
            <w:r w:rsidRPr="00F378B0">
              <w:t>10</w:t>
            </w:r>
          </w:p>
        </w:tc>
        <w:tc>
          <w:tcPr>
            <w:tcW w:w="774" w:type="dxa"/>
            <w:tcBorders>
              <w:top w:val="single" w:sz="4" w:space="0" w:color="auto"/>
              <w:left w:val="nil"/>
              <w:bottom w:val="single" w:sz="4" w:space="0" w:color="auto"/>
              <w:right w:val="single" w:sz="4" w:space="0" w:color="auto"/>
            </w:tcBorders>
            <w:vAlign w:val="center"/>
          </w:tcPr>
          <w:p w:rsidR="001C004C" w:rsidRPr="00F378B0" w:rsidRDefault="001C004C" w:rsidP="00E66F45">
            <w:pPr>
              <w:jc w:val="center"/>
            </w:pPr>
            <w:r w:rsidRPr="00F378B0">
              <w:t>12</w:t>
            </w:r>
          </w:p>
        </w:tc>
        <w:tc>
          <w:tcPr>
            <w:tcW w:w="774" w:type="dxa"/>
            <w:tcBorders>
              <w:top w:val="single" w:sz="4" w:space="0" w:color="auto"/>
              <w:left w:val="nil"/>
              <w:bottom w:val="single" w:sz="4" w:space="0" w:color="auto"/>
              <w:right w:val="single" w:sz="4" w:space="0" w:color="auto"/>
            </w:tcBorders>
            <w:vAlign w:val="center"/>
          </w:tcPr>
          <w:p w:rsidR="001C004C" w:rsidRPr="00F378B0" w:rsidRDefault="001C004C" w:rsidP="00E66F45">
            <w:pPr>
              <w:jc w:val="center"/>
            </w:pPr>
            <w:r w:rsidRPr="00F378B0">
              <w:t>14</w:t>
            </w:r>
          </w:p>
        </w:tc>
        <w:tc>
          <w:tcPr>
            <w:tcW w:w="1123" w:type="dxa"/>
            <w:tcBorders>
              <w:top w:val="single" w:sz="4" w:space="0" w:color="auto"/>
              <w:left w:val="nil"/>
              <w:bottom w:val="single" w:sz="4" w:space="0" w:color="auto"/>
              <w:right w:val="single" w:sz="4" w:space="0" w:color="auto"/>
            </w:tcBorders>
            <w:vAlign w:val="center"/>
          </w:tcPr>
          <w:p w:rsidR="001C004C" w:rsidRPr="00F378B0" w:rsidRDefault="001C004C" w:rsidP="00E66F45">
            <w:pPr>
              <w:jc w:val="center"/>
            </w:pPr>
            <w:r w:rsidRPr="00F378B0">
              <w:t>14</w:t>
            </w:r>
          </w:p>
        </w:tc>
        <w:tc>
          <w:tcPr>
            <w:tcW w:w="1001" w:type="dxa"/>
            <w:tcBorders>
              <w:top w:val="single" w:sz="4" w:space="0" w:color="auto"/>
              <w:left w:val="nil"/>
              <w:bottom w:val="single" w:sz="4" w:space="0" w:color="auto"/>
              <w:right w:val="single" w:sz="4" w:space="0" w:color="auto"/>
            </w:tcBorders>
            <w:noWrap/>
            <w:vAlign w:val="center"/>
          </w:tcPr>
          <w:p w:rsidR="001C004C" w:rsidRPr="00F378B0" w:rsidRDefault="001C004C" w:rsidP="00E66F45">
            <w:pPr>
              <w:jc w:val="center"/>
            </w:pPr>
            <w:r w:rsidRPr="00F378B0">
              <w:t>15</w:t>
            </w:r>
          </w:p>
        </w:tc>
      </w:tr>
      <w:tr w:rsidR="001C004C" w:rsidRPr="00F378B0" w:rsidTr="00F378B0">
        <w:trPr>
          <w:trHeight w:val="20"/>
        </w:trPr>
        <w:tc>
          <w:tcPr>
            <w:tcW w:w="632" w:type="dxa"/>
            <w:tcBorders>
              <w:top w:val="single" w:sz="4" w:space="0" w:color="auto"/>
              <w:left w:val="single" w:sz="4" w:space="0" w:color="auto"/>
              <w:bottom w:val="single" w:sz="4" w:space="0" w:color="auto"/>
              <w:right w:val="single" w:sz="4" w:space="0" w:color="auto"/>
            </w:tcBorders>
            <w:vAlign w:val="center"/>
          </w:tcPr>
          <w:p w:rsidR="001C004C" w:rsidRPr="00F378B0" w:rsidRDefault="001C004C" w:rsidP="00E66F45">
            <w:pPr>
              <w:jc w:val="center"/>
              <w:rPr>
                <w:b/>
              </w:rPr>
            </w:pPr>
          </w:p>
        </w:tc>
        <w:tc>
          <w:tcPr>
            <w:tcW w:w="14786" w:type="dxa"/>
            <w:gridSpan w:val="8"/>
            <w:tcBorders>
              <w:top w:val="single" w:sz="4" w:space="0" w:color="auto"/>
              <w:left w:val="nil"/>
              <w:bottom w:val="single" w:sz="4" w:space="0" w:color="auto"/>
              <w:right w:val="single" w:sz="4" w:space="0" w:color="auto"/>
            </w:tcBorders>
            <w:vAlign w:val="bottom"/>
          </w:tcPr>
          <w:p w:rsidR="001C004C" w:rsidRPr="00F378B0" w:rsidRDefault="001C004C" w:rsidP="00E66F45">
            <w:pPr>
              <w:jc w:val="both"/>
              <w:rPr>
                <w:b/>
              </w:rPr>
            </w:pPr>
            <w:r w:rsidRPr="00F378B0">
              <w:rPr>
                <w:b/>
              </w:rPr>
              <w:t>Подпрограмма № 4 «Создание условий для организации отдыха и оздоровления детей и молодежи Воробьевского муниципального района».</w:t>
            </w:r>
          </w:p>
        </w:tc>
      </w:tr>
      <w:tr w:rsidR="001C004C" w:rsidRPr="00F378B0" w:rsidTr="00F378B0">
        <w:trPr>
          <w:trHeight w:val="20"/>
        </w:trPr>
        <w:tc>
          <w:tcPr>
            <w:tcW w:w="632" w:type="dxa"/>
            <w:tcBorders>
              <w:top w:val="single" w:sz="4" w:space="0" w:color="auto"/>
              <w:left w:val="single" w:sz="4" w:space="0" w:color="auto"/>
              <w:bottom w:val="single" w:sz="4" w:space="0" w:color="auto"/>
              <w:right w:val="single" w:sz="4" w:space="0" w:color="auto"/>
            </w:tcBorders>
            <w:vAlign w:val="center"/>
          </w:tcPr>
          <w:p w:rsidR="001C004C" w:rsidRPr="00F378B0" w:rsidRDefault="001C004C" w:rsidP="00E66F45">
            <w:pPr>
              <w:jc w:val="center"/>
            </w:pPr>
            <w:r w:rsidRPr="00F378B0">
              <w:t>4.1</w:t>
            </w:r>
          </w:p>
        </w:tc>
        <w:tc>
          <w:tcPr>
            <w:tcW w:w="8832" w:type="dxa"/>
            <w:tcBorders>
              <w:top w:val="single" w:sz="4" w:space="0" w:color="auto"/>
              <w:left w:val="nil"/>
              <w:bottom w:val="single" w:sz="4" w:space="0" w:color="auto"/>
              <w:right w:val="single" w:sz="4" w:space="0" w:color="auto"/>
            </w:tcBorders>
            <w:vAlign w:val="bottom"/>
          </w:tcPr>
          <w:p w:rsidR="001C004C" w:rsidRPr="00F378B0" w:rsidRDefault="001C004C" w:rsidP="00E66F45">
            <w:r w:rsidRPr="00F378B0">
              <w:t>Доля детей, охваченных организованным отдыхом и оздоровлением, в общем количестве детей школьного возраста</w:t>
            </w:r>
          </w:p>
        </w:tc>
        <w:tc>
          <w:tcPr>
            <w:tcW w:w="734" w:type="dxa"/>
            <w:tcBorders>
              <w:top w:val="single" w:sz="4" w:space="0" w:color="auto"/>
              <w:left w:val="nil"/>
              <w:bottom w:val="single" w:sz="4" w:space="0" w:color="auto"/>
              <w:right w:val="single" w:sz="4" w:space="0" w:color="auto"/>
            </w:tcBorders>
            <w:vAlign w:val="center"/>
          </w:tcPr>
          <w:p w:rsidR="001C004C" w:rsidRPr="00F378B0" w:rsidRDefault="001C004C" w:rsidP="00E66F45">
            <w:pPr>
              <w:jc w:val="center"/>
            </w:pPr>
            <w:r w:rsidRPr="00F378B0">
              <w:t>%</w:t>
            </w:r>
          </w:p>
        </w:tc>
        <w:tc>
          <w:tcPr>
            <w:tcW w:w="774" w:type="dxa"/>
            <w:tcBorders>
              <w:top w:val="single" w:sz="4" w:space="0" w:color="auto"/>
              <w:left w:val="nil"/>
              <w:bottom w:val="single" w:sz="4" w:space="0" w:color="auto"/>
              <w:right w:val="single" w:sz="4" w:space="0" w:color="auto"/>
            </w:tcBorders>
            <w:vAlign w:val="center"/>
          </w:tcPr>
          <w:p w:rsidR="001C004C" w:rsidRPr="00F378B0" w:rsidRDefault="001C004C" w:rsidP="00E66F45">
            <w:pPr>
              <w:jc w:val="center"/>
            </w:pPr>
            <w:r w:rsidRPr="00F378B0">
              <w:t>35</w:t>
            </w:r>
          </w:p>
        </w:tc>
        <w:tc>
          <w:tcPr>
            <w:tcW w:w="774" w:type="dxa"/>
            <w:tcBorders>
              <w:top w:val="single" w:sz="4" w:space="0" w:color="auto"/>
              <w:left w:val="nil"/>
              <w:bottom w:val="single" w:sz="4" w:space="0" w:color="auto"/>
              <w:right w:val="single" w:sz="4" w:space="0" w:color="auto"/>
            </w:tcBorders>
            <w:vAlign w:val="center"/>
          </w:tcPr>
          <w:p w:rsidR="001C004C" w:rsidRPr="00F378B0" w:rsidRDefault="001C004C" w:rsidP="00E66F45">
            <w:pPr>
              <w:jc w:val="center"/>
            </w:pPr>
            <w:r w:rsidRPr="00F378B0">
              <w:t>37</w:t>
            </w:r>
          </w:p>
        </w:tc>
        <w:tc>
          <w:tcPr>
            <w:tcW w:w="774" w:type="dxa"/>
            <w:tcBorders>
              <w:top w:val="single" w:sz="4" w:space="0" w:color="auto"/>
              <w:left w:val="nil"/>
              <w:bottom w:val="single" w:sz="4" w:space="0" w:color="auto"/>
              <w:right w:val="single" w:sz="4" w:space="0" w:color="auto"/>
            </w:tcBorders>
            <w:vAlign w:val="center"/>
          </w:tcPr>
          <w:p w:rsidR="001C004C" w:rsidRPr="00F378B0" w:rsidRDefault="001C004C" w:rsidP="00E66F45">
            <w:pPr>
              <w:jc w:val="center"/>
            </w:pPr>
            <w:r w:rsidRPr="00F378B0">
              <w:t>39</w:t>
            </w:r>
          </w:p>
        </w:tc>
        <w:tc>
          <w:tcPr>
            <w:tcW w:w="774" w:type="dxa"/>
            <w:tcBorders>
              <w:top w:val="single" w:sz="4" w:space="0" w:color="auto"/>
              <w:left w:val="nil"/>
              <w:bottom w:val="single" w:sz="4" w:space="0" w:color="auto"/>
              <w:right w:val="single" w:sz="4" w:space="0" w:color="auto"/>
            </w:tcBorders>
            <w:vAlign w:val="center"/>
          </w:tcPr>
          <w:p w:rsidR="001C004C" w:rsidRPr="00F378B0" w:rsidRDefault="001C004C" w:rsidP="00E66F45">
            <w:pPr>
              <w:jc w:val="center"/>
            </w:pPr>
            <w:r w:rsidRPr="00F378B0">
              <w:t>45</w:t>
            </w:r>
          </w:p>
        </w:tc>
        <w:tc>
          <w:tcPr>
            <w:tcW w:w="1123" w:type="dxa"/>
            <w:tcBorders>
              <w:top w:val="single" w:sz="4" w:space="0" w:color="auto"/>
              <w:left w:val="nil"/>
              <w:bottom w:val="single" w:sz="4" w:space="0" w:color="auto"/>
              <w:right w:val="single" w:sz="4" w:space="0" w:color="auto"/>
            </w:tcBorders>
            <w:vAlign w:val="center"/>
          </w:tcPr>
          <w:p w:rsidR="001C004C" w:rsidRPr="00F378B0" w:rsidRDefault="001C004C" w:rsidP="00E66F45">
            <w:pPr>
              <w:jc w:val="center"/>
            </w:pPr>
            <w:r w:rsidRPr="00F378B0">
              <w:t>45</w:t>
            </w:r>
          </w:p>
        </w:tc>
        <w:tc>
          <w:tcPr>
            <w:tcW w:w="1001" w:type="dxa"/>
            <w:tcBorders>
              <w:top w:val="single" w:sz="4" w:space="0" w:color="auto"/>
              <w:left w:val="nil"/>
              <w:bottom w:val="single" w:sz="4" w:space="0" w:color="auto"/>
              <w:right w:val="single" w:sz="4" w:space="0" w:color="auto"/>
            </w:tcBorders>
            <w:noWrap/>
            <w:vAlign w:val="center"/>
          </w:tcPr>
          <w:p w:rsidR="001C004C" w:rsidRPr="00F378B0" w:rsidRDefault="001C004C" w:rsidP="00E66F45">
            <w:pPr>
              <w:jc w:val="center"/>
            </w:pPr>
            <w:r w:rsidRPr="00F378B0">
              <w:t>47</w:t>
            </w:r>
          </w:p>
        </w:tc>
      </w:tr>
      <w:tr w:rsidR="001C004C" w:rsidRPr="00F378B0" w:rsidTr="00F378B0">
        <w:trPr>
          <w:trHeight w:val="20"/>
        </w:trPr>
        <w:tc>
          <w:tcPr>
            <w:tcW w:w="632" w:type="dxa"/>
            <w:tcBorders>
              <w:top w:val="single" w:sz="4" w:space="0" w:color="auto"/>
              <w:left w:val="single" w:sz="4" w:space="0" w:color="auto"/>
              <w:bottom w:val="single" w:sz="4" w:space="0" w:color="auto"/>
              <w:right w:val="single" w:sz="4" w:space="0" w:color="auto"/>
            </w:tcBorders>
            <w:vAlign w:val="center"/>
          </w:tcPr>
          <w:p w:rsidR="001C004C" w:rsidRPr="00F378B0" w:rsidRDefault="001C004C" w:rsidP="00E66F45">
            <w:pPr>
              <w:jc w:val="center"/>
            </w:pPr>
            <w:r w:rsidRPr="00F378B0">
              <w:t>4.2</w:t>
            </w:r>
          </w:p>
        </w:tc>
        <w:tc>
          <w:tcPr>
            <w:tcW w:w="8832" w:type="dxa"/>
            <w:tcBorders>
              <w:top w:val="single" w:sz="4" w:space="0" w:color="auto"/>
              <w:left w:val="nil"/>
              <w:bottom w:val="single" w:sz="4" w:space="0" w:color="auto"/>
              <w:right w:val="single" w:sz="4" w:space="0" w:color="auto"/>
            </w:tcBorders>
          </w:tcPr>
          <w:p w:rsidR="001C004C" w:rsidRPr="00F378B0" w:rsidRDefault="001C004C" w:rsidP="00E66F45">
            <w:r w:rsidRPr="00F378B0">
              <w:t>Доля детей, находящихся в трудной жизненной ситуации, охваченных организованным отдыхом и оздоровлением в лагерях дневного пребывания, загородных детских оздоровительных и профил</w:t>
            </w:r>
            <w:r w:rsidRPr="00F378B0">
              <w:t>ь</w:t>
            </w:r>
            <w:r w:rsidRPr="00F378B0">
              <w:t xml:space="preserve">ных лагерях, в общем количестве детей, находящихся в трудной жизненной ситуации </w:t>
            </w:r>
          </w:p>
        </w:tc>
        <w:tc>
          <w:tcPr>
            <w:tcW w:w="734" w:type="dxa"/>
            <w:tcBorders>
              <w:top w:val="single" w:sz="4" w:space="0" w:color="auto"/>
              <w:left w:val="nil"/>
              <w:bottom w:val="single" w:sz="4" w:space="0" w:color="auto"/>
              <w:right w:val="single" w:sz="4" w:space="0" w:color="auto"/>
            </w:tcBorders>
            <w:vAlign w:val="center"/>
          </w:tcPr>
          <w:p w:rsidR="001C004C" w:rsidRPr="00F378B0" w:rsidRDefault="001C004C" w:rsidP="00E66F45">
            <w:pPr>
              <w:jc w:val="center"/>
            </w:pPr>
            <w:r w:rsidRPr="00F378B0">
              <w:t>%</w:t>
            </w:r>
          </w:p>
        </w:tc>
        <w:tc>
          <w:tcPr>
            <w:tcW w:w="774" w:type="dxa"/>
            <w:tcBorders>
              <w:top w:val="single" w:sz="4" w:space="0" w:color="auto"/>
              <w:left w:val="nil"/>
              <w:bottom w:val="single" w:sz="4" w:space="0" w:color="auto"/>
              <w:right w:val="single" w:sz="4" w:space="0" w:color="auto"/>
            </w:tcBorders>
            <w:vAlign w:val="center"/>
          </w:tcPr>
          <w:p w:rsidR="001C004C" w:rsidRPr="00F378B0" w:rsidRDefault="001C004C" w:rsidP="00E66F45">
            <w:pPr>
              <w:jc w:val="center"/>
            </w:pPr>
            <w:r w:rsidRPr="00F378B0">
              <w:t>35</w:t>
            </w:r>
          </w:p>
        </w:tc>
        <w:tc>
          <w:tcPr>
            <w:tcW w:w="774" w:type="dxa"/>
            <w:tcBorders>
              <w:top w:val="single" w:sz="4" w:space="0" w:color="auto"/>
              <w:left w:val="nil"/>
              <w:bottom w:val="single" w:sz="4" w:space="0" w:color="auto"/>
              <w:right w:val="single" w:sz="4" w:space="0" w:color="auto"/>
            </w:tcBorders>
            <w:vAlign w:val="center"/>
          </w:tcPr>
          <w:p w:rsidR="001C004C" w:rsidRPr="00F378B0" w:rsidRDefault="001C004C" w:rsidP="00E66F45">
            <w:pPr>
              <w:jc w:val="center"/>
            </w:pPr>
            <w:r w:rsidRPr="00F378B0">
              <w:t>40</w:t>
            </w:r>
          </w:p>
        </w:tc>
        <w:tc>
          <w:tcPr>
            <w:tcW w:w="774" w:type="dxa"/>
            <w:tcBorders>
              <w:top w:val="single" w:sz="4" w:space="0" w:color="auto"/>
              <w:left w:val="nil"/>
              <w:bottom w:val="single" w:sz="4" w:space="0" w:color="auto"/>
              <w:right w:val="single" w:sz="4" w:space="0" w:color="auto"/>
            </w:tcBorders>
            <w:vAlign w:val="center"/>
          </w:tcPr>
          <w:p w:rsidR="001C004C" w:rsidRPr="00F378B0" w:rsidRDefault="001C004C" w:rsidP="00E66F45">
            <w:pPr>
              <w:jc w:val="center"/>
            </w:pPr>
            <w:r w:rsidRPr="00F378B0">
              <w:t>45</w:t>
            </w:r>
          </w:p>
        </w:tc>
        <w:tc>
          <w:tcPr>
            <w:tcW w:w="774" w:type="dxa"/>
            <w:tcBorders>
              <w:top w:val="single" w:sz="4" w:space="0" w:color="auto"/>
              <w:left w:val="nil"/>
              <w:bottom w:val="single" w:sz="4" w:space="0" w:color="auto"/>
              <w:right w:val="single" w:sz="4" w:space="0" w:color="auto"/>
            </w:tcBorders>
            <w:vAlign w:val="center"/>
          </w:tcPr>
          <w:p w:rsidR="001C004C" w:rsidRPr="00F378B0" w:rsidRDefault="001C004C" w:rsidP="00E66F45">
            <w:pPr>
              <w:jc w:val="center"/>
            </w:pPr>
            <w:r w:rsidRPr="00F378B0">
              <w:t>47</w:t>
            </w:r>
          </w:p>
        </w:tc>
        <w:tc>
          <w:tcPr>
            <w:tcW w:w="1123" w:type="dxa"/>
            <w:tcBorders>
              <w:top w:val="single" w:sz="4" w:space="0" w:color="auto"/>
              <w:left w:val="nil"/>
              <w:bottom w:val="single" w:sz="4" w:space="0" w:color="auto"/>
              <w:right w:val="single" w:sz="4" w:space="0" w:color="auto"/>
            </w:tcBorders>
            <w:vAlign w:val="center"/>
          </w:tcPr>
          <w:p w:rsidR="001C004C" w:rsidRPr="00F378B0" w:rsidRDefault="001C004C" w:rsidP="00E66F45">
            <w:pPr>
              <w:jc w:val="center"/>
            </w:pPr>
            <w:r w:rsidRPr="00F378B0">
              <w:t>49</w:t>
            </w:r>
          </w:p>
        </w:tc>
        <w:tc>
          <w:tcPr>
            <w:tcW w:w="1001" w:type="dxa"/>
            <w:tcBorders>
              <w:top w:val="single" w:sz="4" w:space="0" w:color="auto"/>
              <w:left w:val="nil"/>
              <w:bottom w:val="single" w:sz="4" w:space="0" w:color="auto"/>
              <w:right w:val="single" w:sz="4" w:space="0" w:color="auto"/>
            </w:tcBorders>
            <w:noWrap/>
            <w:vAlign w:val="center"/>
          </w:tcPr>
          <w:p w:rsidR="001C004C" w:rsidRPr="00F378B0" w:rsidRDefault="001C004C" w:rsidP="00E66F45">
            <w:pPr>
              <w:jc w:val="center"/>
            </w:pPr>
            <w:r w:rsidRPr="00F378B0">
              <w:t>51</w:t>
            </w:r>
          </w:p>
        </w:tc>
      </w:tr>
      <w:tr w:rsidR="001C004C" w:rsidRPr="00F378B0" w:rsidTr="00F378B0">
        <w:trPr>
          <w:trHeight w:val="20"/>
        </w:trPr>
        <w:tc>
          <w:tcPr>
            <w:tcW w:w="632" w:type="dxa"/>
            <w:tcBorders>
              <w:top w:val="single" w:sz="4" w:space="0" w:color="auto"/>
              <w:left w:val="single" w:sz="4" w:space="0" w:color="auto"/>
              <w:bottom w:val="single" w:sz="4" w:space="0" w:color="auto"/>
              <w:right w:val="single" w:sz="4" w:space="0" w:color="auto"/>
            </w:tcBorders>
            <w:vAlign w:val="center"/>
          </w:tcPr>
          <w:p w:rsidR="001C004C" w:rsidRPr="00F378B0" w:rsidRDefault="001C004C" w:rsidP="00E66F45">
            <w:pPr>
              <w:jc w:val="center"/>
              <w:rPr>
                <w:b/>
              </w:rPr>
            </w:pPr>
          </w:p>
        </w:tc>
        <w:tc>
          <w:tcPr>
            <w:tcW w:w="14786" w:type="dxa"/>
            <w:gridSpan w:val="8"/>
            <w:tcBorders>
              <w:top w:val="single" w:sz="4" w:space="0" w:color="auto"/>
              <w:left w:val="nil"/>
              <w:bottom w:val="single" w:sz="4" w:space="0" w:color="auto"/>
              <w:right w:val="single" w:sz="4" w:space="0" w:color="auto"/>
            </w:tcBorders>
            <w:vAlign w:val="bottom"/>
          </w:tcPr>
          <w:p w:rsidR="001C004C" w:rsidRPr="00F378B0" w:rsidRDefault="001C004C" w:rsidP="00E66F45">
            <w:pPr>
              <w:jc w:val="both"/>
              <w:rPr>
                <w:b/>
              </w:rPr>
            </w:pPr>
            <w:r w:rsidRPr="00F378B0">
              <w:rPr>
                <w:b/>
              </w:rPr>
              <w:t>Подпрограмма № 5 «Обеспечение реализации муниципальной программы».</w:t>
            </w:r>
          </w:p>
        </w:tc>
      </w:tr>
      <w:tr w:rsidR="001C004C" w:rsidRPr="00F378B0" w:rsidTr="00F378B0">
        <w:trPr>
          <w:trHeight w:val="20"/>
        </w:trPr>
        <w:tc>
          <w:tcPr>
            <w:tcW w:w="632" w:type="dxa"/>
            <w:tcBorders>
              <w:top w:val="single" w:sz="4" w:space="0" w:color="auto"/>
              <w:left w:val="single" w:sz="4" w:space="0" w:color="auto"/>
              <w:bottom w:val="single" w:sz="4" w:space="0" w:color="auto"/>
              <w:right w:val="single" w:sz="4" w:space="0" w:color="auto"/>
            </w:tcBorders>
            <w:vAlign w:val="center"/>
          </w:tcPr>
          <w:p w:rsidR="001C004C" w:rsidRPr="00F378B0" w:rsidRDefault="001C004C" w:rsidP="00E66F45">
            <w:r w:rsidRPr="00F378B0">
              <w:t>5.1</w:t>
            </w:r>
          </w:p>
        </w:tc>
        <w:tc>
          <w:tcPr>
            <w:tcW w:w="8832" w:type="dxa"/>
            <w:tcBorders>
              <w:top w:val="single" w:sz="4" w:space="0" w:color="auto"/>
              <w:left w:val="nil"/>
              <w:bottom w:val="single" w:sz="4" w:space="0" w:color="auto"/>
              <w:right w:val="single" w:sz="4" w:space="0" w:color="auto"/>
            </w:tcBorders>
            <w:vAlign w:val="center"/>
          </w:tcPr>
          <w:p w:rsidR="001C004C" w:rsidRPr="00F378B0" w:rsidRDefault="001C004C" w:rsidP="00E66F45">
            <w:r w:rsidRPr="00F378B0">
              <w:t>Доля выполняемых показателей муниципальной программы в целом, в разрезе подпрограмм и о</w:t>
            </w:r>
            <w:r w:rsidRPr="00F378B0">
              <w:t>с</w:t>
            </w:r>
            <w:r w:rsidRPr="00F378B0">
              <w:t>новных мероприятий</w:t>
            </w:r>
          </w:p>
        </w:tc>
        <w:tc>
          <w:tcPr>
            <w:tcW w:w="734" w:type="dxa"/>
            <w:tcBorders>
              <w:top w:val="single" w:sz="4" w:space="0" w:color="auto"/>
              <w:left w:val="nil"/>
              <w:bottom w:val="single" w:sz="4" w:space="0" w:color="auto"/>
              <w:right w:val="single" w:sz="4" w:space="0" w:color="auto"/>
            </w:tcBorders>
            <w:vAlign w:val="center"/>
          </w:tcPr>
          <w:p w:rsidR="001C004C" w:rsidRPr="00F378B0" w:rsidRDefault="001C004C" w:rsidP="00E66F45">
            <w:pPr>
              <w:jc w:val="center"/>
            </w:pPr>
            <w:r w:rsidRPr="00F378B0">
              <w:t>%</w:t>
            </w:r>
          </w:p>
        </w:tc>
        <w:tc>
          <w:tcPr>
            <w:tcW w:w="774" w:type="dxa"/>
            <w:tcBorders>
              <w:top w:val="single" w:sz="4" w:space="0" w:color="auto"/>
              <w:left w:val="nil"/>
              <w:bottom w:val="single" w:sz="4" w:space="0" w:color="auto"/>
              <w:right w:val="single" w:sz="4" w:space="0" w:color="auto"/>
            </w:tcBorders>
            <w:vAlign w:val="center"/>
          </w:tcPr>
          <w:p w:rsidR="001C004C" w:rsidRPr="00F378B0" w:rsidRDefault="001C004C" w:rsidP="00E66F45">
            <w:pPr>
              <w:jc w:val="center"/>
            </w:pPr>
            <w:r w:rsidRPr="00F378B0">
              <w:t>100</w:t>
            </w:r>
          </w:p>
        </w:tc>
        <w:tc>
          <w:tcPr>
            <w:tcW w:w="774" w:type="dxa"/>
            <w:tcBorders>
              <w:top w:val="single" w:sz="4" w:space="0" w:color="auto"/>
              <w:left w:val="nil"/>
              <w:bottom w:val="single" w:sz="4" w:space="0" w:color="auto"/>
              <w:right w:val="single" w:sz="4" w:space="0" w:color="auto"/>
            </w:tcBorders>
            <w:vAlign w:val="center"/>
          </w:tcPr>
          <w:p w:rsidR="001C004C" w:rsidRPr="00F378B0" w:rsidRDefault="001C004C" w:rsidP="00E66F45">
            <w:pPr>
              <w:jc w:val="center"/>
            </w:pPr>
            <w:r w:rsidRPr="00F378B0">
              <w:t>100</w:t>
            </w:r>
          </w:p>
        </w:tc>
        <w:tc>
          <w:tcPr>
            <w:tcW w:w="774" w:type="dxa"/>
            <w:tcBorders>
              <w:top w:val="single" w:sz="4" w:space="0" w:color="auto"/>
              <w:left w:val="nil"/>
              <w:bottom w:val="single" w:sz="4" w:space="0" w:color="auto"/>
              <w:right w:val="single" w:sz="4" w:space="0" w:color="auto"/>
            </w:tcBorders>
            <w:vAlign w:val="center"/>
          </w:tcPr>
          <w:p w:rsidR="001C004C" w:rsidRPr="00F378B0" w:rsidRDefault="001C004C" w:rsidP="00E66F45">
            <w:pPr>
              <w:jc w:val="center"/>
            </w:pPr>
            <w:r w:rsidRPr="00F378B0">
              <w:t>100</w:t>
            </w:r>
          </w:p>
        </w:tc>
        <w:tc>
          <w:tcPr>
            <w:tcW w:w="774" w:type="dxa"/>
            <w:tcBorders>
              <w:top w:val="single" w:sz="4" w:space="0" w:color="auto"/>
              <w:left w:val="nil"/>
              <w:bottom w:val="single" w:sz="4" w:space="0" w:color="auto"/>
              <w:right w:val="single" w:sz="4" w:space="0" w:color="auto"/>
            </w:tcBorders>
            <w:vAlign w:val="center"/>
          </w:tcPr>
          <w:p w:rsidR="001C004C" w:rsidRPr="00F378B0" w:rsidRDefault="001C004C" w:rsidP="00E66F45">
            <w:pPr>
              <w:jc w:val="center"/>
            </w:pPr>
            <w:r w:rsidRPr="00F378B0">
              <w:t>100</w:t>
            </w:r>
          </w:p>
        </w:tc>
        <w:tc>
          <w:tcPr>
            <w:tcW w:w="1123" w:type="dxa"/>
            <w:tcBorders>
              <w:top w:val="single" w:sz="4" w:space="0" w:color="auto"/>
              <w:left w:val="nil"/>
              <w:bottom w:val="single" w:sz="4" w:space="0" w:color="auto"/>
              <w:right w:val="single" w:sz="4" w:space="0" w:color="auto"/>
            </w:tcBorders>
            <w:vAlign w:val="center"/>
          </w:tcPr>
          <w:p w:rsidR="001C004C" w:rsidRPr="00F378B0" w:rsidRDefault="001C004C" w:rsidP="00E66F45">
            <w:pPr>
              <w:jc w:val="center"/>
            </w:pPr>
            <w:r w:rsidRPr="00F378B0">
              <w:t>100</w:t>
            </w:r>
          </w:p>
        </w:tc>
        <w:tc>
          <w:tcPr>
            <w:tcW w:w="1001" w:type="dxa"/>
            <w:tcBorders>
              <w:top w:val="single" w:sz="4" w:space="0" w:color="auto"/>
              <w:left w:val="nil"/>
              <w:bottom w:val="single" w:sz="4" w:space="0" w:color="auto"/>
              <w:right w:val="single" w:sz="4" w:space="0" w:color="auto"/>
            </w:tcBorders>
            <w:noWrap/>
            <w:vAlign w:val="center"/>
          </w:tcPr>
          <w:p w:rsidR="001C004C" w:rsidRPr="00F378B0" w:rsidRDefault="001C004C" w:rsidP="00E66F45">
            <w:pPr>
              <w:jc w:val="center"/>
            </w:pPr>
            <w:r w:rsidRPr="00F378B0">
              <w:t>100</w:t>
            </w:r>
          </w:p>
        </w:tc>
      </w:tr>
      <w:tr w:rsidR="001C004C" w:rsidRPr="00F378B0" w:rsidTr="00F378B0">
        <w:trPr>
          <w:trHeight w:val="20"/>
        </w:trPr>
        <w:tc>
          <w:tcPr>
            <w:tcW w:w="632" w:type="dxa"/>
            <w:tcBorders>
              <w:top w:val="single" w:sz="4" w:space="0" w:color="auto"/>
              <w:left w:val="single" w:sz="4" w:space="0" w:color="auto"/>
              <w:bottom w:val="single" w:sz="4" w:space="0" w:color="auto"/>
              <w:right w:val="single" w:sz="4" w:space="0" w:color="auto"/>
            </w:tcBorders>
            <w:vAlign w:val="center"/>
          </w:tcPr>
          <w:p w:rsidR="001C004C" w:rsidRPr="00F378B0" w:rsidRDefault="001C004C" w:rsidP="00E66F45">
            <w:r w:rsidRPr="00F378B0">
              <w:t>5.2</w:t>
            </w:r>
          </w:p>
        </w:tc>
        <w:tc>
          <w:tcPr>
            <w:tcW w:w="8832" w:type="dxa"/>
            <w:tcBorders>
              <w:top w:val="single" w:sz="4" w:space="0" w:color="auto"/>
              <w:left w:val="nil"/>
              <w:bottom w:val="single" w:sz="4" w:space="0" w:color="auto"/>
              <w:right w:val="single" w:sz="4" w:space="0" w:color="auto"/>
            </w:tcBorders>
            <w:vAlign w:val="center"/>
          </w:tcPr>
          <w:p w:rsidR="001C004C" w:rsidRPr="00F378B0" w:rsidRDefault="001C004C" w:rsidP="00E66F45">
            <w:r w:rsidRPr="00F378B0">
              <w:t>Доля муниципальных служащих отдела по образованию, прошедших повышение квалификации в течение последних трех лет.</w:t>
            </w:r>
          </w:p>
        </w:tc>
        <w:tc>
          <w:tcPr>
            <w:tcW w:w="734" w:type="dxa"/>
            <w:tcBorders>
              <w:top w:val="single" w:sz="4" w:space="0" w:color="auto"/>
              <w:left w:val="nil"/>
              <w:bottom w:val="single" w:sz="4" w:space="0" w:color="auto"/>
              <w:right w:val="single" w:sz="4" w:space="0" w:color="auto"/>
            </w:tcBorders>
            <w:vAlign w:val="center"/>
          </w:tcPr>
          <w:p w:rsidR="001C004C" w:rsidRPr="00F378B0" w:rsidRDefault="001C004C" w:rsidP="00E66F45">
            <w:pPr>
              <w:jc w:val="center"/>
            </w:pPr>
            <w:r w:rsidRPr="00F378B0">
              <w:t>%</w:t>
            </w:r>
          </w:p>
        </w:tc>
        <w:tc>
          <w:tcPr>
            <w:tcW w:w="774" w:type="dxa"/>
            <w:tcBorders>
              <w:top w:val="single" w:sz="4" w:space="0" w:color="auto"/>
              <w:left w:val="nil"/>
              <w:bottom w:val="single" w:sz="4" w:space="0" w:color="auto"/>
              <w:right w:val="single" w:sz="4" w:space="0" w:color="auto"/>
            </w:tcBorders>
            <w:vAlign w:val="center"/>
          </w:tcPr>
          <w:p w:rsidR="001C004C" w:rsidRPr="00F378B0" w:rsidRDefault="001C004C" w:rsidP="00E66F45">
            <w:pPr>
              <w:jc w:val="center"/>
            </w:pPr>
            <w:r w:rsidRPr="00F378B0">
              <w:t>100</w:t>
            </w:r>
          </w:p>
        </w:tc>
        <w:tc>
          <w:tcPr>
            <w:tcW w:w="774" w:type="dxa"/>
            <w:tcBorders>
              <w:top w:val="single" w:sz="4" w:space="0" w:color="auto"/>
              <w:left w:val="nil"/>
              <w:bottom w:val="single" w:sz="4" w:space="0" w:color="auto"/>
              <w:right w:val="single" w:sz="4" w:space="0" w:color="auto"/>
            </w:tcBorders>
            <w:vAlign w:val="center"/>
          </w:tcPr>
          <w:p w:rsidR="001C004C" w:rsidRPr="00F378B0" w:rsidRDefault="001C004C" w:rsidP="00E66F45">
            <w:pPr>
              <w:jc w:val="center"/>
            </w:pPr>
            <w:r w:rsidRPr="00F378B0">
              <w:t>100</w:t>
            </w:r>
          </w:p>
        </w:tc>
        <w:tc>
          <w:tcPr>
            <w:tcW w:w="774" w:type="dxa"/>
            <w:tcBorders>
              <w:top w:val="single" w:sz="4" w:space="0" w:color="auto"/>
              <w:left w:val="nil"/>
              <w:bottom w:val="single" w:sz="4" w:space="0" w:color="auto"/>
              <w:right w:val="single" w:sz="4" w:space="0" w:color="auto"/>
            </w:tcBorders>
            <w:vAlign w:val="center"/>
          </w:tcPr>
          <w:p w:rsidR="001C004C" w:rsidRPr="00F378B0" w:rsidRDefault="001C004C" w:rsidP="00E66F45">
            <w:pPr>
              <w:jc w:val="center"/>
            </w:pPr>
            <w:r w:rsidRPr="00F378B0">
              <w:t>100</w:t>
            </w:r>
          </w:p>
        </w:tc>
        <w:tc>
          <w:tcPr>
            <w:tcW w:w="774" w:type="dxa"/>
            <w:tcBorders>
              <w:top w:val="single" w:sz="4" w:space="0" w:color="auto"/>
              <w:left w:val="nil"/>
              <w:bottom w:val="single" w:sz="4" w:space="0" w:color="auto"/>
              <w:right w:val="single" w:sz="4" w:space="0" w:color="auto"/>
            </w:tcBorders>
            <w:vAlign w:val="center"/>
          </w:tcPr>
          <w:p w:rsidR="001C004C" w:rsidRPr="00F378B0" w:rsidRDefault="001C004C" w:rsidP="00E66F45">
            <w:pPr>
              <w:jc w:val="center"/>
            </w:pPr>
            <w:r w:rsidRPr="00F378B0">
              <w:t>100</w:t>
            </w:r>
          </w:p>
        </w:tc>
        <w:tc>
          <w:tcPr>
            <w:tcW w:w="1123" w:type="dxa"/>
            <w:tcBorders>
              <w:top w:val="single" w:sz="4" w:space="0" w:color="auto"/>
              <w:left w:val="nil"/>
              <w:bottom w:val="single" w:sz="4" w:space="0" w:color="auto"/>
              <w:right w:val="single" w:sz="4" w:space="0" w:color="auto"/>
            </w:tcBorders>
            <w:vAlign w:val="center"/>
          </w:tcPr>
          <w:p w:rsidR="001C004C" w:rsidRPr="00F378B0" w:rsidRDefault="001C004C" w:rsidP="00E66F45">
            <w:pPr>
              <w:jc w:val="center"/>
            </w:pPr>
            <w:r w:rsidRPr="00F378B0">
              <w:t>100</w:t>
            </w:r>
          </w:p>
        </w:tc>
        <w:tc>
          <w:tcPr>
            <w:tcW w:w="1001" w:type="dxa"/>
            <w:tcBorders>
              <w:top w:val="single" w:sz="4" w:space="0" w:color="auto"/>
              <w:left w:val="nil"/>
              <w:bottom w:val="single" w:sz="4" w:space="0" w:color="auto"/>
              <w:right w:val="single" w:sz="4" w:space="0" w:color="auto"/>
            </w:tcBorders>
            <w:noWrap/>
            <w:vAlign w:val="center"/>
          </w:tcPr>
          <w:p w:rsidR="001C004C" w:rsidRPr="00F378B0" w:rsidRDefault="001C004C" w:rsidP="00E66F45">
            <w:pPr>
              <w:jc w:val="center"/>
            </w:pPr>
            <w:r w:rsidRPr="00F378B0">
              <w:t>100</w:t>
            </w:r>
          </w:p>
        </w:tc>
      </w:tr>
      <w:tr w:rsidR="001C004C" w:rsidRPr="00F378B0" w:rsidTr="00F378B0">
        <w:trPr>
          <w:trHeight w:val="20"/>
        </w:trPr>
        <w:tc>
          <w:tcPr>
            <w:tcW w:w="632" w:type="dxa"/>
            <w:tcBorders>
              <w:top w:val="single" w:sz="4" w:space="0" w:color="auto"/>
              <w:left w:val="single" w:sz="4" w:space="0" w:color="auto"/>
              <w:bottom w:val="single" w:sz="4" w:space="0" w:color="auto"/>
              <w:right w:val="single" w:sz="4" w:space="0" w:color="auto"/>
            </w:tcBorders>
            <w:vAlign w:val="center"/>
          </w:tcPr>
          <w:p w:rsidR="001C004C" w:rsidRPr="00F378B0" w:rsidRDefault="001C004C" w:rsidP="00E66F45">
            <w:pPr>
              <w:rPr>
                <w:b/>
              </w:rPr>
            </w:pPr>
          </w:p>
        </w:tc>
        <w:tc>
          <w:tcPr>
            <w:tcW w:w="14786" w:type="dxa"/>
            <w:gridSpan w:val="8"/>
            <w:tcBorders>
              <w:top w:val="single" w:sz="4" w:space="0" w:color="auto"/>
              <w:left w:val="nil"/>
              <w:bottom w:val="single" w:sz="4" w:space="0" w:color="auto"/>
              <w:right w:val="single" w:sz="4" w:space="0" w:color="auto"/>
            </w:tcBorders>
            <w:vAlign w:val="bottom"/>
          </w:tcPr>
          <w:p w:rsidR="001C004C" w:rsidRPr="00F378B0" w:rsidRDefault="001C004C" w:rsidP="00E66F45">
            <w:pPr>
              <w:jc w:val="both"/>
              <w:rPr>
                <w:b/>
              </w:rPr>
            </w:pPr>
            <w:r w:rsidRPr="00F378B0">
              <w:rPr>
                <w:b/>
              </w:rPr>
              <w:t>Подпрограмма № 6 «Вовлечение молодежи в социальную практику».</w:t>
            </w:r>
          </w:p>
        </w:tc>
      </w:tr>
      <w:tr w:rsidR="001C004C" w:rsidRPr="00F378B0" w:rsidTr="00F378B0">
        <w:trPr>
          <w:trHeight w:val="20"/>
        </w:trPr>
        <w:tc>
          <w:tcPr>
            <w:tcW w:w="632" w:type="dxa"/>
            <w:tcBorders>
              <w:top w:val="single" w:sz="4" w:space="0" w:color="auto"/>
              <w:left w:val="single" w:sz="4" w:space="0" w:color="auto"/>
              <w:bottom w:val="single" w:sz="4" w:space="0" w:color="auto"/>
              <w:right w:val="single" w:sz="4" w:space="0" w:color="auto"/>
            </w:tcBorders>
            <w:vAlign w:val="center"/>
          </w:tcPr>
          <w:p w:rsidR="001C004C" w:rsidRPr="00F378B0" w:rsidRDefault="001C004C" w:rsidP="00E66F45">
            <w:pPr>
              <w:jc w:val="center"/>
            </w:pPr>
            <w:r w:rsidRPr="00F378B0">
              <w:t>6.1</w:t>
            </w:r>
          </w:p>
        </w:tc>
        <w:tc>
          <w:tcPr>
            <w:tcW w:w="8832" w:type="dxa"/>
            <w:tcBorders>
              <w:top w:val="single" w:sz="4" w:space="0" w:color="auto"/>
              <w:left w:val="nil"/>
              <w:bottom w:val="single" w:sz="4" w:space="0" w:color="auto"/>
              <w:right w:val="single" w:sz="4" w:space="0" w:color="auto"/>
            </w:tcBorders>
          </w:tcPr>
          <w:p w:rsidR="001C004C" w:rsidRPr="00F378B0" w:rsidRDefault="001C004C" w:rsidP="00E66F45">
            <w:r w:rsidRPr="00F378B0">
              <w:t>Количество молодых людей, вовлеченных в мероприятия и проекты (программы), направленные на интеграцию в жизнь общества</w:t>
            </w:r>
          </w:p>
        </w:tc>
        <w:tc>
          <w:tcPr>
            <w:tcW w:w="734" w:type="dxa"/>
            <w:tcBorders>
              <w:top w:val="single" w:sz="4" w:space="0" w:color="auto"/>
              <w:left w:val="nil"/>
              <w:bottom w:val="single" w:sz="4" w:space="0" w:color="auto"/>
              <w:right w:val="single" w:sz="4" w:space="0" w:color="auto"/>
            </w:tcBorders>
            <w:vAlign w:val="center"/>
          </w:tcPr>
          <w:p w:rsidR="001C004C" w:rsidRPr="00F378B0" w:rsidRDefault="001C004C" w:rsidP="00E66F45">
            <w:pPr>
              <w:jc w:val="center"/>
            </w:pPr>
            <w:r w:rsidRPr="00F378B0">
              <w:t>%</w:t>
            </w:r>
          </w:p>
        </w:tc>
        <w:tc>
          <w:tcPr>
            <w:tcW w:w="774" w:type="dxa"/>
            <w:tcBorders>
              <w:top w:val="single" w:sz="4" w:space="0" w:color="auto"/>
              <w:left w:val="nil"/>
              <w:bottom w:val="single" w:sz="4" w:space="0" w:color="auto"/>
              <w:right w:val="single" w:sz="4" w:space="0" w:color="auto"/>
            </w:tcBorders>
            <w:vAlign w:val="center"/>
          </w:tcPr>
          <w:p w:rsidR="001C004C" w:rsidRPr="00F378B0" w:rsidRDefault="001C004C" w:rsidP="00E66F45">
            <w:pPr>
              <w:jc w:val="center"/>
            </w:pPr>
            <w:r w:rsidRPr="00F378B0">
              <w:t>16,4</w:t>
            </w:r>
          </w:p>
        </w:tc>
        <w:tc>
          <w:tcPr>
            <w:tcW w:w="774" w:type="dxa"/>
            <w:tcBorders>
              <w:top w:val="single" w:sz="4" w:space="0" w:color="auto"/>
              <w:left w:val="nil"/>
              <w:bottom w:val="single" w:sz="4" w:space="0" w:color="auto"/>
              <w:right w:val="single" w:sz="4" w:space="0" w:color="auto"/>
            </w:tcBorders>
            <w:vAlign w:val="center"/>
          </w:tcPr>
          <w:p w:rsidR="001C004C" w:rsidRPr="00F378B0" w:rsidRDefault="001C004C" w:rsidP="00E66F45">
            <w:pPr>
              <w:jc w:val="center"/>
            </w:pPr>
            <w:r w:rsidRPr="00F378B0">
              <w:t>16,9</w:t>
            </w:r>
          </w:p>
        </w:tc>
        <w:tc>
          <w:tcPr>
            <w:tcW w:w="774" w:type="dxa"/>
            <w:tcBorders>
              <w:top w:val="single" w:sz="4" w:space="0" w:color="auto"/>
              <w:left w:val="nil"/>
              <w:bottom w:val="single" w:sz="4" w:space="0" w:color="auto"/>
              <w:right w:val="single" w:sz="4" w:space="0" w:color="auto"/>
            </w:tcBorders>
            <w:vAlign w:val="center"/>
          </w:tcPr>
          <w:p w:rsidR="001C004C" w:rsidRPr="00F378B0" w:rsidRDefault="001C004C" w:rsidP="00E66F45">
            <w:pPr>
              <w:jc w:val="center"/>
            </w:pPr>
            <w:r w:rsidRPr="00F378B0">
              <w:t>17,1</w:t>
            </w:r>
          </w:p>
        </w:tc>
        <w:tc>
          <w:tcPr>
            <w:tcW w:w="774" w:type="dxa"/>
            <w:tcBorders>
              <w:top w:val="single" w:sz="4" w:space="0" w:color="auto"/>
              <w:left w:val="nil"/>
              <w:bottom w:val="single" w:sz="4" w:space="0" w:color="auto"/>
              <w:right w:val="single" w:sz="4" w:space="0" w:color="auto"/>
            </w:tcBorders>
            <w:vAlign w:val="center"/>
          </w:tcPr>
          <w:p w:rsidR="001C004C" w:rsidRPr="00F378B0" w:rsidRDefault="001C004C" w:rsidP="00E66F45">
            <w:pPr>
              <w:jc w:val="center"/>
            </w:pPr>
            <w:r w:rsidRPr="00F378B0">
              <w:t>17,4</w:t>
            </w:r>
          </w:p>
        </w:tc>
        <w:tc>
          <w:tcPr>
            <w:tcW w:w="1123" w:type="dxa"/>
            <w:tcBorders>
              <w:top w:val="single" w:sz="4" w:space="0" w:color="auto"/>
              <w:left w:val="nil"/>
              <w:bottom w:val="single" w:sz="4" w:space="0" w:color="auto"/>
              <w:right w:val="single" w:sz="4" w:space="0" w:color="auto"/>
            </w:tcBorders>
            <w:vAlign w:val="center"/>
          </w:tcPr>
          <w:p w:rsidR="001C004C" w:rsidRPr="00F378B0" w:rsidRDefault="001C004C" w:rsidP="00E66F45">
            <w:pPr>
              <w:jc w:val="center"/>
            </w:pPr>
            <w:r w:rsidRPr="00F378B0">
              <w:t>17,9</w:t>
            </w:r>
          </w:p>
        </w:tc>
        <w:tc>
          <w:tcPr>
            <w:tcW w:w="1001" w:type="dxa"/>
            <w:tcBorders>
              <w:top w:val="single" w:sz="4" w:space="0" w:color="auto"/>
              <w:left w:val="nil"/>
              <w:bottom w:val="single" w:sz="4" w:space="0" w:color="auto"/>
              <w:right w:val="single" w:sz="4" w:space="0" w:color="auto"/>
            </w:tcBorders>
            <w:noWrap/>
            <w:vAlign w:val="center"/>
          </w:tcPr>
          <w:p w:rsidR="001C004C" w:rsidRPr="00F378B0" w:rsidRDefault="001C004C" w:rsidP="00E66F45">
            <w:pPr>
              <w:jc w:val="center"/>
            </w:pPr>
            <w:r w:rsidRPr="00F378B0">
              <w:t>18,3</w:t>
            </w:r>
          </w:p>
        </w:tc>
      </w:tr>
      <w:tr w:rsidR="001C004C" w:rsidRPr="00F378B0" w:rsidTr="00F378B0">
        <w:trPr>
          <w:trHeight w:val="20"/>
        </w:trPr>
        <w:tc>
          <w:tcPr>
            <w:tcW w:w="632" w:type="dxa"/>
            <w:tcBorders>
              <w:top w:val="single" w:sz="4" w:space="0" w:color="auto"/>
              <w:left w:val="single" w:sz="4" w:space="0" w:color="auto"/>
              <w:bottom w:val="single" w:sz="4" w:space="0" w:color="auto"/>
              <w:right w:val="single" w:sz="4" w:space="0" w:color="auto"/>
            </w:tcBorders>
            <w:vAlign w:val="center"/>
          </w:tcPr>
          <w:p w:rsidR="001C004C" w:rsidRPr="00F378B0" w:rsidRDefault="001C004C" w:rsidP="00E66F45">
            <w:pPr>
              <w:jc w:val="center"/>
            </w:pPr>
            <w:r w:rsidRPr="00F378B0">
              <w:t>6.2</w:t>
            </w:r>
          </w:p>
        </w:tc>
        <w:tc>
          <w:tcPr>
            <w:tcW w:w="8832" w:type="dxa"/>
            <w:tcBorders>
              <w:top w:val="single" w:sz="4" w:space="0" w:color="auto"/>
              <w:left w:val="nil"/>
              <w:bottom w:val="single" w:sz="4" w:space="0" w:color="auto"/>
              <w:right w:val="single" w:sz="4" w:space="0" w:color="auto"/>
            </w:tcBorders>
          </w:tcPr>
          <w:p w:rsidR="001C004C" w:rsidRPr="00F378B0" w:rsidRDefault="001C004C" w:rsidP="00E66F45">
            <w:r w:rsidRPr="00F378B0">
              <w:t>Количество молодых людей, участвующих в различных формах самоорганизации и структурах социальной направленности</w:t>
            </w:r>
          </w:p>
        </w:tc>
        <w:tc>
          <w:tcPr>
            <w:tcW w:w="734" w:type="dxa"/>
            <w:tcBorders>
              <w:top w:val="single" w:sz="4" w:space="0" w:color="auto"/>
              <w:left w:val="nil"/>
              <w:bottom w:val="single" w:sz="4" w:space="0" w:color="auto"/>
              <w:right w:val="single" w:sz="4" w:space="0" w:color="auto"/>
            </w:tcBorders>
            <w:vAlign w:val="center"/>
          </w:tcPr>
          <w:p w:rsidR="001C004C" w:rsidRPr="00F378B0" w:rsidRDefault="001C004C" w:rsidP="00E66F45">
            <w:pPr>
              <w:jc w:val="center"/>
            </w:pPr>
            <w:r w:rsidRPr="00F378B0">
              <w:t>%</w:t>
            </w:r>
          </w:p>
        </w:tc>
        <w:tc>
          <w:tcPr>
            <w:tcW w:w="774" w:type="dxa"/>
            <w:tcBorders>
              <w:top w:val="single" w:sz="4" w:space="0" w:color="auto"/>
              <w:left w:val="nil"/>
              <w:bottom w:val="single" w:sz="4" w:space="0" w:color="auto"/>
              <w:right w:val="single" w:sz="4" w:space="0" w:color="auto"/>
            </w:tcBorders>
            <w:vAlign w:val="center"/>
          </w:tcPr>
          <w:p w:rsidR="001C004C" w:rsidRPr="00F378B0" w:rsidRDefault="001C004C" w:rsidP="00E66F45">
            <w:pPr>
              <w:jc w:val="center"/>
            </w:pPr>
            <w:r w:rsidRPr="00F378B0">
              <w:t>10,8</w:t>
            </w:r>
          </w:p>
        </w:tc>
        <w:tc>
          <w:tcPr>
            <w:tcW w:w="774" w:type="dxa"/>
            <w:tcBorders>
              <w:top w:val="single" w:sz="4" w:space="0" w:color="auto"/>
              <w:left w:val="nil"/>
              <w:bottom w:val="single" w:sz="4" w:space="0" w:color="auto"/>
              <w:right w:val="single" w:sz="4" w:space="0" w:color="auto"/>
            </w:tcBorders>
            <w:vAlign w:val="center"/>
          </w:tcPr>
          <w:p w:rsidR="001C004C" w:rsidRPr="00F378B0" w:rsidRDefault="001C004C" w:rsidP="00E66F45">
            <w:pPr>
              <w:jc w:val="center"/>
            </w:pPr>
            <w:r w:rsidRPr="00F378B0">
              <w:t>11</w:t>
            </w:r>
          </w:p>
        </w:tc>
        <w:tc>
          <w:tcPr>
            <w:tcW w:w="774" w:type="dxa"/>
            <w:tcBorders>
              <w:top w:val="single" w:sz="4" w:space="0" w:color="auto"/>
              <w:left w:val="nil"/>
              <w:bottom w:val="single" w:sz="4" w:space="0" w:color="auto"/>
              <w:right w:val="single" w:sz="4" w:space="0" w:color="auto"/>
            </w:tcBorders>
            <w:vAlign w:val="center"/>
          </w:tcPr>
          <w:p w:rsidR="001C004C" w:rsidRPr="00F378B0" w:rsidRDefault="001C004C" w:rsidP="00E66F45">
            <w:pPr>
              <w:jc w:val="center"/>
            </w:pPr>
            <w:r w:rsidRPr="00F378B0">
              <w:t>11,3</w:t>
            </w:r>
          </w:p>
        </w:tc>
        <w:tc>
          <w:tcPr>
            <w:tcW w:w="774" w:type="dxa"/>
            <w:tcBorders>
              <w:top w:val="single" w:sz="4" w:space="0" w:color="auto"/>
              <w:left w:val="nil"/>
              <w:bottom w:val="single" w:sz="4" w:space="0" w:color="auto"/>
              <w:right w:val="single" w:sz="4" w:space="0" w:color="auto"/>
            </w:tcBorders>
            <w:vAlign w:val="center"/>
          </w:tcPr>
          <w:p w:rsidR="001C004C" w:rsidRPr="00F378B0" w:rsidRDefault="001C004C" w:rsidP="00E66F45">
            <w:pPr>
              <w:jc w:val="center"/>
            </w:pPr>
            <w:r w:rsidRPr="00F378B0">
              <w:t>11,7</w:t>
            </w:r>
          </w:p>
        </w:tc>
        <w:tc>
          <w:tcPr>
            <w:tcW w:w="1123" w:type="dxa"/>
            <w:tcBorders>
              <w:top w:val="single" w:sz="4" w:space="0" w:color="auto"/>
              <w:left w:val="nil"/>
              <w:bottom w:val="single" w:sz="4" w:space="0" w:color="auto"/>
              <w:right w:val="single" w:sz="4" w:space="0" w:color="auto"/>
            </w:tcBorders>
            <w:vAlign w:val="center"/>
          </w:tcPr>
          <w:p w:rsidR="001C004C" w:rsidRPr="00F378B0" w:rsidRDefault="001C004C" w:rsidP="00E66F45">
            <w:pPr>
              <w:jc w:val="center"/>
            </w:pPr>
            <w:r w:rsidRPr="00F378B0">
              <w:t>12</w:t>
            </w:r>
          </w:p>
        </w:tc>
        <w:tc>
          <w:tcPr>
            <w:tcW w:w="1001" w:type="dxa"/>
            <w:tcBorders>
              <w:top w:val="single" w:sz="4" w:space="0" w:color="auto"/>
              <w:left w:val="nil"/>
              <w:bottom w:val="single" w:sz="4" w:space="0" w:color="auto"/>
              <w:right w:val="single" w:sz="4" w:space="0" w:color="auto"/>
            </w:tcBorders>
            <w:noWrap/>
            <w:vAlign w:val="center"/>
          </w:tcPr>
          <w:p w:rsidR="001C004C" w:rsidRPr="00F378B0" w:rsidRDefault="001C004C" w:rsidP="00E66F45">
            <w:pPr>
              <w:jc w:val="center"/>
            </w:pPr>
            <w:r w:rsidRPr="00F378B0">
              <w:t>12,4</w:t>
            </w:r>
          </w:p>
        </w:tc>
      </w:tr>
      <w:tr w:rsidR="001C004C" w:rsidRPr="00F378B0" w:rsidTr="00F378B0">
        <w:trPr>
          <w:trHeight w:val="20"/>
        </w:trPr>
        <w:tc>
          <w:tcPr>
            <w:tcW w:w="632" w:type="dxa"/>
            <w:tcBorders>
              <w:top w:val="single" w:sz="4" w:space="0" w:color="auto"/>
              <w:left w:val="single" w:sz="4" w:space="0" w:color="auto"/>
              <w:bottom w:val="single" w:sz="4" w:space="0" w:color="auto"/>
              <w:right w:val="single" w:sz="4" w:space="0" w:color="auto"/>
            </w:tcBorders>
            <w:vAlign w:val="center"/>
          </w:tcPr>
          <w:p w:rsidR="001C004C" w:rsidRPr="00F378B0" w:rsidRDefault="001C004C" w:rsidP="00E66F45">
            <w:pPr>
              <w:jc w:val="center"/>
            </w:pPr>
            <w:r w:rsidRPr="00F378B0">
              <w:t>6.3</w:t>
            </w:r>
          </w:p>
        </w:tc>
        <w:tc>
          <w:tcPr>
            <w:tcW w:w="8832" w:type="dxa"/>
            <w:tcBorders>
              <w:top w:val="single" w:sz="4" w:space="0" w:color="auto"/>
              <w:left w:val="nil"/>
              <w:bottom w:val="single" w:sz="4" w:space="0" w:color="auto"/>
              <w:right w:val="single" w:sz="4" w:space="0" w:color="auto"/>
            </w:tcBorders>
            <w:vAlign w:val="bottom"/>
          </w:tcPr>
          <w:p w:rsidR="001C004C" w:rsidRPr="00F378B0" w:rsidRDefault="001C004C" w:rsidP="00E66F45">
            <w:r w:rsidRPr="00F378B0">
              <w:t>Количество мероприятий, программ и проектов, направленных на формирование правовых, кул</w:t>
            </w:r>
            <w:r w:rsidRPr="00F378B0">
              <w:t>ь</w:t>
            </w:r>
            <w:r w:rsidRPr="00F378B0">
              <w:t>турных и нравственных ценностей среди молодежи</w:t>
            </w:r>
          </w:p>
        </w:tc>
        <w:tc>
          <w:tcPr>
            <w:tcW w:w="734" w:type="dxa"/>
            <w:tcBorders>
              <w:top w:val="single" w:sz="4" w:space="0" w:color="auto"/>
              <w:left w:val="nil"/>
              <w:bottom w:val="single" w:sz="4" w:space="0" w:color="auto"/>
              <w:right w:val="single" w:sz="4" w:space="0" w:color="auto"/>
            </w:tcBorders>
            <w:vAlign w:val="center"/>
          </w:tcPr>
          <w:p w:rsidR="001C004C" w:rsidRPr="00F378B0" w:rsidRDefault="001C004C" w:rsidP="00E66F45">
            <w:pPr>
              <w:jc w:val="center"/>
            </w:pPr>
            <w:r w:rsidRPr="00F378B0">
              <w:t>ед</w:t>
            </w:r>
            <w:r w:rsidRPr="00F378B0">
              <w:t>и</w:t>
            </w:r>
            <w:r w:rsidRPr="00F378B0">
              <w:t>ниц</w:t>
            </w:r>
          </w:p>
        </w:tc>
        <w:tc>
          <w:tcPr>
            <w:tcW w:w="774" w:type="dxa"/>
            <w:tcBorders>
              <w:top w:val="single" w:sz="4" w:space="0" w:color="auto"/>
              <w:left w:val="nil"/>
              <w:bottom w:val="single" w:sz="4" w:space="0" w:color="auto"/>
              <w:right w:val="single" w:sz="4" w:space="0" w:color="auto"/>
            </w:tcBorders>
            <w:vAlign w:val="center"/>
          </w:tcPr>
          <w:p w:rsidR="001C004C" w:rsidRPr="00F378B0" w:rsidRDefault="001C004C" w:rsidP="00E66F45">
            <w:pPr>
              <w:jc w:val="center"/>
            </w:pPr>
            <w:r w:rsidRPr="00F378B0">
              <w:t>37</w:t>
            </w:r>
          </w:p>
        </w:tc>
        <w:tc>
          <w:tcPr>
            <w:tcW w:w="774" w:type="dxa"/>
            <w:tcBorders>
              <w:top w:val="single" w:sz="4" w:space="0" w:color="auto"/>
              <w:left w:val="nil"/>
              <w:bottom w:val="single" w:sz="4" w:space="0" w:color="auto"/>
              <w:right w:val="single" w:sz="4" w:space="0" w:color="auto"/>
            </w:tcBorders>
            <w:vAlign w:val="center"/>
          </w:tcPr>
          <w:p w:rsidR="001C004C" w:rsidRPr="00F378B0" w:rsidRDefault="001C004C" w:rsidP="00E66F45">
            <w:pPr>
              <w:jc w:val="center"/>
            </w:pPr>
            <w:r w:rsidRPr="00F378B0">
              <w:t>43</w:t>
            </w:r>
          </w:p>
        </w:tc>
        <w:tc>
          <w:tcPr>
            <w:tcW w:w="774" w:type="dxa"/>
            <w:tcBorders>
              <w:top w:val="single" w:sz="4" w:space="0" w:color="auto"/>
              <w:left w:val="nil"/>
              <w:bottom w:val="single" w:sz="4" w:space="0" w:color="auto"/>
              <w:right w:val="single" w:sz="4" w:space="0" w:color="auto"/>
            </w:tcBorders>
            <w:vAlign w:val="center"/>
          </w:tcPr>
          <w:p w:rsidR="001C004C" w:rsidRPr="00F378B0" w:rsidRDefault="001C004C" w:rsidP="00E66F45">
            <w:pPr>
              <w:jc w:val="center"/>
            </w:pPr>
            <w:r w:rsidRPr="00F378B0">
              <w:t>50</w:t>
            </w:r>
          </w:p>
        </w:tc>
        <w:tc>
          <w:tcPr>
            <w:tcW w:w="774" w:type="dxa"/>
            <w:tcBorders>
              <w:top w:val="single" w:sz="4" w:space="0" w:color="auto"/>
              <w:left w:val="nil"/>
              <w:bottom w:val="single" w:sz="4" w:space="0" w:color="auto"/>
              <w:right w:val="single" w:sz="4" w:space="0" w:color="auto"/>
            </w:tcBorders>
            <w:vAlign w:val="center"/>
          </w:tcPr>
          <w:p w:rsidR="001C004C" w:rsidRPr="00F378B0" w:rsidRDefault="001C004C" w:rsidP="00E66F45">
            <w:pPr>
              <w:jc w:val="center"/>
            </w:pPr>
            <w:r w:rsidRPr="00F378B0">
              <w:t>57</w:t>
            </w:r>
          </w:p>
        </w:tc>
        <w:tc>
          <w:tcPr>
            <w:tcW w:w="1123" w:type="dxa"/>
            <w:tcBorders>
              <w:top w:val="single" w:sz="4" w:space="0" w:color="auto"/>
              <w:left w:val="nil"/>
              <w:bottom w:val="single" w:sz="4" w:space="0" w:color="auto"/>
              <w:right w:val="single" w:sz="4" w:space="0" w:color="auto"/>
            </w:tcBorders>
            <w:vAlign w:val="center"/>
          </w:tcPr>
          <w:p w:rsidR="001C004C" w:rsidRPr="00F378B0" w:rsidRDefault="001C004C" w:rsidP="00E66F45">
            <w:pPr>
              <w:jc w:val="center"/>
            </w:pPr>
            <w:r w:rsidRPr="00F378B0">
              <w:t>63</w:t>
            </w:r>
          </w:p>
        </w:tc>
        <w:tc>
          <w:tcPr>
            <w:tcW w:w="1001" w:type="dxa"/>
            <w:tcBorders>
              <w:top w:val="single" w:sz="4" w:space="0" w:color="auto"/>
              <w:left w:val="nil"/>
              <w:bottom w:val="single" w:sz="4" w:space="0" w:color="auto"/>
              <w:right w:val="single" w:sz="4" w:space="0" w:color="auto"/>
            </w:tcBorders>
            <w:noWrap/>
            <w:vAlign w:val="center"/>
          </w:tcPr>
          <w:p w:rsidR="001C004C" w:rsidRPr="00F378B0" w:rsidRDefault="001C004C" w:rsidP="00E66F45">
            <w:pPr>
              <w:jc w:val="center"/>
            </w:pPr>
            <w:r w:rsidRPr="00F378B0">
              <w:t>75</w:t>
            </w:r>
          </w:p>
        </w:tc>
      </w:tr>
      <w:tr w:rsidR="001C004C" w:rsidRPr="00F378B0" w:rsidTr="00F378B0">
        <w:trPr>
          <w:trHeight w:val="20"/>
        </w:trPr>
        <w:tc>
          <w:tcPr>
            <w:tcW w:w="632" w:type="dxa"/>
            <w:tcBorders>
              <w:top w:val="single" w:sz="4" w:space="0" w:color="auto"/>
              <w:left w:val="single" w:sz="4" w:space="0" w:color="auto"/>
              <w:bottom w:val="single" w:sz="4" w:space="0" w:color="auto"/>
              <w:right w:val="single" w:sz="4" w:space="0" w:color="auto"/>
            </w:tcBorders>
            <w:vAlign w:val="center"/>
          </w:tcPr>
          <w:p w:rsidR="001C004C" w:rsidRPr="00F378B0" w:rsidRDefault="001C004C" w:rsidP="00E66F45">
            <w:pPr>
              <w:jc w:val="center"/>
            </w:pPr>
            <w:r w:rsidRPr="00F378B0">
              <w:t>6.4</w:t>
            </w:r>
          </w:p>
        </w:tc>
        <w:tc>
          <w:tcPr>
            <w:tcW w:w="8832" w:type="dxa"/>
            <w:tcBorders>
              <w:top w:val="single" w:sz="4" w:space="0" w:color="auto"/>
              <w:left w:val="nil"/>
              <w:bottom w:val="single" w:sz="4" w:space="0" w:color="auto"/>
              <w:right w:val="single" w:sz="4" w:space="0" w:color="auto"/>
            </w:tcBorders>
            <w:vAlign w:val="bottom"/>
          </w:tcPr>
          <w:p w:rsidR="001C004C" w:rsidRPr="00F378B0" w:rsidRDefault="001C004C" w:rsidP="00E66F45">
            <w:r w:rsidRPr="00F378B0">
              <w:t>Количество военно-патриотических объединений, военно-спортивных молодежных и детских о</w:t>
            </w:r>
            <w:r w:rsidRPr="00F378B0">
              <w:t>р</w:t>
            </w:r>
            <w:r w:rsidRPr="00F378B0">
              <w:t>ганизаций – клубов, музеев</w:t>
            </w:r>
          </w:p>
        </w:tc>
        <w:tc>
          <w:tcPr>
            <w:tcW w:w="734" w:type="dxa"/>
            <w:tcBorders>
              <w:top w:val="single" w:sz="4" w:space="0" w:color="auto"/>
              <w:left w:val="nil"/>
              <w:bottom w:val="single" w:sz="4" w:space="0" w:color="auto"/>
              <w:right w:val="single" w:sz="4" w:space="0" w:color="auto"/>
            </w:tcBorders>
            <w:vAlign w:val="center"/>
          </w:tcPr>
          <w:p w:rsidR="001C004C" w:rsidRPr="00F378B0" w:rsidRDefault="001C004C" w:rsidP="00E66F45">
            <w:pPr>
              <w:jc w:val="center"/>
            </w:pPr>
            <w:r w:rsidRPr="00F378B0">
              <w:t>ед</w:t>
            </w:r>
            <w:r w:rsidRPr="00F378B0">
              <w:t>и</w:t>
            </w:r>
            <w:r w:rsidRPr="00F378B0">
              <w:t>ниц</w:t>
            </w:r>
          </w:p>
        </w:tc>
        <w:tc>
          <w:tcPr>
            <w:tcW w:w="774" w:type="dxa"/>
            <w:tcBorders>
              <w:top w:val="single" w:sz="4" w:space="0" w:color="auto"/>
              <w:left w:val="nil"/>
              <w:bottom w:val="single" w:sz="4" w:space="0" w:color="auto"/>
              <w:right w:val="single" w:sz="4" w:space="0" w:color="auto"/>
            </w:tcBorders>
            <w:vAlign w:val="center"/>
          </w:tcPr>
          <w:p w:rsidR="001C004C" w:rsidRPr="00F378B0" w:rsidRDefault="001C004C" w:rsidP="00E66F45">
            <w:pPr>
              <w:jc w:val="center"/>
            </w:pPr>
            <w:r w:rsidRPr="00F378B0">
              <w:t>10</w:t>
            </w:r>
          </w:p>
        </w:tc>
        <w:tc>
          <w:tcPr>
            <w:tcW w:w="774" w:type="dxa"/>
            <w:tcBorders>
              <w:top w:val="single" w:sz="4" w:space="0" w:color="auto"/>
              <w:left w:val="nil"/>
              <w:bottom w:val="single" w:sz="4" w:space="0" w:color="auto"/>
              <w:right w:val="single" w:sz="4" w:space="0" w:color="auto"/>
            </w:tcBorders>
            <w:vAlign w:val="center"/>
          </w:tcPr>
          <w:p w:rsidR="001C004C" w:rsidRPr="00F378B0" w:rsidRDefault="001C004C" w:rsidP="00E66F45">
            <w:pPr>
              <w:jc w:val="center"/>
            </w:pPr>
            <w:r w:rsidRPr="00F378B0">
              <w:t>16</w:t>
            </w:r>
          </w:p>
        </w:tc>
        <w:tc>
          <w:tcPr>
            <w:tcW w:w="774" w:type="dxa"/>
            <w:tcBorders>
              <w:top w:val="single" w:sz="4" w:space="0" w:color="auto"/>
              <w:left w:val="nil"/>
              <w:bottom w:val="single" w:sz="4" w:space="0" w:color="auto"/>
              <w:right w:val="single" w:sz="4" w:space="0" w:color="auto"/>
            </w:tcBorders>
            <w:vAlign w:val="center"/>
          </w:tcPr>
          <w:p w:rsidR="001C004C" w:rsidRPr="00F378B0" w:rsidRDefault="001C004C" w:rsidP="00E66F45">
            <w:pPr>
              <w:jc w:val="center"/>
            </w:pPr>
            <w:r w:rsidRPr="00F378B0">
              <w:t>19</w:t>
            </w:r>
          </w:p>
        </w:tc>
        <w:tc>
          <w:tcPr>
            <w:tcW w:w="774" w:type="dxa"/>
            <w:tcBorders>
              <w:top w:val="single" w:sz="4" w:space="0" w:color="auto"/>
              <w:left w:val="nil"/>
              <w:bottom w:val="single" w:sz="4" w:space="0" w:color="auto"/>
              <w:right w:val="single" w:sz="4" w:space="0" w:color="auto"/>
            </w:tcBorders>
            <w:vAlign w:val="center"/>
          </w:tcPr>
          <w:p w:rsidR="001C004C" w:rsidRPr="00F378B0" w:rsidRDefault="001C004C" w:rsidP="00E66F45">
            <w:pPr>
              <w:jc w:val="center"/>
            </w:pPr>
            <w:r w:rsidRPr="00F378B0">
              <w:t>20</w:t>
            </w:r>
          </w:p>
        </w:tc>
        <w:tc>
          <w:tcPr>
            <w:tcW w:w="1123" w:type="dxa"/>
            <w:tcBorders>
              <w:top w:val="single" w:sz="4" w:space="0" w:color="auto"/>
              <w:left w:val="nil"/>
              <w:bottom w:val="single" w:sz="4" w:space="0" w:color="auto"/>
              <w:right w:val="single" w:sz="4" w:space="0" w:color="auto"/>
            </w:tcBorders>
            <w:vAlign w:val="center"/>
          </w:tcPr>
          <w:p w:rsidR="001C004C" w:rsidRPr="00F378B0" w:rsidRDefault="001C004C" w:rsidP="00E66F45">
            <w:pPr>
              <w:jc w:val="center"/>
            </w:pPr>
            <w:r w:rsidRPr="00F378B0">
              <w:t>22</w:t>
            </w:r>
          </w:p>
        </w:tc>
        <w:tc>
          <w:tcPr>
            <w:tcW w:w="1001" w:type="dxa"/>
            <w:tcBorders>
              <w:top w:val="single" w:sz="4" w:space="0" w:color="auto"/>
              <w:left w:val="nil"/>
              <w:bottom w:val="single" w:sz="4" w:space="0" w:color="auto"/>
              <w:right w:val="single" w:sz="4" w:space="0" w:color="auto"/>
            </w:tcBorders>
            <w:noWrap/>
            <w:vAlign w:val="center"/>
          </w:tcPr>
          <w:p w:rsidR="001C004C" w:rsidRPr="00F378B0" w:rsidRDefault="001C004C" w:rsidP="00E66F45">
            <w:pPr>
              <w:jc w:val="center"/>
            </w:pPr>
            <w:r w:rsidRPr="00F378B0">
              <w:t>27</w:t>
            </w:r>
          </w:p>
        </w:tc>
      </w:tr>
      <w:tr w:rsidR="001C004C" w:rsidRPr="00F378B0" w:rsidTr="00F378B0">
        <w:trPr>
          <w:trHeight w:val="20"/>
        </w:trPr>
        <w:tc>
          <w:tcPr>
            <w:tcW w:w="632" w:type="dxa"/>
            <w:tcBorders>
              <w:top w:val="single" w:sz="4" w:space="0" w:color="auto"/>
              <w:left w:val="single" w:sz="4" w:space="0" w:color="auto"/>
              <w:bottom w:val="single" w:sz="4" w:space="0" w:color="auto"/>
              <w:right w:val="single" w:sz="4" w:space="0" w:color="auto"/>
            </w:tcBorders>
            <w:vAlign w:val="center"/>
          </w:tcPr>
          <w:p w:rsidR="001C004C" w:rsidRPr="00F378B0" w:rsidRDefault="001C004C" w:rsidP="00E66F45">
            <w:pPr>
              <w:jc w:val="center"/>
            </w:pPr>
            <w:r w:rsidRPr="00F378B0">
              <w:t>6.5</w:t>
            </w:r>
          </w:p>
        </w:tc>
        <w:tc>
          <w:tcPr>
            <w:tcW w:w="8832" w:type="dxa"/>
            <w:tcBorders>
              <w:top w:val="single" w:sz="4" w:space="0" w:color="auto"/>
              <w:left w:val="nil"/>
              <w:bottom w:val="single" w:sz="4" w:space="0" w:color="auto"/>
              <w:right w:val="single" w:sz="4" w:space="0" w:color="auto"/>
            </w:tcBorders>
            <w:vAlign w:val="bottom"/>
          </w:tcPr>
          <w:p w:rsidR="001C004C" w:rsidRPr="00F378B0" w:rsidRDefault="001C004C" w:rsidP="00E66F45">
            <w:r w:rsidRPr="00F378B0">
              <w:t>Удельный вес молодых людей, осведомленных о потенциальных возможностях проявления соц</w:t>
            </w:r>
            <w:r w:rsidRPr="00F378B0">
              <w:t>и</w:t>
            </w:r>
            <w:r w:rsidRPr="00F378B0">
              <w:t>альной инициативы в общественной и общественно-политической жизни</w:t>
            </w:r>
          </w:p>
        </w:tc>
        <w:tc>
          <w:tcPr>
            <w:tcW w:w="734" w:type="dxa"/>
            <w:tcBorders>
              <w:top w:val="single" w:sz="4" w:space="0" w:color="auto"/>
              <w:left w:val="nil"/>
              <w:bottom w:val="single" w:sz="4" w:space="0" w:color="auto"/>
              <w:right w:val="single" w:sz="4" w:space="0" w:color="auto"/>
            </w:tcBorders>
            <w:vAlign w:val="center"/>
          </w:tcPr>
          <w:p w:rsidR="001C004C" w:rsidRPr="00F378B0" w:rsidRDefault="001C004C" w:rsidP="00E66F45">
            <w:pPr>
              <w:jc w:val="center"/>
            </w:pPr>
            <w:r w:rsidRPr="00F378B0">
              <w:t>%</w:t>
            </w:r>
          </w:p>
        </w:tc>
        <w:tc>
          <w:tcPr>
            <w:tcW w:w="774" w:type="dxa"/>
            <w:tcBorders>
              <w:top w:val="single" w:sz="4" w:space="0" w:color="auto"/>
              <w:left w:val="nil"/>
              <w:bottom w:val="single" w:sz="4" w:space="0" w:color="auto"/>
              <w:right w:val="single" w:sz="4" w:space="0" w:color="auto"/>
            </w:tcBorders>
            <w:vAlign w:val="center"/>
          </w:tcPr>
          <w:p w:rsidR="001C004C" w:rsidRPr="00F378B0" w:rsidRDefault="001C004C" w:rsidP="00E66F45">
            <w:pPr>
              <w:jc w:val="center"/>
            </w:pPr>
            <w:r w:rsidRPr="00F378B0">
              <w:t>12</w:t>
            </w:r>
          </w:p>
        </w:tc>
        <w:tc>
          <w:tcPr>
            <w:tcW w:w="774" w:type="dxa"/>
            <w:tcBorders>
              <w:top w:val="single" w:sz="4" w:space="0" w:color="auto"/>
              <w:left w:val="nil"/>
              <w:bottom w:val="single" w:sz="4" w:space="0" w:color="auto"/>
              <w:right w:val="single" w:sz="4" w:space="0" w:color="auto"/>
            </w:tcBorders>
            <w:vAlign w:val="center"/>
          </w:tcPr>
          <w:p w:rsidR="001C004C" w:rsidRPr="00F378B0" w:rsidRDefault="001C004C" w:rsidP="00E66F45">
            <w:pPr>
              <w:jc w:val="center"/>
            </w:pPr>
            <w:r w:rsidRPr="00F378B0">
              <w:t>12</w:t>
            </w:r>
          </w:p>
        </w:tc>
        <w:tc>
          <w:tcPr>
            <w:tcW w:w="774" w:type="dxa"/>
            <w:tcBorders>
              <w:top w:val="single" w:sz="4" w:space="0" w:color="auto"/>
              <w:left w:val="nil"/>
              <w:bottom w:val="single" w:sz="4" w:space="0" w:color="auto"/>
              <w:right w:val="single" w:sz="4" w:space="0" w:color="auto"/>
            </w:tcBorders>
            <w:vAlign w:val="center"/>
          </w:tcPr>
          <w:p w:rsidR="001C004C" w:rsidRPr="00F378B0" w:rsidRDefault="001C004C" w:rsidP="00E66F45">
            <w:pPr>
              <w:jc w:val="center"/>
            </w:pPr>
            <w:r w:rsidRPr="00F378B0">
              <w:t>12</w:t>
            </w:r>
          </w:p>
        </w:tc>
        <w:tc>
          <w:tcPr>
            <w:tcW w:w="774" w:type="dxa"/>
            <w:tcBorders>
              <w:top w:val="single" w:sz="4" w:space="0" w:color="auto"/>
              <w:left w:val="nil"/>
              <w:bottom w:val="single" w:sz="4" w:space="0" w:color="auto"/>
              <w:right w:val="single" w:sz="4" w:space="0" w:color="auto"/>
            </w:tcBorders>
            <w:vAlign w:val="center"/>
          </w:tcPr>
          <w:p w:rsidR="001C004C" w:rsidRPr="00F378B0" w:rsidRDefault="001C004C" w:rsidP="00E66F45">
            <w:pPr>
              <w:jc w:val="center"/>
            </w:pPr>
            <w:r w:rsidRPr="00F378B0">
              <w:t>12,6</w:t>
            </w:r>
          </w:p>
        </w:tc>
        <w:tc>
          <w:tcPr>
            <w:tcW w:w="1123" w:type="dxa"/>
            <w:tcBorders>
              <w:top w:val="single" w:sz="4" w:space="0" w:color="auto"/>
              <w:left w:val="nil"/>
              <w:bottom w:val="single" w:sz="4" w:space="0" w:color="auto"/>
              <w:right w:val="single" w:sz="4" w:space="0" w:color="auto"/>
            </w:tcBorders>
            <w:vAlign w:val="center"/>
          </w:tcPr>
          <w:p w:rsidR="001C004C" w:rsidRPr="00F378B0" w:rsidRDefault="001C004C" w:rsidP="00E66F45">
            <w:pPr>
              <w:jc w:val="center"/>
            </w:pPr>
            <w:r w:rsidRPr="00F378B0">
              <w:t>13,2</w:t>
            </w:r>
          </w:p>
        </w:tc>
        <w:tc>
          <w:tcPr>
            <w:tcW w:w="1001" w:type="dxa"/>
            <w:tcBorders>
              <w:top w:val="single" w:sz="4" w:space="0" w:color="auto"/>
              <w:left w:val="nil"/>
              <w:bottom w:val="single" w:sz="4" w:space="0" w:color="auto"/>
              <w:right w:val="single" w:sz="4" w:space="0" w:color="auto"/>
            </w:tcBorders>
            <w:noWrap/>
            <w:vAlign w:val="center"/>
          </w:tcPr>
          <w:p w:rsidR="001C004C" w:rsidRPr="00F378B0" w:rsidRDefault="001C004C" w:rsidP="00E66F45">
            <w:pPr>
              <w:jc w:val="center"/>
            </w:pPr>
            <w:r w:rsidRPr="00F378B0">
              <w:t>13,9</w:t>
            </w:r>
          </w:p>
        </w:tc>
      </w:tr>
      <w:tr w:rsidR="001C004C" w:rsidRPr="00F378B0" w:rsidTr="00F378B0">
        <w:trPr>
          <w:trHeight w:val="20"/>
        </w:trPr>
        <w:tc>
          <w:tcPr>
            <w:tcW w:w="632" w:type="dxa"/>
            <w:tcBorders>
              <w:top w:val="single" w:sz="4" w:space="0" w:color="auto"/>
              <w:left w:val="single" w:sz="4" w:space="0" w:color="auto"/>
              <w:bottom w:val="single" w:sz="4" w:space="0" w:color="auto"/>
              <w:right w:val="single" w:sz="4" w:space="0" w:color="auto"/>
            </w:tcBorders>
            <w:vAlign w:val="center"/>
          </w:tcPr>
          <w:p w:rsidR="001C004C" w:rsidRPr="00F378B0" w:rsidRDefault="001C004C" w:rsidP="00E66F45">
            <w:pPr>
              <w:jc w:val="center"/>
              <w:rPr>
                <w:b/>
              </w:rPr>
            </w:pPr>
          </w:p>
        </w:tc>
        <w:tc>
          <w:tcPr>
            <w:tcW w:w="14786" w:type="dxa"/>
            <w:gridSpan w:val="8"/>
            <w:tcBorders>
              <w:top w:val="single" w:sz="4" w:space="0" w:color="auto"/>
              <w:left w:val="nil"/>
              <w:bottom w:val="single" w:sz="4" w:space="0" w:color="auto"/>
              <w:right w:val="single" w:sz="4" w:space="0" w:color="auto"/>
            </w:tcBorders>
          </w:tcPr>
          <w:p w:rsidR="001C004C" w:rsidRPr="00F378B0" w:rsidRDefault="001C004C" w:rsidP="00E66F45">
            <w:pPr>
              <w:jc w:val="both"/>
              <w:rPr>
                <w:b/>
              </w:rPr>
            </w:pPr>
            <w:r w:rsidRPr="00F378B0">
              <w:rPr>
                <w:b/>
              </w:rPr>
              <w:t>Подпрограмма № 7 «Развитие системы оценки качества образования и информационной прозрачности системы образования».</w:t>
            </w:r>
          </w:p>
        </w:tc>
      </w:tr>
      <w:tr w:rsidR="001C004C" w:rsidRPr="00F378B0" w:rsidTr="00F378B0">
        <w:trPr>
          <w:trHeight w:val="20"/>
        </w:trPr>
        <w:tc>
          <w:tcPr>
            <w:tcW w:w="632" w:type="dxa"/>
            <w:tcBorders>
              <w:top w:val="single" w:sz="4" w:space="0" w:color="auto"/>
              <w:left w:val="single" w:sz="4" w:space="0" w:color="auto"/>
              <w:bottom w:val="single" w:sz="4" w:space="0" w:color="auto"/>
              <w:right w:val="single" w:sz="4" w:space="0" w:color="auto"/>
            </w:tcBorders>
            <w:vAlign w:val="center"/>
          </w:tcPr>
          <w:p w:rsidR="001C004C" w:rsidRPr="00F378B0" w:rsidRDefault="001C004C" w:rsidP="00E66F45">
            <w:r w:rsidRPr="00F378B0">
              <w:t>7.1</w:t>
            </w:r>
          </w:p>
        </w:tc>
        <w:tc>
          <w:tcPr>
            <w:tcW w:w="8832" w:type="dxa"/>
            <w:tcBorders>
              <w:top w:val="single" w:sz="4" w:space="0" w:color="auto"/>
              <w:left w:val="nil"/>
              <w:bottom w:val="single" w:sz="4" w:space="0" w:color="auto"/>
              <w:right w:val="single" w:sz="4" w:space="0" w:color="auto"/>
            </w:tcBorders>
            <w:vAlign w:val="center"/>
          </w:tcPr>
          <w:p w:rsidR="001C004C" w:rsidRPr="00F378B0" w:rsidRDefault="001C004C" w:rsidP="00E66F45">
            <w:r w:rsidRPr="00F378B0">
              <w:t>Удельный вес числа образовательных организаций, в которых созданы органы коллегиального управления с участием общественности, в общем числе образовательных организаций</w:t>
            </w:r>
          </w:p>
        </w:tc>
        <w:tc>
          <w:tcPr>
            <w:tcW w:w="734" w:type="dxa"/>
            <w:tcBorders>
              <w:top w:val="single" w:sz="4" w:space="0" w:color="auto"/>
              <w:left w:val="nil"/>
              <w:bottom w:val="single" w:sz="4" w:space="0" w:color="auto"/>
              <w:right w:val="single" w:sz="4" w:space="0" w:color="auto"/>
            </w:tcBorders>
            <w:vAlign w:val="center"/>
          </w:tcPr>
          <w:p w:rsidR="001C004C" w:rsidRPr="00F378B0" w:rsidRDefault="001C004C" w:rsidP="00E66F45">
            <w:pPr>
              <w:jc w:val="center"/>
            </w:pPr>
            <w:r w:rsidRPr="00F378B0">
              <w:t>%</w:t>
            </w:r>
          </w:p>
        </w:tc>
        <w:tc>
          <w:tcPr>
            <w:tcW w:w="774" w:type="dxa"/>
            <w:tcBorders>
              <w:top w:val="single" w:sz="4" w:space="0" w:color="auto"/>
              <w:left w:val="nil"/>
              <w:bottom w:val="single" w:sz="4" w:space="0" w:color="auto"/>
              <w:right w:val="single" w:sz="4" w:space="0" w:color="auto"/>
            </w:tcBorders>
            <w:vAlign w:val="center"/>
          </w:tcPr>
          <w:p w:rsidR="001C004C" w:rsidRPr="00F378B0" w:rsidRDefault="001C004C" w:rsidP="00E66F45">
            <w:pPr>
              <w:jc w:val="center"/>
            </w:pPr>
            <w:r w:rsidRPr="00F378B0">
              <w:t>100</w:t>
            </w:r>
          </w:p>
        </w:tc>
        <w:tc>
          <w:tcPr>
            <w:tcW w:w="774" w:type="dxa"/>
            <w:tcBorders>
              <w:top w:val="single" w:sz="4" w:space="0" w:color="auto"/>
              <w:left w:val="nil"/>
              <w:bottom w:val="single" w:sz="4" w:space="0" w:color="auto"/>
              <w:right w:val="single" w:sz="4" w:space="0" w:color="auto"/>
            </w:tcBorders>
            <w:vAlign w:val="center"/>
          </w:tcPr>
          <w:p w:rsidR="001C004C" w:rsidRPr="00F378B0" w:rsidRDefault="001C004C" w:rsidP="00E66F45">
            <w:pPr>
              <w:jc w:val="center"/>
            </w:pPr>
            <w:r w:rsidRPr="00F378B0">
              <w:t>100</w:t>
            </w:r>
          </w:p>
        </w:tc>
        <w:tc>
          <w:tcPr>
            <w:tcW w:w="774" w:type="dxa"/>
            <w:tcBorders>
              <w:top w:val="single" w:sz="4" w:space="0" w:color="auto"/>
              <w:left w:val="nil"/>
              <w:bottom w:val="single" w:sz="4" w:space="0" w:color="auto"/>
              <w:right w:val="single" w:sz="4" w:space="0" w:color="auto"/>
            </w:tcBorders>
            <w:vAlign w:val="center"/>
          </w:tcPr>
          <w:p w:rsidR="001C004C" w:rsidRPr="00F378B0" w:rsidRDefault="001C004C" w:rsidP="00E66F45">
            <w:pPr>
              <w:jc w:val="center"/>
            </w:pPr>
            <w:r w:rsidRPr="00F378B0">
              <w:t>100</w:t>
            </w:r>
          </w:p>
        </w:tc>
        <w:tc>
          <w:tcPr>
            <w:tcW w:w="774" w:type="dxa"/>
            <w:tcBorders>
              <w:top w:val="single" w:sz="4" w:space="0" w:color="auto"/>
              <w:left w:val="nil"/>
              <w:bottom w:val="single" w:sz="4" w:space="0" w:color="auto"/>
              <w:right w:val="single" w:sz="4" w:space="0" w:color="auto"/>
            </w:tcBorders>
            <w:vAlign w:val="center"/>
          </w:tcPr>
          <w:p w:rsidR="001C004C" w:rsidRPr="00F378B0" w:rsidRDefault="001C004C" w:rsidP="00E66F45">
            <w:pPr>
              <w:jc w:val="center"/>
            </w:pPr>
            <w:r w:rsidRPr="00F378B0">
              <w:t>100</w:t>
            </w:r>
          </w:p>
        </w:tc>
        <w:tc>
          <w:tcPr>
            <w:tcW w:w="1123" w:type="dxa"/>
            <w:tcBorders>
              <w:top w:val="single" w:sz="4" w:space="0" w:color="auto"/>
              <w:left w:val="nil"/>
              <w:bottom w:val="single" w:sz="4" w:space="0" w:color="auto"/>
              <w:right w:val="single" w:sz="4" w:space="0" w:color="auto"/>
            </w:tcBorders>
            <w:vAlign w:val="center"/>
          </w:tcPr>
          <w:p w:rsidR="001C004C" w:rsidRPr="00F378B0" w:rsidRDefault="001C004C" w:rsidP="00E66F45">
            <w:pPr>
              <w:jc w:val="center"/>
            </w:pPr>
            <w:r w:rsidRPr="00F378B0">
              <w:t>100</w:t>
            </w:r>
          </w:p>
        </w:tc>
        <w:tc>
          <w:tcPr>
            <w:tcW w:w="1001" w:type="dxa"/>
            <w:tcBorders>
              <w:top w:val="single" w:sz="4" w:space="0" w:color="auto"/>
              <w:left w:val="nil"/>
              <w:bottom w:val="single" w:sz="4" w:space="0" w:color="auto"/>
              <w:right w:val="single" w:sz="4" w:space="0" w:color="auto"/>
            </w:tcBorders>
            <w:noWrap/>
            <w:vAlign w:val="center"/>
          </w:tcPr>
          <w:p w:rsidR="001C004C" w:rsidRPr="00F378B0" w:rsidRDefault="001C004C" w:rsidP="00E66F45">
            <w:pPr>
              <w:jc w:val="center"/>
            </w:pPr>
            <w:r w:rsidRPr="00F378B0">
              <w:t>100</w:t>
            </w:r>
          </w:p>
        </w:tc>
      </w:tr>
      <w:tr w:rsidR="001C004C" w:rsidRPr="00F378B0" w:rsidTr="00F378B0">
        <w:trPr>
          <w:trHeight w:val="20"/>
        </w:trPr>
        <w:tc>
          <w:tcPr>
            <w:tcW w:w="632" w:type="dxa"/>
            <w:tcBorders>
              <w:top w:val="single" w:sz="4" w:space="0" w:color="auto"/>
              <w:left w:val="single" w:sz="4" w:space="0" w:color="auto"/>
              <w:bottom w:val="single" w:sz="4" w:space="0" w:color="auto"/>
              <w:right w:val="single" w:sz="4" w:space="0" w:color="auto"/>
            </w:tcBorders>
            <w:vAlign w:val="center"/>
          </w:tcPr>
          <w:p w:rsidR="001C004C" w:rsidRPr="00F378B0" w:rsidRDefault="001C004C" w:rsidP="00E66F45">
            <w:r w:rsidRPr="00F378B0">
              <w:t>7.2</w:t>
            </w:r>
          </w:p>
        </w:tc>
        <w:tc>
          <w:tcPr>
            <w:tcW w:w="8832" w:type="dxa"/>
            <w:tcBorders>
              <w:top w:val="single" w:sz="4" w:space="0" w:color="auto"/>
              <w:left w:val="nil"/>
              <w:bottom w:val="single" w:sz="4" w:space="0" w:color="auto"/>
              <w:right w:val="single" w:sz="4" w:space="0" w:color="auto"/>
            </w:tcBorders>
            <w:vAlign w:val="center"/>
          </w:tcPr>
          <w:p w:rsidR="001C004C" w:rsidRPr="00F378B0" w:rsidRDefault="001C004C" w:rsidP="00E66F45">
            <w:r w:rsidRPr="00F378B0">
              <w:t>Число уровней образования, на которых реализуются механизмы внешней оценки качества образ</w:t>
            </w:r>
            <w:r w:rsidRPr="00F378B0">
              <w:t>о</w:t>
            </w:r>
            <w:r w:rsidRPr="00F378B0">
              <w:t>вания</w:t>
            </w:r>
          </w:p>
        </w:tc>
        <w:tc>
          <w:tcPr>
            <w:tcW w:w="734" w:type="dxa"/>
            <w:tcBorders>
              <w:top w:val="single" w:sz="4" w:space="0" w:color="auto"/>
              <w:left w:val="nil"/>
              <w:bottom w:val="single" w:sz="4" w:space="0" w:color="auto"/>
              <w:right w:val="single" w:sz="4" w:space="0" w:color="auto"/>
            </w:tcBorders>
            <w:vAlign w:val="center"/>
          </w:tcPr>
          <w:p w:rsidR="001C004C" w:rsidRPr="00F378B0" w:rsidRDefault="001C004C" w:rsidP="00E66F45">
            <w:pPr>
              <w:jc w:val="center"/>
            </w:pPr>
            <w:r w:rsidRPr="00F378B0">
              <w:t>ед.</w:t>
            </w:r>
          </w:p>
        </w:tc>
        <w:tc>
          <w:tcPr>
            <w:tcW w:w="774" w:type="dxa"/>
            <w:tcBorders>
              <w:top w:val="single" w:sz="4" w:space="0" w:color="auto"/>
              <w:left w:val="nil"/>
              <w:bottom w:val="single" w:sz="4" w:space="0" w:color="auto"/>
              <w:right w:val="single" w:sz="4" w:space="0" w:color="auto"/>
            </w:tcBorders>
            <w:vAlign w:val="center"/>
          </w:tcPr>
          <w:p w:rsidR="001C004C" w:rsidRPr="00F378B0" w:rsidRDefault="001C004C" w:rsidP="00E66F45">
            <w:pPr>
              <w:jc w:val="center"/>
            </w:pPr>
            <w:r w:rsidRPr="00F378B0">
              <w:t>2</w:t>
            </w:r>
          </w:p>
        </w:tc>
        <w:tc>
          <w:tcPr>
            <w:tcW w:w="774" w:type="dxa"/>
            <w:tcBorders>
              <w:top w:val="single" w:sz="4" w:space="0" w:color="auto"/>
              <w:left w:val="nil"/>
              <w:bottom w:val="single" w:sz="4" w:space="0" w:color="auto"/>
              <w:right w:val="single" w:sz="4" w:space="0" w:color="auto"/>
            </w:tcBorders>
            <w:vAlign w:val="center"/>
          </w:tcPr>
          <w:p w:rsidR="001C004C" w:rsidRPr="00F378B0" w:rsidRDefault="001C004C" w:rsidP="00E66F45">
            <w:pPr>
              <w:jc w:val="center"/>
            </w:pPr>
            <w:r w:rsidRPr="00F378B0">
              <w:t>2</w:t>
            </w:r>
          </w:p>
        </w:tc>
        <w:tc>
          <w:tcPr>
            <w:tcW w:w="774" w:type="dxa"/>
            <w:tcBorders>
              <w:top w:val="single" w:sz="4" w:space="0" w:color="auto"/>
              <w:left w:val="nil"/>
              <w:bottom w:val="single" w:sz="4" w:space="0" w:color="auto"/>
              <w:right w:val="single" w:sz="4" w:space="0" w:color="auto"/>
            </w:tcBorders>
            <w:vAlign w:val="center"/>
          </w:tcPr>
          <w:p w:rsidR="001C004C" w:rsidRPr="00F378B0" w:rsidRDefault="001C004C" w:rsidP="00E66F45">
            <w:pPr>
              <w:jc w:val="center"/>
            </w:pPr>
            <w:r w:rsidRPr="00F378B0">
              <w:t>2</w:t>
            </w:r>
          </w:p>
        </w:tc>
        <w:tc>
          <w:tcPr>
            <w:tcW w:w="774" w:type="dxa"/>
            <w:tcBorders>
              <w:top w:val="single" w:sz="4" w:space="0" w:color="auto"/>
              <w:left w:val="nil"/>
              <w:bottom w:val="single" w:sz="4" w:space="0" w:color="auto"/>
              <w:right w:val="single" w:sz="4" w:space="0" w:color="auto"/>
            </w:tcBorders>
            <w:vAlign w:val="center"/>
          </w:tcPr>
          <w:p w:rsidR="001C004C" w:rsidRPr="00F378B0" w:rsidRDefault="001C004C" w:rsidP="00E66F45">
            <w:pPr>
              <w:jc w:val="center"/>
            </w:pPr>
            <w:r w:rsidRPr="00F378B0">
              <w:t>3</w:t>
            </w:r>
          </w:p>
        </w:tc>
        <w:tc>
          <w:tcPr>
            <w:tcW w:w="1123" w:type="dxa"/>
            <w:tcBorders>
              <w:top w:val="single" w:sz="4" w:space="0" w:color="auto"/>
              <w:left w:val="nil"/>
              <w:bottom w:val="single" w:sz="4" w:space="0" w:color="auto"/>
              <w:right w:val="single" w:sz="4" w:space="0" w:color="auto"/>
            </w:tcBorders>
            <w:vAlign w:val="center"/>
          </w:tcPr>
          <w:p w:rsidR="001C004C" w:rsidRPr="00F378B0" w:rsidRDefault="001C004C" w:rsidP="00E66F45">
            <w:pPr>
              <w:jc w:val="center"/>
            </w:pPr>
            <w:r w:rsidRPr="00F378B0">
              <w:t>3</w:t>
            </w:r>
          </w:p>
        </w:tc>
        <w:tc>
          <w:tcPr>
            <w:tcW w:w="1001" w:type="dxa"/>
            <w:tcBorders>
              <w:top w:val="single" w:sz="4" w:space="0" w:color="auto"/>
              <w:left w:val="nil"/>
              <w:bottom w:val="single" w:sz="4" w:space="0" w:color="auto"/>
              <w:right w:val="single" w:sz="4" w:space="0" w:color="auto"/>
            </w:tcBorders>
            <w:noWrap/>
            <w:vAlign w:val="center"/>
          </w:tcPr>
          <w:p w:rsidR="001C004C" w:rsidRPr="00F378B0" w:rsidRDefault="001C004C" w:rsidP="00E66F45">
            <w:pPr>
              <w:jc w:val="center"/>
            </w:pPr>
            <w:r w:rsidRPr="00F378B0">
              <w:t>3</w:t>
            </w:r>
          </w:p>
        </w:tc>
      </w:tr>
      <w:tr w:rsidR="001C004C" w:rsidRPr="00F378B0" w:rsidTr="00F378B0">
        <w:trPr>
          <w:trHeight w:val="20"/>
        </w:trPr>
        <w:tc>
          <w:tcPr>
            <w:tcW w:w="632" w:type="dxa"/>
            <w:tcBorders>
              <w:top w:val="single" w:sz="4" w:space="0" w:color="auto"/>
              <w:left w:val="single" w:sz="4" w:space="0" w:color="auto"/>
              <w:bottom w:val="single" w:sz="4" w:space="0" w:color="auto"/>
              <w:right w:val="single" w:sz="4" w:space="0" w:color="auto"/>
            </w:tcBorders>
            <w:vAlign w:val="center"/>
          </w:tcPr>
          <w:p w:rsidR="001C004C" w:rsidRPr="00F378B0" w:rsidRDefault="001C004C" w:rsidP="00E66F45">
            <w:r w:rsidRPr="00F378B0">
              <w:t>7.3</w:t>
            </w:r>
          </w:p>
        </w:tc>
        <w:tc>
          <w:tcPr>
            <w:tcW w:w="8832" w:type="dxa"/>
            <w:tcBorders>
              <w:top w:val="single" w:sz="4" w:space="0" w:color="auto"/>
              <w:left w:val="nil"/>
              <w:bottom w:val="single" w:sz="4" w:space="0" w:color="auto"/>
              <w:right w:val="single" w:sz="4" w:space="0" w:color="auto"/>
            </w:tcBorders>
            <w:vAlign w:val="center"/>
          </w:tcPr>
          <w:p w:rsidR="001C004C" w:rsidRPr="00F378B0" w:rsidRDefault="001C004C" w:rsidP="00E66F45">
            <w:r w:rsidRPr="00F378B0">
              <w:t>Количество общеобразовательных организаций, принимающих участие в реализации мероприятий, направленных на проведение мониторинга достижений учащихся</w:t>
            </w:r>
          </w:p>
        </w:tc>
        <w:tc>
          <w:tcPr>
            <w:tcW w:w="734" w:type="dxa"/>
            <w:tcBorders>
              <w:top w:val="single" w:sz="4" w:space="0" w:color="auto"/>
              <w:left w:val="nil"/>
              <w:bottom w:val="single" w:sz="4" w:space="0" w:color="auto"/>
              <w:right w:val="single" w:sz="4" w:space="0" w:color="auto"/>
            </w:tcBorders>
            <w:vAlign w:val="center"/>
          </w:tcPr>
          <w:p w:rsidR="001C004C" w:rsidRPr="00F378B0" w:rsidRDefault="001C004C" w:rsidP="00E66F45">
            <w:pPr>
              <w:jc w:val="center"/>
            </w:pPr>
            <w:r w:rsidRPr="00F378B0">
              <w:t>ед.</w:t>
            </w:r>
          </w:p>
        </w:tc>
        <w:tc>
          <w:tcPr>
            <w:tcW w:w="774" w:type="dxa"/>
            <w:tcBorders>
              <w:top w:val="single" w:sz="4" w:space="0" w:color="auto"/>
              <w:left w:val="nil"/>
              <w:bottom w:val="single" w:sz="4" w:space="0" w:color="auto"/>
              <w:right w:val="single" w:sz="4" w:space="0" w:color="auto"/>
            </w:tcBorders>
            <w:vAlign w:val="center"/>
          </w:tcPr>
          <w:p w:rsidR="001C004C" w:rsidRPr="00F378B0" w:rsidRDefault="001C004C" w:rsidP="00E66F45">
            <w:pPr>
              <w:jc w:val="center"/>
            </w:pPr>
            <w:r w:rsidRPr="00F378B0">
              <w:t>2</w:t>
            </w:r>
          </w:p>
        </w:tc>
        <w:tc>
          <w:tcPr>
            <w:tcW w:w="774" w:type="dxa"/>
            <w:tcBorders>
              <w:top w:val="single" w:sz="4" w:space="0" w:color="auto"/>
              <w:left w:val="nil"/>
              <w:bottom w:val="single" w:sz="4" w:space="0" w:color="auto"/>
              <w:right w:val="single" w:sz="4" w:space="0" w:color="auto"/>
            </w:tcBorders>
            <w:vAlign w:val="center"/>
          </w:tcPr>
          <w:p w:rsidR="001C004C" w:rsidRPr="00F378B0" w:rsidRDefault="001C004C" w:rsidP="00E66F45">
            <w:pPr>
              <w:jc w:val="center"/>
            </w:pPr>
            <w:r w:rsidRPr="00F378B0">
              <w:t>3</w:t>
            </w:r>
          </w:p>
        </w:tc>
        <w:tc>
          <w:tcPr>
            <w:tcW w:w="774" w:type="dxa"/>
            <w:tcBorders>
              <w:top w:val="single" w:sz="4" w:space="0" w:color="auto"/>
              <w:left w:val="nil"/>
              <w:bottom w:val="single" w:sz="4" w:space="0" w:color="auto"/>
              <w:right w:val="single" w:sz="4" w:space="0" w:color="auto"/>
            </w:tcBorders>
            <w:vAlign w:val="center"/>
          </w:tcPr>
          <w:p w:rsidR="001C004C" w:rsidRPr="00F378B0" w:rsidRDefault="001C004C" w:rsidP="00E66F45">
            <w:pPr>
              <w:jc w:val="center"/>
            </w:pPr>
            <w:r w:rsidRPr="00F378B0">
              <w:t>5</w:t>
            </w:r>
          </w:p>
        </w:tc>
        <w:tc>
          <w:tcPr>
            <w:tcW w:w="774" w:type="dxa"/>
            <w:tcBorders>
              <w:top w:val="single" w:sz="4" w:space="0" w:color="auto"/>
              <w:left w:val="nil"/>
              <w:bottom w:val="single" w:sz="4" w:space="0" w:color="auto"/>
              <w:right w:val="single" w:sz="4" w:space="0" w:color="auto"/>
            </w:tcBorders>
            <w:vAlign w:val="center"/>
          </w:tcPr>
          <w:p w:rsidR="001C004C" w:rsidRPr="00F378B0" w:rsidRDefault="001C004C" w:rsidP="00E66F45">
            <w:pPr>
              <w:jc w:val="center"/>
            </w:pPr>
            <w:r w:rsidRPr="00F378B0">
              <w:t>7</w:t>
            </w:r>
          </w:p>
        </w:tc>
        <w:tc>
          <w:tcPr>
            <w:tcW w:w="1123" w:type="dxa"/>
            <w:tcBorders>
              <w:top w:val="single" w:sz="4" w:space="0" w:color="auto"/>
              <w:left w:val="nil"/>
              <w:bottom w:val="single" w:sz="4" w:space="0" w:color="auto"/>
              <w:right w:val="single" w:sz="4" w:space="0" w:color="auto"/>
            </w:tcBorders>
            <w:vAlign w:val="center"/>
          </w:tcPr>
          <w:p w:rsidR="001C004C" w:rsidRPr="00F378B0" w:rsidRDefault="001C004C" w:rsidP="00E66F45">
            <w:pPr>
              <w:jc w:val="center"/>
            </w:pPr>
            <w:r w:rsidRPr="00F378B0">
              <w:t>10</w:t>
            </w:r>
          </w:p>
        </w:tc>
        <w:tc>
          <w:tcPr>
            <w:tcW w:w="1001" w:type="dxa"/>
            <w:tcBorders>
              <w:top w:val="single" w:sz="4" w:space="0" w:color="auto"/>
              <w:left w:val="nil"/>
              <w:bottom w:val="single" w:sz="4" w:space="0" w:color="auto"/>
              <w:right w:val="single" w:sz="4" w:space="0" w:color="auto"/>
            </w:tcBorders>
            <w:noWrap/>
            <w:vAlign w:val="center"/>
          </w:tcPr>
          <w:p w:rsidR="001C004C" w:rsidRPr="00F378B0" w:rsidRDefault="001C004C" w:rsidP="00E66F45">
            <w:pPr>
              <w:jc w:val="center"/>
            </w:pPr>
            <w:r w:rsidRPr="00F378B0">
              <w:t>13</w:t>
            </w:r>
          </w:p>
        </w:tc>
      </w:tr>
    </w:tbl>
    <w:p w:rsidR="001C004C" w:rsidRPr="002F4036" w:rsidRDefault="007F5E9B" w:rsidP="001C004C">
      <w:pPr>
        <w:widowControl/>
        <w:autoSpaceDE/>
        <w:autoSpaceDN/>
        <w:adjustRightInd/>
        <w:rPr>
          <w:sz w:val="28"/>
          <w:szCs w:val="28"/>
        </w:rPr>
      </w:pPr>
      <w:r>
        <w:rPr>
          <w:sz w:val="28"/>
          <w:szCs w:val="28"/>
        </w:rPr>
        <w:t>.»</w:t>
      </w:r>
    </w:p>
    <w:p w:rsidR="00E66F45" w:rsidRDefault="00E66F45" w:rsidP="00E66F45">
      <w:pPr>
        <w:jc w:val="right"/>
        <w:rPr>
          <w:rFonts w:cs="Arial"/>
        </w:rPr>
      </w:pPr>
      <w:r>
        <w:rPr>
          <w:rFonts w:cs="Arial"/>
        </w:rPr>
        <w:lastRenderedPageBreak/>
        <w:t xml:space="preserve">Приложение № 2 </w:t>
      </w:r>
    </w:p>
    <w:p w:rsidR="00E66F45" w:rsidRDefault="00E66F45" w:rsidP="00E66F45">
      <w:pPr>
        <w:jc w:val="right"/>
        <w:rPr>
          <w:rFonts w:cs="Arial"/>
        </w:rPr>
      </w:pPr>
      <w:r>
        <w:rPr>
          <w:rFonts w:cs="Arial"/>
        </w:rPr>
        <w:t xml:space="preserve">к постановлению администрации </w:t>
      </w:r>
    </w:p>
    <w:p w:rsidR="00E66F45" w:rsidRDefault="00E66F45" w:rsidP="00E66F45">
      <w:pPr>
        <w:jc w:val="right"/>
        <w:rPr>
          <w:rFonts w:cs="Arial"/>
        </w:rPr>
      </w:pPr>
      <w:r>
        <w:rPr>
          <w:rFonts w:cs="Arial"/>
        </w:rPr>
        <w:t xml:space="preserve">Воробьевского муниципального района </w:t>
      </w:r>
    </w:p>
    <w:p w:rsidR="00E66F45" w:rsidRDefault="00E66F45" w:rsidP="00E66F45">
      <w:pPr>
        <w:jc w:val="right"/>
        <w:rPr>
          <w:rFonts w:cs="Arial"/>
        </w:rPr>
      </w:pPr>
      <w:r>
        <w:rPr>
          <w:rFonts w:cs="Arial"/>
        </w:rPr>
        <w:t xml:space="preserve">от 28.12.2022 № </w:t>
      </w:r>
      <w:r w:rsidR="007F5E9B">
        <w:rPr>
          <w:rFonts w:cs="Arial"/>
        </w:rPr>
        <w:t>1291</w:t>
      </w:r>
    </w:p>
    <w:p w:rsidR="00E66F45" w:rsidRDefault="00E66F45" w:rsidP="001C004C">
      <w:pPr>
        <w:jc w:val="right"/>
        <w:rPr>
          <w:rFonts w:cs="Arial"/>
          <w:sz w:val="24"/>
          <w:szCs w:val="24"/>
        </w:rPr>
      </w:pPr>
    </w:p>
    <w:p w:rsidR="001C004C" w:rsidRPr="002F4036" w:rsidRDefault="007F5E9B" w:rsidP="001C004C">
      <w:pPr>
        <w:jc w:val="right"/>
        <w:rPr>
          <w:rFonts w:cs="Arial"/>
          <w:sz w:val="24"/>
          <w:szCs w:val="24"/>
        </w:rPr>
      </w:pPr>
      <w:r>
        <w:rPr>
          <w:rFonts w:cs="Arial"/>
          <w:sz w:val="24"/>
          <w:szCs w:val="24"/>
        </w:rPr>
        <w:t>«</w:t>
      </w:r>
      <w:r w:rsidR="001C004C" w:rsidRPr="002F4036">
        <w:rPr>
          <w:rFonts w:cs="Arial"/>
          <w:sz w:val="24"/>
          <w:szCs w:val="24"/>
        </w:rPr>
        <w:t>Приложение 2</w:t>
      </w:r>
      <w:r w:rsidR="001C004C" w:rsidRPr="002F4036">
        <w:rPr>
          <w:rFonts w:cs="Arial"/>
          <w:sz w:val="24"/>
          <w:szCs w:val="24"/>
        </w:rPr>
        <w:br/>
        <w:t xml:space="preserve">к муниципальной программе  </w:t>
      </w:r>
    </w:p>
    <w:p w:rsidR="001C004C" w:rsidRPr="002F4036" w:rsidRDefault="001C004C" w:rsidP="001C004C">
      <w:pPr>
        <w:jc w:val="right"/>
        <w:rPr>
          <w:rFonts w:cs="Arial"/>
          <w:sz w:val="24"/>
          <w:szCs w:val="24"/>
        </w:rPr>
      </w:pPr>
      <w:r w:rsidRPr="002F4036">
        <w:rPr>
          <w:rFonts w:cs="Arial"/>
          <w:sz w:val="24"/>
          <w:szCs w:val="24"/>
        </w:rPr>
        <w:t xml:space="preserve">Воробьевского муниципального района </w:t>
      </w:r>
      <w:r w:rsidRPr="002F4036">
        <w:rPr>
          <w:rFonts w:cs="Arial"/>
          <w:sz w:val="24"/>
          <w:szCs w:val="24"/>
        </w:rPr>
        <w:br/>
        <w:t xml:space="preserve">«Развитие образования»  </w:t>
      </w:r>
    </w:p>
    <w:p w:rsidR="001C004C" w:rsidRPr="002F4036" w:rsidRDefault="001C004C" w:rsidP="001C004C">
      <w:pPr>
        <w:jc w:val="center"/>
        <w:rPr>
          <w:rFonts w:eastAsiaTheme="minorHAnsi" w:cs="Arial"/>
          <w:b/>
          <w:sz w:val="24"/>
          <w:szCs w:val="24"/>
          <w:lang w:eastAsia="en-US"/>
        </w:rPr>
      </w:pPr>
      <w:r w:rsidRPr="002F4036">
        <w:rPr>
          <w:rFonts w:eastAsiaTheme="minorHAnsi" w:cs="Arial"/>
          <w:b/>
          <w:sz w:val="24"/>
          <w:szCs w:val="24"/>
          <w:lang w:eastAsia="en-US"/>
        </w:rPr>
        <w:t xml:space="preserve">Методики расчета показателей (индикаторов) </w:t>
      </w:r>
    </w:p>
    <w:p w:rsidR="001C004C" w:rsidRPr="002F4036" w:rsidRDefault="001C004C" w:rsidP="001C004C">
      <w:pPr>
        <w:jc w:val="center"/>
        <w:rPr>
          <w:rFonts w:eastAsiaTheme="minorHAnsi" w:cs="Arial"/>
          <w:b/>
          <w:sz w:val="24"/>
          <w:szCs w:val="24"/>
          <w:lang w:eastAsia="en-US"/>
        </w:rPr>
      </w:pPr>
      <w:r w:rsidRPr="002F4036">
        <w:rPr>
          <w:rFonts w:eastAsiaTheme="minorHAnsi" w:cs="Arial"/>
          <w:b/>
          <w:sz w:val="24"/>
          <w:szCs w:val="24"/>
          <w:lang w:eastAsia="en-US"/>
        </w:rPr>
        <w:t>муниципальной программы Воробьевского муниципального района «Развитие образования »</w:t>
      </w:r>
    </w:p>
    <w:p w:rsidR="001C004C" w:rsidRPr="002F4036" w:rsidRDefault="001C004C" w:rsidP="001C004C">
      <w:pPr>
        <w:jc w:val="both"/>
      </w:pPr>
    </w:p>
    <w:tbl>
      <w:tblPr>
        <w:tblW w:w="4953" w:type="pct"/>
        <w:tblLayout w:type="fixed"/>
        <w:tblCellMar>
          <w:top w:w="28" w:type="dxa"/>
          <w:left w:w="28" w:type="dxa"/>
          <w:bottom w:w="28" w:type="dxa"/>
          <w:right w:w="28" w:type="dxa"/>
        </w:tblCellMar>
        <w:tblLook w:val="0000" w:firstRow="0" w:lastRow="0" w:firstColumn="0" w:lastColumn="0" w:noHBand="0" w:noVBand="0"/>
      </w:tblPr>
      <w:tblGrid>
        <w:gridCol w:w="595"/>
        <w:gridCol w:w="4536"/>
        <w:gridCol w:w="567"/>
        <w:gridCol w:w="6946"/>
        <w:gridCol w:w="1276"/>
        <w:gridCol w:w="1129"/>
      </w:tblGrid>
      <w:tr w:rsidR="001C004C" w:rsidRPr="002F4036" w:rsidTr="009579B3">
        <w:tc>
          <w:tcPr>
            <w:tcW w:w="595" w:type="dxa"/>
            <w:tcBorders>
              <w:top w:val="single" w:sz="4" w:space="0" w:color="auto"/>
              <w:left w:val="single" w:sz="4" w:space="0" w:color="auto"/>
              <w:bottom w:val="single" w:sz="4" w:space="0" w:color="auto"/>
              <w:right w:val="single" w:sz="4" w:space="0" w:color="auto"/>
            </w:tcBorders>
          </w:tcPr>
          <w:p w:rsidR="001C004C" w:rsidRPr="002F4036" w:rsidRDefault="001C004C" w:rsidP="009579B3">
            <w:pPr>
              <w:jc w:val="center"/>
            </w:pPr>
            <w:r w:rsidRPr="002F4036">
              <w:t xml:space="preserve">N </w:t>
            </w:r>
            <w:proofErr w:type="gramStart"/>
            <w:r w:rsidRPr="002F4036">
              <w:t>п</w:t>
            </w:r>
            <w:proofErr w:type="gramEnd"/>
            <w:r w:rsidRPr="002F4036">
              <w:t>/п</w:t>
            </w:r>
          </w:p>
        </w:tc>
        <w:tc>
          <w:tcPr>
            <w:tcW w:w="4536" w:type="dxa"/>
            <w:tcBorders>
              <w:top w:val="single" w:sz="4" w:space="0" w:color="auto"/>
              <w:left w:val="single" w:sz="4" w:space="0" w:color="auto"/>
              <w:bottom w:val="single" w:sz="4" w:space="0" w:color="auto"/>
              <w:right w:val="single" w:sz="4" w:space="0" w:color="auto"/>
            </w:tcBorders>
          </w:tcPr>
          <w:p w:rsidR="001C004C" w:rsidRPr="002F4036" w:rsidRDefault="001C004C" w:rsidP="009579B3">
            <w:pPr>
              <w:jc w:val="center"/>
            </w:pPr>
            <w:r w:rsidRPr="002F4036">
              <w:t>Наименование муниципальной программы, подпр</w:t>
            </w:r>
            <w:r w:rsidRPr="002F4036">
              <w:t>о</w:t>
            </w:r>
            <w:r w:rsidRPr="002F4036">
              <w:t>граммы, основного мероприятия, показателя (инд</w:t>
            </w:r>
            <w:r w:rsidRPr="002F4036">
              <w:t>и</w:t>
            </w:r>
            <w:r w:rsidRPr="002F4036">
              <w:t>катора)</w:t>
            </w:r>
          </w:p>
        </w:tc>
        <w:tc>
          <w:tcPr>
            <w:tcW w:w="567" w:type="dxa"/>
            <w:tcBorders>
              <w:top w:val="single" w:sz="4" w:space="0" w:color="auto"/>
              <w:left w:val="single" w:sz="4" w:space="0" w:color="auto"/>
              <w:bottom w:val="single" w:sz="4" w:space="0" w:color="auto"/>
              <w:right w:val="single" w:sz="4" w:space="0" w:color="auto"/>
            </w:tcBorders>
          </w:tcPr>
          <w:p w:rsidR="001C004C" w:rsidRPr="002F4036" w:rsidRDefault="001C004C" w:rsidP="009579B3">
            <w:pPr>
              <w:jc w:val="center"/>
            </w:pPr>
            <w:r w:rsidRPr="002F4036">
              <w:t>Ед</w:t>
            </w:r>
            <w:r w:rsidRPr="002F4036">
              <w:t>и</w:t>
            </w:r>
            <w:r w:rsidRPr="002F4036">
              <w:t>ницы изм</w:t>
            </w:r>
            <w:r w:rsidRPr="002F4036">
              <w:t>е</w:t>
            </w:r>
            <w:r w:rsidRPr="002F4036">
              <w:t>рения</w:t>
            </w:r>
          </w:p>
        </w:tc>
        <w:tc>
          <w:tcPr>
            <w:tcW w:w="6946" w:type="dxa"/>
            <w:tcBorders>
              <w:top w:val="single" w:sz="4" w:space="0" w:color="auto"/>
              <w:left w:val="single" w:sz="4" w:space="0" w:color="auto"/>
              <w:bottom w:val="single" w:sz="4" w:space="0" w:color="auto"/>
              <w:right w:val="single" w:sz="4" w:space="0" w:color="auto"/>
            </w:tcBorders>
          </w:tcPr>
          <w:p w:rsidR="001C004C" w:rsidRPr="002F4036" w:rsidRDefault="001C004C" w:rsidP="009579B3">
            <w:pPr>
              <w:jc w:val="center"/>
            </w:pPr>
            <w:r w:rsidRPr="002F4036">
              <w:t>Алгоритм расчета показателя (индикатора), источники данных для расчета п</w:t>
            </w:r>
            <w:r w:rsidRPr="002F4036">
              <w:t>о</w:t>
            </w:r>
            <w:r w:rsidRPr="002F4036">
              <w:t>казателя (индикатора)</w:t>
            </w:r>
          </w:p>
        </w:tc>
        <w:tc>
          <w:tcPr>
            <w:tcW w:w="1276" w:type="dxa"/>
            <w:tcBorders>
              <w:top w:val="single" w:sz="4" w:space="0" w:color="auto"/>
              <w:left w:val="single" w:sz="4" w:space="0" w:color="auto"/>
              <w:bottom w:val="single" w:sz="4" w:space="0" w:color="auto"/>
              <w:right w:val="single" w:sz="4" w:space="0" w:color="auto"/>
            </w:tcBorders>
          </w:tcPr>
          <w:p w:rsidR="001C004C" w:rsidRPr="002F4036" w:rsidRDefault="001C004C" w:rsidP="009579B3">
            <w:pPr>
              <w:jc w:val="center"/>
            </w:pPr>
            <w:r w:rsidRPr="002F4036">
              <w:t>Срок пред</w:t>
            </w:r>
            <w:r w:rsidRPr="002F4036">
              <w:t>о</w:t>
            </w:r>
            <w:r w:rsidRPr="002F4036">
              <w:t>ставления информации о фактич</w:t>
            </w:r>
            <w:r w:rsidRPr="002F4036">
              <w:t>е</w:t>
            </w:r>
            <w:r w:rsidRPr="002F4036">
              <w:t>ском знач</w:t>
            </w:r>
            <w:r w:rsidRPr="002F4036">
              <w:t>е</w:t>
            </w:r>
            <w:r w:rsidRPr="002F4036">
              <w:t>нии показат</w:t>
            </w:r>
            <w:r w:rsidRPr="002F4036">
              <w:t>е</w:t>
            </w:r>
            <w:r w:rsidRPr="002F4036">
              <w:t>ля (индикат</w:t>
            </w:r>
            <w:r w:rsidRPr="002F4036">
              <w:t>о</w:t>
            </w:r>
            <w:r w:rsidRPr="002F4036">
              <w:t>ра) за отче</w:t>
            </w:r>
            <w:r w:rsidRPr="002F4036">
              <w:t>т</w:t>
            </w:r>
            <w:r w:rsidRPr="002F4036">
              <w:t>ный год</w:t>
            </w:r>
          </w:p>
        </w:tc>
        <w:tc>
          <w:tcPr>
            <w:tcW w:w="1129" w:type="dxa"/>
            <w:tcBorders>
              <w:top w:val="single" w:sz="4" w:space="0" w:color="auto"/>
              <w:left w:val="single" w:sz="4" w:space="0" w:color="auto"/>
              <w:bottom w:val="single" w:sz="4" w:space="0" w:color="auto"/>
              <w:right w:val="single" w:sz="4" w:space="0" w:color="auto"/>
            </w:tcBorders>
          </w:tcPr>
          <w:p w:rsidR="001C004C" w:rsidRPr="002F4036" w:rsidRDefault="001C004C" w:rsidP="009579B3">
            <w:pPr>
              <w:jc w:val="center"/>
            </w:pPr>
            <w:r w:rsidRPr="002F4036">
              <w:t>Орган, о</w:t>
            </w:r>
            <w:r w:rsidRPr="002F4036">
              <w:t>т</w:t>
            </w:r>
            <w:r w:rsidRPr="002F4036">
              <w:t>ветстве</w:t>
            </w:r>
            <w:r w:rsidRPr="002F4036">
              <w:t>н</w:t>
            </w:r>
            <w:r w:rsidRPr="002F4036">
              <w:t>ный за сбор данных для расчета п</w:t>
            </w:r>
            <w:r w:rsidRPr="002F4036">
              <w:t>о</w:t>
            </w:r>
            <w:r w:rsidRPr="002F4036">
              <w:t>казателя (индикат</w:t>
            </w:r>
            <w:r w:rsidRPr="002F4036">
              <w:t>о</w:t>
            </w:r>
            <w:r w:rsidRPr="002F4036">
              <w:t>ра)</w:t>
            </w:r>
          </w:p>
        </w:tc>
      </w:tr>
      <w:tr w:rsidR="001C004C" w:rsidRPr="002F4036" w:rsidTr="009579B3">
        <w:tc>
          <w:tcPr>
            <w:tcW w:w="595" w:type="dxa"/>
            <w:tcBorders>
              <w:top w:val="single" w:sz="4" w:space="0" w:color="auto"/>
              <w:left w:val="single" w:sz="4" w:space="0" w:color="auto"/>
              <w:bottom w:val="single" w:sz="4" w:space="0" w:color="auto"/>
              <w:right w:val="single" w:sz="4" w:space="0" w:color="auto"/>
            </w:tcBorders>
          </w:tcPr>
          <w:p w:rsidR="001C004C" w:rsidRPr="002F4036" w:rsidRDefault="001C004C" w:rsidP="009579B3">
            <w:pPr>
              <w:jc w:val="center"/>
            </w:pPr>
            <w:r w:rsidRPr="002F4036">
              <w:t>1</w:t>
            </w:r>
          </w:p>
        </w:tc>
        <w:tc>
          <w:tcPr>
            <w:tcW w:w="4536" w:type="dxa"/>
            <w:tcBorders>
              <w:top w:val="single" w:sz="4" w:space="0" w:color="auto"/>
              <w:left w:val="single" w:sz="4" w:space="0" w:color="auto"/>
              <w:bottom w:val="single" w:sz="4" w:space="0" w:color="auto"/>
              <w:right w:val="single" w:sz="4" w:space="0" w:color="auto"/>
            </w:tcBorders>
          </w:tcPr>
          <w:p w:rsidR="001C004C" w:rsidRPr="002F4036" w:rsidRDefault="001C004C" w:rsidP="009579B3">
            <w:r w:rsidRPr="002F4036">
              <w:t>2</w:t>
            </w:r>
          </w:p>
        </w:tc>
        <w:tc>
          <w:tcPr>
            <w:tcW w:w="567" w:type="dxa"/>
            <w:tcBorders>
              <w:top w:val="single" w:sz="4" w:space="0" w:color="auto"/>
              <w:left w:val="single" w:sz="4" w:space="0" w:color="auto"/>
              <w:bottom w:val="single" w:sz="4" w:space="0" w:color="auto"/>
              <w:right w:val="single" w:sz="4" w:space="0" w:color="auto"/>
            </w:tcBorders>
          </w:tcPr>
          <w:p w:rsidR="001C004C" w:rsidRPr="002F4036" w:rsidRDefault="001C004C" w:rsidP="009579B3">
            <w:pPr>
              <w:jc w:val="center"/>
            </w:pPr>
            <w:r w:rsidRPr="002F4036">
              <w:t>3</w:t>
            </w:r>
          </w:p>
        </w:tc>
        <w:tc>
          <w:tcPr>
            <w:tcW w:w="6946" w:type="dxa"/>
            <w:tcBorders>
              <w:top w:val="single" w:sz="4" w:space="0" w:color="auto"/>
              <w:left w:val="single" w:sz="4" w:space="0" w:color="auto"/>
              <w:bottom w:val="single" w:sz="4" w:space="0" w:color="auto"/>
              <w:right w:val="single" w:sz="4" w:space="0" w:color="auto"/>
            </w:tcBorders>
          </w:tcPr>
          <w:p w:rsidR="001C004C" w:rsidRPr="002F4036" w:rsidRDefault="001C004C" w:rsidP="009579B3">
            <w:pPr>
              <w:jc w:val="center"/>
            </w:pPr>
            <w:r w:rsidRPr="002F4036">
              <w:t>4</w:t>
            </w:r>
          </w:p>
        </w:tc>
        <w:tc>
          <w:tcPr>
            <w:tcW w:w="1276" w:type="dxa"/>
            <w:tcBorders>
              <w:top w:val="single" w:sz="4" w:space="0" w:color="auto"/>
              <w:left w:val="single" w:sz="4" w:space="0" w:color="auto"/>
              <w:bottom w:val="single" w:sz="4" w:space="0" w:color="auto"/>
              <w:right w:val="single" w:sz="4" w:space="0" w:color="auto"/>
            </w:tcBorders>
          </w:tcPr>
          <w:p w:rsidR="001C004C" w:rsidRPr="002F4036" w:rsidRDefault="001C004C" w:rsidP="009579B3">
            <w:pPr>
              <w:jc w:val="center"/>
            </w:pPr>
            <w:r w:rsidRPr="002F4036">
              <w:t>5</w:t>
            </w:r>
          </w:p>
        </w:tc>
        <w:tc>
          <w:tcPr>
            <w:tcW w:w="1129" w:type="dxa"/>
            <w:tcBorders>
              <w:top w:val="single" w:sz="4" w:space="0" w:color="auto"/>
              <w:left w:val="single" w:sz="4" w:space="0" w:color="auto"/>
              <w:bottom w:val="single" w:sz="4" w:space="0" w:color="auto"/>
              <w:right w:val="single" w:sz="4" w:space="0" w:color="auto"/>
            </w:tcBorders>
          </w:tcPr>
          <w:p w:rsidR="001C004C" w:rsidRPr="002F4036" w:rsidRDefault="001C004C" w:rsidP="009579B3">
            <w:pPr>
              <w:jc w:val="center"/>
            </w:pPr>
            <w:r w:rsidRPr="002F4036">
              <w:t>6</w:t>
            </w:r>
          </w:p>
        </w:tc>
      </w:tr>
      <w:tr w:rsidR="001C004C" w:rsidRPr="002F4036" w:rsidTr="009579B3">
        <w:tc>
          <w:tcPr>
            <w:tcW w:w="595" w:type="dxa"/>
            <w:tcBorders>
              <w:top w:val="single" w:sz="4" w:space="0" w:color="auto"/>
              <w:left w:val="single" w:sz="4" w:space="0" w:color="auto"/>
              <w:bottom w:val="single" w:sz="4" w:space="0" w:color="auto"/>
              <w:right w:val="single" w:sz="4" w:space="0" w:color="auto"/>
            </w:tcBorders>
          </w:tcPr>
          <w:p w:rsidR="001C004C" w:rsidRPr="002F4036" w:rsidRDefault="001C004C" w:rsidP="009579B3">
            <w:pPr>
              <w:jc w:val="center"/>
            </w:pPr>
          </w:p>
        </w:tc>
        <w:tc>
          <w:tcPr>
            <w:tcW w:w="14454" w:type="dxa"/>
            <w:gridSpan w:val="5"/>
            <w:tcBorders>
              <w:top w:val="single" w:sz="4" w:space="0" w:color="auto"/>
              <w:left w:val="single" w:sz="4" w:space="0" w:color="auto"/>
              <w:bottom w:val="single" w:sz="4" w:space="0" w:color="auto"/>
              <w:right w:val="single" w:sz="4" w:space="0" w:color="auto"/>
            </w:tcBorders>
          </w:tcPr>
          <w:p w:rsidR="001C004C" w:rsidRPr="002F4036" w:rsidRDefault="001C004C" w:rsidP="009579B3">
            <w:pPr>
              <w:jc w:val="both"/>
            </w:pPr>
            <w:r w:rsidRPr="002F4036">
              <w:rPr>
                <w:b/>
              </w:rPr>
              <w:t>Муниципальная программа</w:t>
            </w:r>
            <w:r w:rsidRPr="002F4036">
              <w:rPr>
                <w:rFonts w:eastAsiaTheme="minorHAnsi"/>
                <w:b/>
                <w:lang w:eastAsia="en-US"/>
              </w:rPr>
              <w:t xml:space="preserve"> Воробьевского муниципального района «Развитие образования»</w:t>
            </w:r>
          </w:p>
        </w:tc>
      </w:tr>
      <w:tr w:rsidR="001C004C" w:rsidRPr="002F4036" w:rsidTr="009579B3">
        <w:tc>
          <w:tcPr>
            <w:tcW w:w="595" w:type="dxa"/>
            <w:tcBorders>
              <w:top w:val="single" w:sz="4" w:space="0" w:color="auto"/>
              <w:left w:val="single" w:sz="4" w:space="0" w:color="auto"/>
              <w:bottom w:val="single" w:sz="4" w:space="0" w:color="auto"/>
              <w:right w:val="single" w:sz="4" w:space="0" w:color="auto"/>
            </w:tcBorders>
          </w:tcPr>
          <w:p w:rsidR="001C004C" w:rsidRPr="002F4036" w:rsidRDefault="001C004C" w:rsidP="009579B3">
            <w:pPr>
              <w:jc w:val="center"/>
            </w:pPr>
            <w:r w:rsidRPr="002F4036">
              <w:t>1</w:t>
            </w:r>
          </w:p>
        </w:tc>
        <w:tc>
          <w:tcPr>
            <w:tcW w:w="4536" w:type="dxa"/>
            <w:tcBorders>
              <w:top w:val="single" w:sz="4" w:space="0" w:color="auto"/>
              <w:left w:val="single" w:sz="4" w:space="0" w:color="auto"/>
              <w:bottom w:val="single" w:sz="4" w:space="0" w:color="auto"/>
              <w:right w:val="single" w:sz="4" w:space="0" w:color="auto"/>
            </w:tcBorders>
          </w:tcPr>
          <w:p w:rsidR="001C004C" w:rsidRPr="002F4036" w:rsidRDefault="001C004C" w:rsidP="009579B3">
            <w:r w:rsidRPr="002F4036">
              <w:t>Доступность дошкольного образования (отношение численности детей 3 - 7 лет, которым предоставл</w:t>
            </w:r>
            <w:r w:rsidRPr="002F4036">
              <w:t>е</w:t>
            </w:r>
            <w:r w:rsidRPr="002F4036">
              <w:t>на возможность получать услуги дошкольного о</w:t>
            </w:r>
            <w:r w:rsidRPr="002F4036">
              <w:t>б</w:t>
            </w:r>
            <w:r w:rsidRPr="002F4036">
              <w:t>разования, к численности детей в возрасте 3 - 7 лет, скорректированной на численность детей в возрасте 5 - 7 лет, обучающихся в школе)</w:t>
            </w:r>
          </w:p>
        </w:tc>
        <w:tc>
          <w:tcPr>
            <w:tcW w:w="567" w:type="dxa"/>
            <w:tcBorders>
              <w:top w:val="single" w:sz="4" w:space="0" w:color="auto"/>
              <w:left w:val="single" w:sz="4" w:space="0" w:color="auto"/>
              <w:bottom w:val="single" w:sz="4" w:space="0" w:color="auto"/>
              <w:right w:val="single" w:sz="4" w:space="0" w:color="auto"/>
            </w:tcBorders>
            <w:vAlign w:val="center"/>
          </w:tcPr>
          <w:p w:rsidR="001C004C" w:rsidRPr="002F4036" w:rsidRDefault="001C004C" w:rsidP="009579B3">
            <w:pPr>
              <w:jc w:val="center"/>
            </w:pPr>
            <w:r w:rsidRPr="002F4036">
              <w:t>%</w:t>
            </w:r>
          </w:p>
        </w:tc>
        <w:tc>
          <w:tcPr>
            <w:tcW w:w="6946" w:type="dxa"/>
            <w:tcBorders>
              <w:top w:val="single" w:sz="4" w:space="0" w:color="auto"/>
              <w:left w:val="single" w:sz="4" w:space="0" w:color="auto"/>
              <w:bottom w:val="single" w:sz="4" w:space="0" w:color="auto"/>
              <w:right w:val="single" w:sz="4" w:space="0" w:color="auto"/>
            </w:tcBorders>
            <w:vAlign w:val="center"/>
          </w:tcPr>
          <w:p w:rsidR="001C004C" w:rsidRPr="002F4036" w:rsidRDefault="001C004C" w:rsidP="009579B3">
            <w:pPr>
              <w:pStyle w:val="ConsPlusNormal"/>
              <w:jc w:val="both"/>
              <w:rPr>
                <w:rFonts w:ascii="Times New Roman" w:hAnsi="Times New Roman" w:cs="Times New Roman"/>
                <w:sz w:val="20"/>
              </w:rPr>
            </w:pPr>
            <w:proofErr w:type="gramStart"/>
            <w:r w:rsidRPr="002F4036">
              <w:rPr>
                <w:rFonts w:ascii="Times New Roman" w:hAnsi="Times New Roman" w:cs="Times New Roman"/>
                <w:sz w:val="20"/>
              </w:rPr>
              <w:t>Отношение численности детей в возрасте от 3 до 7 лет, получающих дошкол</w:t>
            </w:r>
            <w:r w:rsidRPr="002F4036">
              <w:rPr>
                <w:rFonts w:ascii="Times New Roman" w:hAnsi="Times New Roman" w:cs="Times New Roman"/>
                <w:sz w:val="20"/>
              </w:rPr>
              <w:t>ь</w:t>
            </w:r>
            <w:r w:rsidRPr="002F4036">
              <w:rPr>
                <w:rFonts w:ascii="Times New Roman" w:hAnsi="Times New Roman" w:cs="Times New Roman"/>
                <w:sz w:val="20"/>
              </w:rPr>
              <w:t>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w:t>
            </w:r>
            <w:proofErr w:type="gramEnd"/>
          </w:p>
          <w:p w:rsidR="001C004C" w:rsidRPr="002F4036" w:rsidRDefault="001C004C" w:rsidP="009579B3">
            <w:pPr>
              <w:jc w:val="both"/>
            </w:pPr>
            <w:r w:rsidRPr="002F4036">
              <w:t>Расчет значения показателя производится на основании данных, полученных из региональной автоматизированной информационной системы доступности д</w:t>
            </w:r>
            <w:r w:rsidRPr="002F4036">
              <w:t>о</w:t>
            </w:r>
            <w:r w:rsidRPr="002F4036">
              <w:t>школьного образования</w:t>
            </w:r>
          </w:p>
        </w:tc>
        <w:tc>
          <w:tcPr>
            <w:tcW w:w="1276" w:type="dxa"/>
            <w:tcBorders>
              <w:top w:val="single" w:sz="4" w:space="0" w:color="auto"/>
              <w:left w:val="single" w:sz="4" w:space="0" w:color="auto"/>
              <w:bottom w:val="single" w:sz="4" w:space="0" w:color="auto"/>
              <w:right w:val="single" w:sz="4" w:space="0" w:color="auto"/>
            </w:tcBorders>
          </w:tcPr>
          <w:p w:rsidR="001C004C" w:rsidRPr="002F4036" w:rsidRDefault="001C004C" w:rsidP="009579B3">
            <w:pPr>
              <w:jc w:val="both"/>
            </w:pPr>
            <w:r w:rsidRPr="002F4036">
              <w:t xml:space="preserve">1 апреля года, следующего за </w:t>
            </w:r>
            <w:proofErr w:type="gramStart"/>
            <w:r w:rsidRPr="002F4036">
              <w:t>отчетным</w:t>
            </w:r>
            <w:proofErr w:type="gramEnd"/>
          </w:p>
        </w:tc>
        <w:tc>
          <w:tcPr>
            <w:tcW w:w="1129" w:type="dxa"/>
            <w:tcBorders>
              <w:top w:val="single" w:sz="4" w:space="0" w:color="auto"/>
              <w:left w:val="single" w:sz="4" w:space="0" w:color="auto"/>
              <w:bottom w:val="single" w:sz="4" w:space="0" w:color="auto"/>
              <w:right w:val="single" w:sz="4" w:space="0" w:color="auto"/>
            </w:tcBorders>
          </w:tcPr>
          <w:p w:rsidR="001C004C" w:rsidRPr="002F4036" w:rsidRDefault="001C004C" w:rsidP="009579B3">
            <w:pPr>
              <w:jc w:val="both"/>
            </w:pPr>
            <w:r w:rsidRPr="002F4036">
              <w:t>Отдел по образов</w:t>
            </w:r>
            <w:r w:rsidRPr="002F4036">
              <w:t>а</w:t>
            </w:r>
            <w:r w:rsidRPr="002F4036">
              <w:t>нию</w:t>
            </w:r>
          </w:p>
        </w:tc>
      </w:tr>
      <w:tr w:rsidR="001C004C" w:rsidRPr="002F4036" w:rsidTr="009579B3">
        <w:tc>
          <w:tcPr>
            <w:tcW w:w="595" w:type="dxa"/>
            <w:tcBorders>
              <w:top w:val="single" w:sz="4" w:space="0" w:color="auto"/>
              <w:left w:val="single" w:sz="4" w:space="0" w:color="auto"/>
              <w:bottom w:val="single" w:sz="4" w:space="0" w:color="auto"/>
              <w:right w:val="single" w:sz="4" w:space="0" w:color="auto"/>
            </w:tcBorders>
          </w:tcPr>
          <w:p w:rsidR="001C004C" w:rsidRPr="002F4036" w:rsidRDefault="001C004C" w:rsidP="009579B3">
            <w:pPr>
              <w:jc w:val="center"/>
            </w:pPr>
            <w:r w:rsidRPr="002F4036">
              <w:t>2</w:t>
            </w:r>
          </w:p>
        </w:tc>
        <w:tc>
          <w:tcPr>
            <w:tcW w:w="4536" w:type="dxa"/>
            <w:tcBorders>
              <w:top w:val="single" w:sz="4" w:space="0" w:color="auto"/>
              <w:left w:val="single" w:sz="4" w:space="0" w:color="auto"/>
              <w:bottom w:val="single" w:sz="4" w:space="0" w:color="auto"/>
              <w:right w:val="single" w:sz="4" w:space="0" w:color="auto"/>
            </w:tcBorders>
          </w:tcPr>
          <w:p w:rsidR="001C004C" w:rsidRPr="002F4036" w:rsidRDefault="001C004C" w:rsidP="009579B3">
            <w:r w:rsidRPr="002F4036">
              <w:t>Отношение среднего балла единого государстве</w:t>
            </w:r>
            <w:r w:rsidRPr="002F4036">
              <w:t>н</w:t>
            </w:r>
            <w:r w:rsidRPr="002F4036">
              <w:t>ного экзамена (в расчете на 1 предмет) в 10 проце</w:t>
            </w:r>
            <w:r w:rsidRPr="002F4036">
              <w:t>н</w:t>
            </w:r>
            <w:r w:rsidRPr="002F4036">
              <w:t>тах школ с лучшими результатами единого гос</w:t>
            </w:r>
            <w:r w:rsidRPr="002F4036">
              <w:t>у</w:t>
            </w:r>
            <w:r w:rsidRPr="002F4036">
              <w:t>дарственного экзамена к среднему баллу единого государственного экзамена (в расчете на 2 предмет) в 10 процентах школ с худшими результатами ед</w:t>
            </w:r>
            <w:r w:rsidRPr="002F4036">
              <w:t>и</w:t>
            </w:r>
            <w:r w:rsidRPr="002F4036">
              <w:t>ного государственного экзамена</w:t>
            </w:r>
          </w:p>
        </w:tc>
        <w:tc>
          <w:tcPr>
            <w:tcW w:w="567" w:type="dxa"/>
            <w:tcBorders>
              <w:top w:val="single" w:sz="4" w:space="0" w:color="auto"/>
              <w:left w:val="single" w:sz="4" w:space="0" w:color="auto"/>
              <w:bottom w:val="single" w:sz="4" w:space="0" w:color="auto"/>
              <w:right w:val="single" w:sz="4" w:space="0" w:color="auto"/>
            </w:tcBorders>
            <w:vAlign w:val="center"/>
          </w:tcPr>
          <w:p w:rsidR="001C004C" w:rsidRPr="002F4036" w:rsidRDefault="001C004C" w:rsidP="009579B3">
            <w:pPr>
              <w:jc w:val="center"/>
            </w:pPr>
          </w:p>
        </w:tc>
        <w:tc>
          <w:tcPr>
            <w:tcW w:w="6946" w:type="dxa"/>
            <w:tcBorders>
              <w:top w:val="single" w:sz="4" w:space="0" w:color="auto"/>
              <w:left w:val="single" w:sz="4" w:space="0" w:color="auto"/>
              <w:bottom w:val="single" w:sz="4" w:space="0" w:color="auto"/>
              <w:right w:val="single" w:sz="4" w:space="0" w:color="auto"/>
            </w:tcBorders>
            <w:vAlign w:val="center"/>
          </w:tcPr>
          <w:p w:rsidR="001C004C" w:rsidRPr="002F4036" w:rsidRDefault="001C004C" w:rsidP="009579B3">
            <w:pPr>
              <w:pStyle w:val="ConsPlusNormal"/>
              <w:jc w:val="both"/>
              <w:rPr>
                <w:rFonts w:ascii="Times New Roman" w:hAnsi="Times New Roman" w:cs="Times New Roman"/>
                <w:sz w:val="20"/>
              </w:rPr>
            </w:pPr>
            <w:r w:rsidRPr="002F4036">
              <w:rPr>
                <w:rFonts w:ascii="Times New Roman" w:hAnsi="Times New Roman" w:cs="Times New Roman"/>
                <w:sz w:val="20"/>
              </w:rPr>
              <w:t xml:space="preserve">1) </w:t>
            </w:r>
            <w:r w:rsidRPr="002F4036">
              <w:rPr>
                <w:rFonts w:ascii="Times New Roman" w:hAnsi="Times New Roman" w:cs="Times New Roman"/>
                <w:noProof/>
                <w:position w:val="-31"/>
                <w:sz w:val="20"/>
              </w:rPr>
              <w:drawing>
                <wp:inline distT="0" distB="0" distL="0" distR="0" wp14:anchorId="1DA8896B" wp14:editId="65AC9A85">
                  <wp:extent cx="878774" cy="368135"/>
                  <wp:effectExtent l="0" t="0" r="0" b="0"/>
                  <wp:docPr id="25" name="Рисунок 25" descr="base_23733_99405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descr="base_23733_99405_32768"/>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75069" cy="366583"/>
                          </a:xfrm>
                          <a:prstGeom prst="rect">
                            <a:avLst/>
                          </a:prstGeom>
                          <a:noFill/>
                          <a:ln>
                            <a:noFill/>
                          </a:ln>
                        </pic:spPr>
                      </pic:pic>
                    </a:graphicData>
                  </a:graphic>
                </wp:inline>
              </w:drawing>
            </w:r>
            <w:r w:rsidRPr="002F4036">
              <w:rPr>
                <w:rFonts w:ascii="Times New Roman" w:hAnsi="Times New Roman" w:cs="Times New Roman"/>
                <w:sz w:val="20"/>
              </w:rPr>
              <w:t xml:space="preserve"> где:</w:t>
            </w:r>
          </w:p>
          <w:p w:rsidR="001C004C" w:rsidRPr="002F4036" w:rsidRDefault="001C004C" w:rsidP="009579B3">
            <w:pPr>
              <w:pStyle w:val="ConsPlusNormal"/>
              <w:jc w:val="both"/>
              <w:rPr>
                <w:rFonts w:ascii="Times New Roman" w:hAnsi="Times New Roman" w:cs="Times New Roman"/>
                <w:sz w:val="20"/>
              </w:rPr>
            </w:pPr>
            <w:r w:rsidRPr="002F4036">
              <w:rPr>
                <w:rFonts w:ascii="Times New Roman" w:hAnsi="Times New Roman" w:cs="Times New Roman"/>
                <w:noProof/>
                <w:position w:val="-11"/>
                <w:sz w:val="20"/>
              </w:rPr>
              <w:drawing>
                <wp:inline distT="0" distB="0" distL="0" distR="0" wp14:anchorId="29B0D98D" wp14:editId="0096CC05">
                  <wp:extent cx="373711" cy="222636"/>
                  <wp:effectExtent l="0" t="0" r="7620" b="6350"/>
                  <wp:docPr id="24" name="Рисунок 24" descr="base_23733_99405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descr="base_23733_99405_32769"/>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4720" cy="223237"/>
                          </a:xfrm>
                          <a:prstGeom prst="rect">
                            <a:avLst/>
                          </a:prstGeom>
                          <a:noFill/>
                          <a:ln>
                            <a:noFill/>
                          </a:ln>
                        </pic:spPr>
                      </pic:pic>
                    </a:graphicData>
                  </a:graphic>
                </wp:inline>
              </w:drawing>
            </w:r>
            <w:r w:rsidRPr="002F4036">
              <w:rPr>
                <w:rFonts w:ascii="Times New Roman" w:hAnsi="Times New Roman" w:cs="Times New Roman"/>
                <w:sz w:val="20"/>
              </w:rPr>
              <w:t>- средний балл единого государственного экзамена по русскому языку;</w:t>
            </w:r>
          </w:p>
          <w:p w:rsidR="001C004C" w:rsidRPr="002F4036" w:rsidRDefault="001C004C" w:rsidP="009579B3">
            <w:pPr>
              <w:pStyle w:val="ConsPlusNormal"/>
              <w:jc w:val="both"/>
              <w:rPr>
                <w:rFonts w:ascii="Times New Roman" w:hAnsi="Times New Roman" w:cs="Times New Roman"/>
                <w:sz w:val="20"/>
              </w:rPr>
            </w:pPr>
            <w:r w:rsidRPr="002F4036">
              <w:rPr>
                <w:rFonts w:ascii="Times New Roman" w:hAnsi="Times New Roman" w:cs="Times New Roman"/>
                <w:noProof/>
                <w:position w:val="-11"/>
                <w:sz w:val="20"/>
              </w:rPr>
              <w:drawing>
                <wp:inline distT="0" distB="0" distL="0" distR="0" wp14:anchorId="341D8E78" wp14:editId="6CEF6357">
                  <wp:extent cx="461175" cy="214686"/>
                  <wp:effectExtent l="0" t="0" r="0" b="0"/>
                  <wp:docPr id="23" name="Рисунок 23" descr="base_23733_99405_327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base_23733_99405_32770"/>
                          <pic:cNvPicPr preferRelativeResize="0">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2420" cy="215266"/>
                          </a:xfrm>
                          <a:prstGeom prst="rect">
                            <a:avLst/>
                          </a:prstGeom>
                          <a:noFill/>
                          <a:ln>
                            <a:noFill/>
                          </a:ln>
                        </pic:spPr>
                      </pic:pic>
                    </a:graphicData>
                  </a:graphic>
                </wp:inline>
              </w:drawing>
            </w:r>
            <w:r w:rsidRPr="002F4036">
              <w:rPr>
                <w:rFonts w:ascii="Times New Roman" w:hAnsi="Times New Roman" w:cs="Times New Roman"/>
                <w:sz w:val="20"/>
              </w:rPr>
              <w:t>- сумма баллов участников ЕГЭ по русскому языку;</w:t>
            </w:r>
          </w:p>
          <w:p w:rsidR="001C004C" w:rsidRPr="002F4036" w:rsidRDefault="001C004C" w:rsidP="009579B3">
            <w:pPr>
              <w:pStyle w:val="ConsPlusNormal"/>
              <w:jc w:val="both"/>
              <w:rPr>
                <w:rFonts w:ascii="Times New Roman" w:hAnsi="Times New Roman" w:cs="Times New Roman"/>
                <w:sz w:val="20"/>
              </w:rPr>
            </w:pPr>
            <w:proofErr w:type="spellStart"/>
            <w:r w:rsidRPr="002F4036">
              <w:rPr>
                <w:rFonts w:ascii="Times New Roman" w:hAnsi="Times New Roman" w:cs="Times New Roman"/>
                <w:sz w:val="20"/>
              </w:rPr>
              <w:t>У</w:t>
            </w:r>
            <w:r w:rsidRPr="002F4036">
              <w:rPr>
                <w:rFonts w:ascii="Times New Roman" w:hAnsi="Times New Roman" w:cs="Times New Roman"/>
                <w:sz w:val="20"/>
                <w:vertAlign w:val="subscript"/>
              </w:rPr>
              <w:t>рус</w:t>
            </w:r>
            <w:proofErr w:type="spellEnd"/>
            <w:r w:rsidRPr="002F4036">
              <w:rPr>
                <w:rFonts w:ascii="Times New Roman" w:hAnsi="Times New Roman" w:cs="Times New Roman"/>
                <w:sz w:val="20"/>
              </w:rPr>
              <w:t xml:space="preserve"> - число участников ЕГЭ по русскому языку;</w:t>
            </w:r>
          </w:p>
          <w:p w:rsidR="001C004C" w:rsidRPr="002F4036" w:rsidRDefault="001C004C" w:rsidP="009579B3">
            <w:pPr>
              <w:pStyle w:val="ConsPlusNormal"/>
              <w:jc w:val="both"/>
              <w:rPr>
                <w:rFonts w:ascii="Times New Roman" w:hAnsi="Times New Roman" w:cs="Times New Roman"/>
                <w:sz w:val="20"/>
              </w:rPr>
            </w:pPr>
            <w:r w:rsidRPr="002F4036">
              <w:rPr>
                <w:rFonts w:ascii="Times New Roman" w:hAnsi="Times New Roman" w:cs="Times New Roman"/>
                <w:sz w:val="20"/>
              </w:rPr>
              <w:lastRenderedPageBreak/>
              <w:t xml:space="preserve">2) </w:t>
            </w:r>
            <w:r w:rsidRPr="002F4036">
              <w:rPr>
                <w:rFonts w:ascii="Times New Roman" w:hAnsi="Times New Roman" w:cs="Times New Roman"/>
                <w:noProof/>
                <w:position w:val="-29"/>
                <w:sz w:val="20"/>
              </w:rPr>
              <w:drawing>
                <wp:inline distT="0" distB="0" distL="0" distR="0" wp14:anchorId="36C2EC77" wp14:editId="6EF66A05">
                  <wp:extent cx="922351" cy="336233"/>
                  <wp:effectExtent l="0" t="0" r="0" b="6985"/>
                  <wp:docPr id="22" name="Рисунок 22" descr="base_23733_99405_327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descr="base_23733_99405_32771"/>
                          <pic:cNvPicPr preferRelativeResize="0">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21228" cy="335824"/>
                          </a:xfrm>
                          <a:prstGeom prst="rect">
                            <a:avLst/>
                          </a:prstGeom>
                          <a:noFill/>
                          <a:ln>
                            <a:noFill/>
                          </a:ln>
                        </pic:spPr>
                      </pic:pic>
                    </a:graphicData>
                  </a:graphic>
                </wp:inline>
              </w:drawing>
            </w:r>
            <w:r w:rsidRPr="002F4036">
              <w:rPr>
                <w:rFonts w:ascii="Times New Roman" w:hAnsi="Times New Roman" w:cs="Times New Roman"/>
                <w:sz w:val="20"/>
              </w:rPr>
              <w:t xml:space="preserve"> где:</w:t>
            </w:r>
          </w:p>
          <w:p w:rsidR="001C004C" w:rsidRPr="002F4036" w:rsidRDefault="001C004C" w:rsidP="009579B3">
            <w:pPr>
              <w:pStyle w:val="ConsPlusNormal"/>
              <w:jc w:val="both"/>
              <w:rPr>
                <w:rFonts w:ascii="Times New Roman" w:hAnsi="Times New Roman" w:cs="Times New Roman"/>
                <w:sz w:val="20"/>
              </w:rPr>
            </w:pPr>
            <w:r w:rsidRPr="002F4036">
              <w:rPr>
                <w:rFonts w:ascii="Times New Roman" w:hAnsi="Times New Roman" w:cs="Times New Roman"/>
                <w:noProof/>
                <w:position w:val="-9"/>
                <w:sz w:val="20"/>
              </w:rPr>
              <w:drawing>
                <wp:inline distT="0" distB="0" distL="0" distR="0" wp14:anchorId="7E4E2505" wp14:editId="16EF1D8A">
                  <wp:extent cx="457200" cy="255270"/>
                  <wp:effectExtent l="0" t="0" r="0" b="0"/>
                  <wp:docPr id="21" name="Рисунок 21" descr="base_23733_99405_327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descr="base_23733_99405_32772"/>
                          <pic:cNvPicPr preferRelativeResize="0">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7200" cy="255270"/>
                          </a:xfrm>
                          <a:prstGeom prst="rect">
                            <a:avLst/>
                          </a:prstGeom>
                          <a:noFill/>
                          <a:ln>
                            <a:noFill/>
                          </a:ln>
                        </pic:spPr>
                      </pic:pic>
                    </a:graphicData>
                  </a:graphic>
                </wp:inline>
              </w:drawing>
            </w:r>
            <w:r w:rsidRPr="002F4036">
              <w:rPr>
                <w:rFonts w:ascii="Times New Roman" w:hAnsi="Times New Roman" w:cs="Times New Roman"/>
                <w:sz w:val="20"/>
              </w:rPr>
              <w:t>- средний балл ЕГЭ по математике;</w:t>
            </w:r>
          </w:p>
          <w:p w:rsidR="001C004C" w:rsidRPr="002F4036" w:rsidRDefault="001C004C" w:rsidP="009579B3">
            <w:pPr>
              <w:pStyle w:val="ConsPlusNormal"/>
              <w:jc w:val="both"/>
              <w:rPr>
                <w:rFonts w:ascii="Times New Roman" w:hAnsi="Times New Roman" w:cs="Times New Roman"/>
                <w:sz w:val="20"/>
              </w:rPr>
            </w:pPr>
            <w:r w:rsidRPr="002F4036">
              <w:rPr>
                <w:rFonts w:ascii="Times New Roman" w:hAnsi="Times New Roman" w:cs="Times New Roman"/>
                <w:noProof/>
                <w:position w:val="-11"/>
                <w:sz w:val="20"/>
              </w:rPr>
              <w:drawing>
                <wp:inline distT="0" distB="0" distL="0" distR="0" wp14:anchorId="6E4D002F" wp14:editId="1B0D0F1A">
                  <wp:extent cx="500932" cy="190831"/>
                  <wp:effectExtent l="0" t="0" r="0" b="0"/>
                  <wp:docPr id="20" name="Рисунок 20" descr="base_23733_99405_327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descr="base_23733_99405_32773"/>
                          <pic:cNvPicPr preferRelativeResize="0">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2285" cy="191346"/>
                          </a:xfrm>
                          <a:prstGeom prst="rect">
                            <a:avLst/>
                          </a:prstGeom>
                          <a:noFill/>
                          <a:ln>
                            <a:noFill/>
                          </a:ln>
                        </pic:spPr>
                      </pic:pic>
                    </a:graphicData>
                  </a:graphic>
                </wp:inline>
              </w:drawing>
            </w:r>
            <w:r w:rsidRPr="002F4036">
              <w:rPr>
                <w:rFonts w:ascii="Times New Roman" w:hAnsi="Times New Roman" w:cs="Times New Roman"/>
                <w:sz w:val="20"/>
              </w:rPr>
              <w:t>- сумма баллов участников ЕГЭ по математике;</w:t>
            </w:r>
          </w:p>
          <w:p w:rsidR="001C004C" w:rsidRPr="002F4036" w:rsidRDefault="001C004C" w:rsidP="009579B3">
            <w:pPr>
              <w:pStyle w:val="ConsPlusNormal"/>
              <w:jc w:val="both"/>
              <w:rPr>
                <w:rFonts w:ascii="Times New Roman" w:hAnsi="Times New Roman" w:cs="Times New Roman"/>
                <w:sz w:val="20"/>
              </w:rPr>
            </w:pPr>
            <w:proofErr w:type="spellStart"/>
            <w:r w:rsidRPr="002F4036">
              <w:rPr>
                <w:rFonts w:ascii="Times New Roman" w:hAnsi="Times New Roman" w:cs="Times New Roman"/>
                <w:sz w:val="20"/>
              </w:rPr>
              <w:t>У</w:t>
            </w:r>
            <w:r w:rsidRPr="002F4036">
              <w:rPr>
                <w:rFonts w:ascii="Times New Roman" w:hAnsi="Times New Roman" w:cs="Times New Roman"/>
                <w:sz w:val="20"/>
                <w:vertAlign w:val="subscript"/>
              </w:rPr>
              <w:t>мат</w:t>
            </w:r>
            <w:proofErr w:type="spellEnd"/>
            <w:r w:rsidRPr="002F4036">
              <w:rPr>
                <w:rFonts w:ascii="Times New Roman" w:hAnsi="Times New Roman" w:cs="Times New Roman"/>
                <w:sz w:val="20"/>
              </w:rPr>
              <w:t xml:space="preserve"> - число участников ЕГЭ по математике;</w:t>
            </w:r>
          </w:p>
          <w:p w:rsidR="001C004C" w:rsidRPr="002F4036" w:rsidRDefault="001C004C" w:rsidP="009579B3">
            <w:pPr>
              <w:pStyle w:val="ConsPlusNormal"/>
              <w:jc w:val="both"/>
              <w:rPr>
                <w:rFonts w:ascii="Times New Roman" w:hAnsi="Times New Roman" w:cs="Times New Roman"/>
                <w:sz w:val="20"/>
              </w:rPr>
            </w:pPr>
            <w:r w:rsidRPr="002F4036">
              <w:rPr>
                <w:rFonts w:ascii="Times New Roman" w:hAnsi="Times New Roman" w:cs="Times New Roman"/>
                <w:sz w:val="20"/>
              </w:rPr>
              <w:t xml:space="preserve">3) </w:t>
            </w:r>
            <w:r w:rsidRPr="002F4036">
              <w:rPr>
                <w:rFonts w:ascii="Times New Roman" w:hAnsi="Times New Roman" w:cs="Times New Roman"/>
                <w:noProof/>
                <w:position w:val="-28"/>
                <w:sz w:val="20"/>
              </w:rPr>
              <w:drawing>
                <wp:inline distT="0" distB="0" distL="0" distR="0" wp14:anchorId="5F090E04" wp14:editId="796BAAC8">
                  <wp:extent cx="1423283" cy="333534"/>
                  <wp:effectExtent l="0" t="0" r="5715" b="9525"/>
                  <wp:docPr id="19" name="Рисунок 19" descr="base_23733_99405_327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descr="base_23733_99405_32774"/>
                          <pic:cNvPicPr preferRelativeResize="0">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34322" cy="336121"/>
                          </a:xfrm>
                          <a:prstGeom prst="rect">
                            <a:avLst/>
                          </a:prstGeom>
                          <a:noFill/>
                          <a:ln>
                            <a:noFill/>
                          </a:ln>
                        </pic:spPr>
                      </pic:pic>
                    </a:graphicData>
                  </a:graphic>
                </wp:inline>
              </w:drawing>
            </w:r>
            <w:r w:rsidRPr="002F4036">
              <w:rPr>
                <w:rFonts w:ascii="Times New Roman" w:hAnsi="Times New Roman" w:cs="Times New Roman"/>
                <w:sz w:val="20"/>
              </w:rPr>
              <w:t xml:space="preserve"> где:</w:t>
            </w:r>
          </w:p>
          <w:p w:rsidR="001C004C" w:rsidRPr="002F4036" w:rsidRDefault="001C004C" w:rsidP="009579B3">
            <w:pPr>
              <w:pStyle w:val="ConsPlusNormal"/>
              <w:jc w:val="both"/>
              <w:rPr>
                <w:rFonts w:ascii="Times New Roman" w:hAnsi="Times New Roman" w:cs="Times New Roman"/>
                <w:sz w:val="20"/>
              </w:rPr>
            </w:pPr>
            <w:r w:rsidRPr="002F4036">
              <w:rPr>
                <w:rFonts w:ascii="Times New Roman" w:hAnsi="Times New Roman" w:cs="Times New Roman"/>
                <w:sz w:val="20"/>
              </w:rPr>
              <w:t>СБ</w:t>
            </w:r>
            <w:r w:rsidRPr="002F4036">
              <w:rPr>
                <w:rFonts w:ascii="Times New Roman" w:hAnsi="Times New Roman" w:cs="Times New Roman"/>
                <w:sz w:val="20"/>
                <w:vertAlign w:val="superscript"/>
              </w:rPr>
              <w:t>ОО</w:t>
            </w:r>
            <w:r w:rsidRPr="002F4036">
              <w:rPr>
                <w:rFonts w:ascii="Times New Roman" w:hAnsi="Times New Roman" w:cs="Times New Roman"/>
                <w:sz w:val="20"/>
              </w:rPr>
              <w:t xml:space="preserve"> - средний балл ЕГЭ по двум предметам;</w:t>
            </w:r>
          </w:p>
          <w:p w:rsidR="001C004C" w:rsidRPr="002F4036" w:rsidRDefault="001C004C" w:rsidP="009579B3">
            <w:pPr>
              <w:pStyle w:val="ConsPlusNormal"/>
              <w:jc w:val="both"/>
              <w:rPr>
                <w:rFonts w:ascii="Times New Roman" w:hAnsi="Times New Roman" w:cs="Times New Roman"/>
                <w:sz w:val="20"/>
              </w:rPr>
            </w:pPr>
            <w:r w:rsidRPr="002F4036">
              <w:rPr>
                <w:rFonts w:ascii="Times New Roman" w:hAnsi="Times New Roman" w:cs="Times New Roman"/>
                <w:sz w:val="20"/>
              </w:rPr>
              <w:t>4) проводится сортировка общеобразовательных организаций (далее - ОО) по убыванию среднего балла ЕГЭ по двум предметам (СБ</w:t>
            </w:r>
            <w:r w:rsidRPr="002F4036">
              <w:rPr>
                <w:rFonts w:ascii="Times New Roman" w:hAnsi="Times New Roman" w:cs="Times New Roman"/>
                <w:sz w:val="20"/>
                <w:vertAlign w:val="superscript"/>
              </w:rPr>
              <w:t>ОУ</w:t>
            </w:r>
            <w:r w:rsidRPr="002F4036">
              <w:rPr>
                <w:rFonts w:ascii="Times New Roman" w:hAnsi="Times New Roman" w:cs="Times New Roman"/>
                <w:sz w:val="20"/>
              </w:rPr>
              <w:t xml:space="preserve">), и определяются 10% ОО с лучшими результатами ЕГЭ по двум предметам - </w:t>
            </w:r>
            <w:r w:rsidRPr="002F4036">
              <w:rPr>
                <w:rFonts w:ascii="Times New Roman" w:hAnsi="Times New Roman" w:cs="Times New Roman"/>
                <w:noProof/>
                <w:position w:val="-9"/>
                <w:sz w:val="20"/>
              </w:rPr>
              <w:drawing>
                <wp:inline distT="0" distB="0" distL="0" distR="0" wp14:anchorId="3283BA1C" wp14:editId="02879CF7">
                  <wp:extent cx="340360" cy="255270"/>
                  <wp:effectExtent l="0" t="0" r="2540" b="0"/>
                  <wp:docPr id="18" name="Рисунок 18" descr="base_23733_99405_327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descr="base_23733_99405_32775"/>
                          <pic:cNvPicPr preferRelativeResize="0">
                            <a:picLocks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40360" cy="255270"/>
                          </a:xfrm>
                          <a:prstGeom prst="rect">
                            <a:avLst/>
                          </a:prstGeom>
                          <a:noFill/>
                          <a:ln>
                            <a:noFill/>
                          </a:ln>
                        </pic:spPr>
                      </pic:pic>
                    </a:graphicData>
                  </a:graphic>
                </wp:inline>
              </w:drawing>
            </w:r>
            <w:r w:rsidRPr="002F4036">
              <w:rPr>
                <w:rFonts w:ascii="Times New Roman" w:hAnsi="Times New Roman" w:cs="Times New Roman"/>
                <w:sz w:val="20"/>
              </w:rPr>
              <w:t xml:space="preserve"> и 10% ОО с ху</w:t>
            </w:r>
            <w:r w:rsidRPr="002F4036">
              <w:rPr>
                <w:rFonts w:ascii="Times New Roman" w:hAnsi="Times New Roman" w:cs="Times New Roman"/>
                <w:sz w:val="20"/>
              </w:rPr>
              <w:t>д</w:t>
            </w:r>
            <w:r w:rsidRPr="002F4036">
              <w:rPr>
                <w:rFonts w:ascii="Times New Roman" w:hAnsi="Times New Roman" w:cs="Times New Roman"/>
                <w:sz w:val="20"/>
              </w:rPr>
              <w:t>шими результатами ЕГЭ по двум предметам</w:t>
            </w:r>
            <w:proofErr w:type="gramStart"/>
            <w:r w:rsidRPr="002F4036">
              <w:rPr>
                <w:rFonts w:ascii="Times New Roman" w:hAnsi="Times New Roman" w:cs="Times New Roman"/>
                <w:sz w:val="20"/>
              </w:rPr>
              <w:t xml:space="preserve"> - </w:t>
            </w:r>
            <w:r w:rsidRPr="002F4036">
              <w:rPr>
                <w:rFonts w:ascii="Times New Roman" w:hAnsi="Times New Roman" w:cs="Times New Roman"/>
                <w:noProof/>
                <w:position w:val="-9"/>
                <w:sz w:val="20"/>
              </w:rPr>
              <w:drawing>
                <wp:inline distT="0" distB="0" distL="0" distR="0" wp14:anchorId="279D6C93" wp14:editId="5D5B09C3">
                  <wp:extent cx="340360" cy="255270"/>
                  <wp:effectExtent l="0" t="0" r="2540" b="0"/>
                  <wp:docPr id="17" name="Рисунок 17" descr="base_23733_99405_327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descr="base_23733_99405_32776"/>
                          <pic:cNvPicPr preferRelativeResize="0">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40360" cy="255270"/>
                          </a:xfrm>
                          <a:prstGeom prst="rect">
                            <a:avLst/>
                          </a:prstGeom>
                          <a:noFill/>
                          <a:ln>
                            <a:noFill/>
                          </a:ln>
                        </pic:spPr>
                      </pic:pic>
                    </a:graphicData>
                  </a:graphic>
                </wp:inline>
              </w:drawing>
            </w:r>
            <w:r w:rsidRPr="002F4036">
              <w:rPr>
                <w:rFonts w:ascii="Times New Roman" w:hAnsi="Times New Roman" w:cs="Times New Roman"/>
                <w:sz w:val="20"/>
              </w:rPr>
              <w:t>;</w:t>
            </w:r>
            <w:proofErr w:type="gramEnd"/>
          </w:p>
          <w:p w:rsidR="001C004C" w:rsidRPr="002F4036" w:rsidRDefault="001C004C" w:rsidP="009579B3">
            <w:pPr>
              <w:pStyle w:val="ConsPlusNormal"/>
              <w:jc w:val="both"/>
              <w:rPr>
                <w:rFonts w:ascii="Times New Roman" w:hAnsi="Times New Roman" w:cs="Times New Roman"/>
                <w:sz w:val="20"/>
              </w:rPr>
            </w:pPr>
            <w:r w:rsidRPr="002F4036">
              <w:rPr>
                <w:rFonts w:ascii="Times New Roman" w:hAnsi="Times New Roman" w:cs="Times New Roman"/>
                <w:sz w:val="20"/>
              </w:rPr>
              <w:t>5) расчет среднего балла 10% ОО с лучшими показателями производится сл</w:t>
            </w:r>
            <w:r w:rsidRPr="002F4036">
              <w:rPr>
                <w:rFonts w:ascii="Times New Roman" w:hAnsi="Times New Roman" w:cs="Times New Roman"/>
                <w:sz w:val="20"/>
              </w:rPr>
              <w:t>е</w:t>
            </w:r>
            <w:r w:rsidRPr="002F4036">
              <w:rPr>
                <w:rFonts w:ascii="Times New Roman" w:hAnsi="Times New Roman" w:cs="Times New Roman"/>
                <w:sz w:val="20"/>
              </w:rPr>
              <w:t>дующим образом:</w:t>
            </w:r>
          </w:p>
          <w:p w:rsidR="001C004C" w:rsidRPr="002F4036" w:rsidRDefault="001C004C" w:rsidP="009579B3">
            <w:pPr>
              <w:pStyle w:val="ConsPlusNormal"/>
              <w:jc w:val="both"/>
              <w:rPr>
                <w:rFonts w:ascii="Times New Roman" w:hAnsi="Times New Roman" w:cs="Times New Roman"/>
                <w:sz w:val="20"/>
              </w:rPr>
            </w:pPr>
            <w:r w:rsidRPr="002F4036">
              <w:rPr>
                <w:rFonts w:ascii="Times New Roman" w:hAnsi="Times New Roman" w:cs="Times New Roman"/>
                <w:noProof/>
                <w:position w:val="-29"/>
                <w:sz w:val="20"/>
              </w:rPr>
              <w:drawing>
                <wp:inline distT="0" distB="0" distL="0" distR="0" wp14:anchorId="08925DD4" wp14:editId="72263546">
                  <wp:extent cx="1200646" cy="437322"/>
                  <wp:effectExtent l="0" t="0" r="0" b="1270"/>
                  <wp:docPr id="16" name="Рисунок 16" descr="base_23733_99405_327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 descr="base_23733_99405_32777"/>
                          <pic:cNvPicPr preferRelativeResize="0">
                            <a:picLocks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06082" cy="439302"/>
                          </a:xfrm>
                          <a:prstGeom prst="rect">
                            <a:avLst/>
                          </a:prstGeom>
                          <a:noFill/>
                          <a:ln>
                            <a:noFill/>
                          </a:ln>
                        </pic:spPr>
                      </pic:pic>
                    </a:graphicData>
                  </a:graphic>
                </wp:inline>
              </w:drawing>
            </w:r>
            <w:r w:rsidRPr="002F4036">
              <w:rPr>
                <w:rFonts w:ascii="Times New Roman" w:hAnsi="Times New Roman" w:cs="Times New Roman"/>
                <w:sz w:val="20"/>
              </w:rPr>
              <w:t>где:</w:t>
            </w:r>
          </w:p>
          <w:p w:rsidR="001C004C" w:rsidRPr="002F4036" w:rsidRDefault="001C004C" w:rsidP="009579B3">
            <w:pPr>
              <w:pStyle w:val="ConsPlusNormal"/>
              <w:jc w:val="both"/>
              <w:rPr>
                <w:rFonts w:ascii="Times New Roman" w:hAnsi="Times New Roman" w:cs="Times New Roman"/>
                <w:sz w:val="20"/>
              </w:rPr>
            </w:pPr>
            <w:r w:rsidRPr="002F4036">
              <w:rPr>
                <w:rFonts w:ascii="Times New Roman" w:hAnsi="Times New Roman" w:cs="Times New Roman"/>
                <w:noProof/>
                <w:position w:val="-9"/>
                <w:sz w:val="20"/>
              </w:rPr>
              <w:drawing>
                <wp:inline distT="0" distB="0" distL="0" distR="0" wp14:anchorId="3ED6C587" wp14:editId="506492B3">
                  <wp:extent cx="499745" cy="255270"/>
                  <wp:effectExtent l="0" t="0" r="0" b="0"/>
                  <wp:docPr id="15" name="Рисунок 15" descr="base_23733_99405_327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descr="base_23733_99405_32778"/>
                          <pic:cNvPicPr preferRelativeResize="0">
                            <a:picLocks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99745" cy="255270"/>
                          </a:xfrm>
                          <a:prstGeom prst="rect">
                            <a:avLst/>
                          </a:prstGeom>
                          <a:noFill/>
                          <a:ln>
                            <a:noFill/>
                          </a:ln>
                        </pic:spPr>
                      </pic:pic>
                    </a:graphicData>
                  </a:graphic>
                </wp:inline>
              </w:drawing>
            </w:r>
            <w:r w:rsidRPr="002F4036">
              <w:rPr>
                <w:rFonts w:ascii="Times New Roman" w:hAnsi="Times New Roman" w:cs="Times New Roman"/>
                <w:sz w:val="20"/>
              </w:rPr>
              <w:t>- средний балл 10% ОО с лучшими показателями;</w:t>
            </w:r>
          </w:p>
          <w:p w:rsidR="001C004C" w:rsidRPr="002F4036" w:rsidRDefault="001C004C" w:rsidP="009579B3">
            <w:pPr>
              <w:pStyle w:val="ConsPlusNormal"/>
              <w:jc w:val="both"/>
              <w:rPr>
                <w:rFonts w:ascii="Times New Roman" w:hAnsi="Times New Roman" w:cs="Times New Roman"/>
                <w:sz w:val="20"/>
              </w:rPr>
            </w:pPr>
            <w:r w:rsidRPr="002F4036">
              <w:rPr>
                <w:rFonts w:ascii="Times New Roman" w:hAnsi="Times New Roman" w:cs="Times New Roman"/>
                <w:noProof/>
                <w:position w:val="-14"/>
                <w:sz w:val="20"/>
              </w:rPr>
              <w:drawing>
                <wp:inline distT="0" distB="0" distL="0" distR="0" wp14:anchorId="3D5CC1E2" wp14:editId="2A86C150">
                  <wp:extent cx="628153" cy="262393"/>
                  <wp:effectExtent l="0" t="0" r="635" b="4445"/>
                  <wp:docPr id="14" name="Рисунок 14" descr="base_23733_99405_327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base_23733_99405_32779"/>
                          <pic:cNvPicPr preferRelativeResize="0">
                            <a:picLocks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35016" cy="265260"/>
                          </a:xfrm>
                          <a:prstGeom prst="rect">
                            <a:avLst/>
                          </a:prstGeom>
                          <a:noFill/>
                          <a:ln>
                            <a:noFill/>
                          </a:ln>
                        </pic:spPr>
                      </pic:pic>
                    </a:graphicData>
                  </a:graphic>
                </wp:inline>
              </w:drawing>
            </w:r>
            <w:r w:rsidRPr="002F4036">
              <w:rPr>
                <w:rFonts w:ascii="Times New Roman" w:hAnsi="Times New Roman" w:cs="Times New Roman"/>
                <w:sz w:val="20"/>
              </w:rPr>
              <w:t>- сумма средних баллов ОО, вошедших в 10°% ОО с лучшими р</w:t>
            </w:r>
            <w:r w:rsidRPr="002F4036">
              <w:rPr>
                <w:rFonts w:ascii="Times New Roman" w:hAnsi="Times New Roman" w:cs="Times New Roman"/>
                <w:sz w:val="20"/>
              </w:rPr>
              <w:t>е</w:t>
            </w:r>
            <w:r w:rsidRPr="002F4036">
              <w:rPr>
                <w:rFonts w:ascii="Times New Roman" w:hAnsi="Times New Roman" w:cs="Times New Roman"/>
                <w:sz w:val="20"/>
              </w:rPr>
              <w:t>зультатами ЕГЭ по двум предметам;</w:t>
            </w:r>
          </w:p>
          <w:p w:rsidR="001C004C" w:rsidRPr="002F4036" w:rsidRDefault="001C004C" w:rsidP="009579B3">
            <w:pPr>
              <w:pStyle w:val="ConsPlusNormal"/>
              <w:jc w:val="both"/>
              <w:rPr>
                <w:rFonts w:ascii="Times New Roman" w:hAnsi="Times New Roman" w:cs="Times New Roman"/>
                <w:sz w:val="20"/>
              </w:rPr>
            </w:pPr>
            <w:r w:rsidRPr="002F4036">
              <w:rPr>
                <w:rFonts w:ascii="Times New Roman" w:hAnsi="Times New Roman" w:cs="Times New Roman"/>
                <w:noProof/>
                <w:position w:val="-9"/>
                <w:sz w:val="20"/>
              </w:rPr>
              <w:drawing>
                <wp:inline distT="0" distB="0" distL="0" distR="0" wp14:anchorId="0EB2D51C" wp14:editId="7DA64BBD">
                  <wp:extent cx="278295" cy="206734"/>
                  <wp:effectExtent l="0" t="0" r="7620" b="3175"/>
                  <wp:docPr id="13" name="Рисунок 13" descr="base_23733_99405_327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descr="base_23733_99405_32780"/>
                          <pic:cNvPicPr preferRelativeResize="0">
                            <a:picLocks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9201" cy="207407"/>
                          </a:xfrm>
                          <a:prstGeom prst="rect">
                            <a:avLst/>
                          </a:prstGeom>
                          <a:noFill/>
                          <a:ln>
                            <a:noFill/>
                          </a:ln>
                        </pic:spPr>
                      </pic:pic>
                    </a:graphicData>
                  </a:graphic>
                </wp:inline>
              </w:drawing>
            </w:r>
            <w:r w:rsidRPr="002F4036">
              <w:rPr>
                <w:rFonts w:ascii="Times New Roman" w:hAnsi="Times New Roman" w:cs="Times New Roman"/>
                <w:sz w:val="20"/>
              </w:rPr>
              <w:t>- 10% ОО с лучшими результатами ЕГЭ по двум предметам;</w:t>
            </w:r>
          </w:p>
          <w:p w:rsidR="001C004C" w:rsidRPr="002F4036" w:rsidRDefault="001C004C" w:rsidP="009579B3">
            <w:pPr>
              <w:pStyle w:val="ConsPlusNormal"/>
              <w:jc w:val="both"/>
              <w:rPr>
                <w:rFonts w:ascii="Times New Roman" w:hAnsi="Times New Roman" w:cs="Times New Roman"/>
                <w:sz w:val="20"/>
              </w:rPr>
            </w:pPr>
            <w:r w:rsidRPr="002F4036">
              <w:rPr>
                <w:rFonts w:ascii="Times New Roman" w:hAnsi="Times New Roman" w:cs="Times New Roman"/>
                <w:sz w:val="20"/>
              </w:rPr>
              <w:t>6) расчет среднего балла 10% ОО с худшими показателями производится сл</w:t>
            </w:r>
            <w:r w:rsidRPr="002F4036">
              <w:rPr>
                <w:rFonts w:ascii="Times New Roman" w:hAnsi="Times New Roman" w:cs="Times New Roman"/>
                <w:sz w:val="20"/>
              </w:rPr>
              <w:t>е</w:t>
            </w:r>
            <w:r w:rsidRPr="002F4036">
              <w:rPr>
                <w:rFonts w:ascii="Times New Roman" w:hAnsi="Times New Roman" w:cs="Times New Roman"/>
                <w:sz w:val="20"/>
              </w:rPr>
              <w:t>дующим образом:</w:t>
            </w:r>
          </w:p>
          <w:p w:rsidR="001C004C" w:rsidRPr="002F4036" w:rsidRDefault="001C004C" w:rsidP="009579B3">
            <w:pPr>
              <w:pStyle w:val="ConsPlusNormal"/>
              <w:jc w:val="both"/>
              <w:rPr>
                <w:rFonts w:ascii="Times New Roman" w:hAnsi="Times New Roman" w:cs="Times New Roman"/>
                <w:sz w:val="20"/>
              </w:rPr>
            </w:pPr>
            <w:r w:rsidRPr="002F4036">
              <w:rPr>
                <w:rFonts w:ascii="Times New Roman" w:hAnsi="Times New Roman" w:cs="Times New Roman"/>
                <w:noProof/>
                <w:position w:val="-29"/>
                <w:sz w:val="20"/>
              </w:rPr>
              <w:drawing>
                <wp:inline distT="0" distB="0" distL="0" distR="0" wp14:anchorId="6FB4972E" wp14:editId="7E18B3EC">
                  <wp:extent cx="1152939" cy="320624"/>
                  <wp:effectExtent l="0" t="0" r="0" b="3810"/>
                  <wp:docPr id="12" name="Рисунок 12" descr="base_23733_99405_327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descr="base_23733_99405_32781"/>
                          <pic:cNvPicPr preferRelativeResize="0">
                            <a:picLocks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51602" cy="320252"/>
                          </a:xfrm>
                          <a:prstGeom prst="rect">
                            <a:avLst/>
                          </a:prstGeom>
                          <a:noFill/>
                          <a:ln>
                            <a:noFill/>
                          </a:ln>
                        </pic:spPr>
                      </pic:pic>
                    </a:graphicData>
                  </a:graphic>
                </wp:inline>
              </w:drawing>
            </w:r>
            <w:r w:rsidRPr="002F4036">
              <w:rPr>
                <w:rFonts w:ascii="Times New Roman" w:hAnsi="Times New Roman" w:cs="Times New Roman"/>
                <w:sz w:val="20"/>
              </w:rPr>
              <w:t>где:</w:t>
            </w:r>
          </w:p>
          <w:p w:rsidR="001C004C" w:rsidRPr="002F4036" w:rsidRDefault="001C004C" w:rsidP="009579B3">
            <w:pPr>
              <w:pStyle w:val="ConsPlusNormal"/>
              <w:jc w:val="both"/>
              <w:rPr>
                <w:rFonts w:ascii="Times New Roman" w:hAnsi="Times New Roman" w:cs="Times New Roman"/>
                <w:sz w:val="20"/>
              </w:rPr>
            </w:pPr>
            <w:r w:rsidRPr="002F4036">
              <w:rPr>
                <w:rFonts w:ascii="Times New Roman" w:hAnsi="Times New Roman" w:cs="Times New Roman"/>
                <w:noProof/>
                <w:position w:val="-9"/>
                <w:sz w:val="20"/>
              </w:rPr>
              <w:drawing>
                <wp:inline distT="0" distB="0" distL="0" distR="0" wp14:anchorId="14BB5A73" wp14:editId="7289AF0A">
                  <wp:extent cx="437321" cy="254442"/>
                  <wp:effectExtent l="0" t="0" r="1270" b="0"/>
                  <wp:docPr id="11" name="Рисунок 11" descr="base_23733_99405_327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descr="base_23733_99405_32782"/>
                          <pic:cNvPicPr preferRelativeResize="0">
                            <a:picLocks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38744" cy="255270"/>
                          </a:xfrm>
                          <a:prstGeom prst="rect">
                            <a:avLst/>
                          </a:prstGeom>
                          <a:noFill/>
                          <a:ln>
                            <a:noFill/>
                          </a:ln>
                        </pic:spPr>
                      </pic:pic>
                    </a:graphicData>
                  </a:graphic>
                </wp:inline>
              </w:drawing>
            </w:r>
            <w:r w:rsidRPr="002F4036">
              <w:rPr>
                <w:rFonts w:ascii="Times New Roman" w:hAnsi="Times New Roman" w:cs="Times New Roman"/>
                <w:sz w:val="20"/>
              </w:rPr>
              <w:t>- средний балл 10% ОО с худшими показателями;</w:t>
            </w:r>
          </w:p>
          <w:p w:rsidR="001C004C" w:rsidRPr="002F4036" w:rsidRDefault="001C004C" w:rsidP="009579B3">
            <w:pPr>
              <w:pStyle w:val="ConsPlusNormal"/>
              <w:jc w:val="both"/>
              <w:rPr>
                <w:rFonts w:ascii="Times New Roman" w:hAnsi="Times New Roman" w:cs="Times New Roman"/>
                <w:sz w:val="20"/>
              </w:rPr>
            </w:pPr>
            <w:r w:rsidRPr="002F4036">
              <w:rPr>
                <w:rFonts w:ascii="Times New Roman" w:hAnsi="Times New Roman" w:cs="Times New Roman"/>
                <w:noProof/>
                <w:position w:val="-14"/>
                <w:sz w:val="20"/>
              </w:rPr>
              <w:drawing>
                <wp:inline distT="0" distB="0" distL="0" distR="0" wp14:anchorId="270CF47E" wp14:editId="370C41F1">
                  <wp:extent cx="628153" cy="246490"/>
                  <wp:effectExtent l="0" t="0" r="635" b="1270"/>
                  <wp:docPr id="10" name="Рисунок 10" descr="base_23733_99405_327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descr="base_23733_99405_32783"/>
                          <pic:cNvPicPr preferRelativeResize="0">
                            <a:picLocks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35016" cy="249183"/>
                          </a:xfrm>
                          <a:prstGeom prst="rect">
                            <a:avLst/>
                          </a:prstGeom>
                          <a:noFill/>
                          <a:ln>
                            <a:noFill/>
                          </a:ln>
                        </pic:spPr>
                      </pic:pic>
                    </a:graphicData>
                  </a:graphic>
                </wp:inline>
              </w:drawing>
            </w:r>
            <w:r w:rsidRPr="002F4036">
              <w:rPr>
                <w:rFonts w:ascii="Times New Roman" w:hAnsi="Times New Roman" w:cs="Times New Roman"/>
                <w:sz w:val="20"/>
              </w:rPr>
              <w:t>- сумма средних баллов ОО, вошедших в 10°% ОО с худшими р</w:t>
            </w:r>
            <w:r w:rsidRPr="002F4036">
              <w:rPr>
                <w:rFonts w:ascii="Times New Roman" w:hAnsi="Times New Roman" w:cs="Times New Roman"/>
                <w:sz w:val="20"/>
              </w:rPr>
              <w:t>е</w:t>
            </w:r>
            <w:r w:rsidRPr="002F4036">
              <w:rPr>
                <w:rFonts w:ascii="Times New Roman" w:hAnsi="Times New Roman" w:cs="Times New Roman"/>
                <w:sz w:val="20"/>
              </w:rPr>
              <w:t>зультатами ЕГЭ по двум предметам;</w:t>
            </w:r>
          </w:p>
          <w:p w:rsidR="001C004C" w:rsidRPr="002F4036" w:rsidRDefault="001C004C" w:rsidP="009579B3">
            <w:pPr>
              <w:pStyle w:val="ConsPlusNormal"/>
              <w:jc w:val="both"/>
              <w:rPr>
                <w:rFonts w:ascii="Times New Roman" w:hAnsi="Times New Roman" w:cs="Times New Roman"/>
                <w:sz w:val="20"/>
              </w:rPr>
            </w:pPr>
            <w:r w:rsidRPr="002F4036">
              <w:rPr>
                <w:rFonts w:ascii="Times New Roman" w:hAnsi="Times New Roman" w:cs="Times New Roman"/>
                <w:noProof/>
                <w:position w:val="-9"/>
                <w:sz w:val="20"/>
              </w:rPr>
              <w:drawing>
                <wp:inline distT="0" distB="0" distL="0" distR="0" wp14:anchorId="6C4A8EEB" wp14:editId="0359BB72">
                  <wp:extent cx="326003" cy="174928"/>
                  <wp:effectExtent l="0" t="0" r="0" b="0"/>
                  <wp:docPr id="9" name="Рисунок 9" descr="base_23733_99405_327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 descr="base_23733_99405_32784"/>
                          <pic:cNvPicPr preferRelativeResize="0">
                            <a:picLocks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27065" cy="175498"/>
                          </a:xfrm>
                          <a:prstGeom prst="rect">
                            <a:avLst/>
                          </a:prstGeom>
                          <a:noFill/>
                          <a:ln>
                            <a:noFill/>
                          </a:ln>
                        </pic:spPr>
                      </pic:pic>
                    </a:graphicData>
                  </a:graphic>
                </wp:inline>
              </w:drawing>
            </w:r>
            <w:r w:rsidRPr="002F4036">
              <w:rPr>
                <w:rFonts w:ascii="Times New Roman" w:hAnsi="Times New Roman" w:cs="Times New Roman"/>
                <w:sz w:val="20"/>
              </w:rPr>
              <w:t>- 10% ОО с худшими результатами ЕГЭ по двум предметам;</w:t>
            </w:r>
          </w:p>
          <w:p w:rsidR="001C004C" w:rsidRPr="002F4036" w:rsidRDefault="001C004C" w:rsidP="009579B3">
            <w:pPr>
              <w:pStyle w:val="ConsPlusNormal"/>
              <w:jc w:val="both"/>
              <w:rPr>
                <w:rFonts w:ascii="Times New Roman" w:hAnsi="Times New Roman" w:cs="Times New Roman"/>
                <w:sz w:val="20"/>
              </w:rPr>
            </w:pPr>
            <w:r w:rsidRPr="002F4036">
              <w:rPr>
                <w:rFonts w:ascii="Times New Roman" w:hAnsi="Times New Roman" w:cs="Times New Roman"/>
                <w:sz w:val="20"/>
              </w:rPr>
              <w:t xml:space="preserve">7) </w:t>
            </w:r>
            <w:r w:rsidRPr="002F4036">
              <w:rPr>
                <w:rFonts w:ascii="Times New Roman" w:hAnsi="Times New Roman" w:cs="Times New Roman"/>
                <w:noProof/>
                <w:position w:val="-28"/>
                <w:sz w:val="20"/>
              </w:rPr>
              <w:drawing>
                <wp:inline distT="0" distB="0" distL="0" distR="0" wp14:anchorId="2478B173" wp14:editId="453C429F">
                  <wp:extent cx="842838" cy="357809"/>
                  <wp:effectExtent l="0" t="0" r="0" b="4445"/>
                  <wp:docPr id="8" name="Рисунок 8" descr="base_23733_99405_327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descr="base_23733_99405_32785"/>
                          <pic:cNvPicPr preferRelativeResize="0">
                            <a:picLocks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845454" cy="358920"/>
                          </a:xfrm>
                          <a:prstGeom prst="rect">
                            <a:avLst/>
                          </a:prstGeom>
                          <a:noFill/>
                          <a:ln>
                            <a:noFill/>
                          </a:ln>
                        </pic:spPr>
                      </pic:pic>
                    </a:graphicData>
                  </a:graphic>
                </wp:inline>
              </w:drawing>
            </w:r>
            <w:r w:rsidRPr="002F4036">
              <w:rPr>
                <w:rFonts w:ascii="Times New Roman" w:hAnsi="Times New Roman" w:cs="Times New Roman"/>
                <w:sz w:val="20"/>
              </w:rPr>
              <w:t xml:space="preserve"> где:</w:t>
            </w:r>
          </w:p>
          <w:p w:rsidR="001C004C" w:rsidRPr="002F4036" w:rsidRDefault="001C004C" w:rsidP="009579B3">
            <w:pPr>
              <w:pStyle w:val="ConsPlusNormal"/>
              <w:jc w:val="both"/>
              <w:rPr>
                <w:rFonts w:ascii="Times New Roman" w:hAnsi="Times New Roman" w:cs="Times New Roman"/>
                <w:sz w:val="20"/>
              </w:rPr>
            </w:pPr>
            <w:r w:rsidRPr="002F4036">
              <w:rPr>
                <w:rFonts w:ascii="Times New Roman" w:hAnsi="Times New Roman" w:cs="Times New Roman"/>
                <w:sz w:val="20"/>
              </w:rPr>
              <w:t xml:space="preserve">М - отношение среднего балла ЕГЭ (в расчете на 2 обязательных предмета) в 10% школ с лучшими результатами ЕГЭ к среднему баллу ЕГЭ (в расчете на 2 </w:t>
            </w:r>
            <w:r w:rsidRPr="002F4036">
              <w:rPr>
                <w:rFonts w:ascii="Times New Roman" w:hAnsi="Times New Roman" w:cs="Times New Roman"/>
                <w:sz w:val="20"/>
              </w:rPr>
              <w:lastRenderedPageBreak/>
              <w:t>обязательных предмета) в 10% школ с худшими результатами ЕГЭ, коэффиц</w:t>
            </w:r>
            <w:r w:rsidRPr="002F4036">
              <w:rPr>
                <w:rFonts w:ascii="Times New Roman" w:hAnsi="Times New Roman" w:cs="Times New Roman"/>
                <w:sz w:val="20"/>
              </w:rPr>
              <w:t>и</w:t>
            </w:r>
            <w:r w:rsidRPr="002F4036">
              <w:rPr>
                <w:rFonts w:ascii="Times New Roman" w:hAnsi="Times New Roman" w:cs="Times New Roman"/>
                <w:sz w:val="20"/>
              </w:rPr>
              <w:t>ент.</w:t>
            </w:r>
          </w:p>
          <w:p w:rsidR="001C004C" w:rsidRPr="002F4036" w:rsidRDefault="001C004C" w:rsidP="009579B3">
            <w:pPr>
              <w:jc w:val="both"/>
            </w:pPr>
            <w:r w:rsidRPr="002F4036">
              <w:t>Значение показателя рассчитывается на основании данных, выгружаемых из Федерального банка данных</w:t>
            </w:r>
          </w:p>
        </w:tc>
        <w:tc>
          <w:tcPr>
            <w:tcW w:w="1276" w:type="dxa"/>
            <w:tcBorders>
              <w:top w:val="single" w:sz="4" w:space="0" w:color="auto"/>
              <w:left w:val="single" w:sz="4" w:space="0" w:color="auto"/>
              <w:bottom w:val="single" w:sz="4" w:space="0" w:color="auto"/>
              <w:right w:val="single" w:sz="4" w:space="0" w:color="auto"/>
            </w:tcBorders>
          </w:tcPr>
          <w:p w:rsidR="001C004C" w:rsidRPr="002F4036" w:rsidRDefault="001C004C" w:rsidP="009579B3">
            <w:pPr>
              <w:jc w:val="both"/>
            </w:pPr>
            <w:r w:rsidRPr="002F4036">
              <w:lastRenderedPageBreak/>
              <w:t xml:space="preserve">1 апреля года, следующего за </w:t>
            </w:r>
            <w:proofErr w:type="gramStart"/>
            <w:r w:rsidRPr="002F4036">
              <w:t>отчетным</w:t>
            </w:r>
            <w:proofErr w:type="gramEnd"/>
          </w:p>
        </w:tc>
        <w:tc>
          <w:tcPr>
            <w:tcW w:w="1129" w:type="dxa"/>
            <w:tcBorders>
              <w:top w:val="single" w:sz="4" w:space="0" w:color="auto"/>
              <w:left w:val="single" w:sz="4" w:space="0" w:color="auto"/>
              <w:bottom w:val="single" w:sz="4" w:space="0" w:color="auto"/>
              <w:right w:val="single" w:sz="4" w:space="0" w:color="auto"/>
            </w:tcBorders>
          </w:tcPr>
          <w:p w:rsidR="001C004C" w:rsidRPr="002F4036" w:rsidRDefault="001C004C" w:rsidP="009579B3">
            <w:pPr>
              <w:jc w:val="both"/>
            </w:pPr>
            <w:r w:rsidRPr="002F4036">
              <w:t>Отдел по образов</w:t>
            </w:r>
            <w:r w:rsidRPr="002F4036">
              <w:t>а</w:t>
            </w:r>
            <w:r w:rsidRPr="002F4036">
              <w:t>нию</w:t>
            </w:r>
          </w:p>
        </w:tc>
      </w:tr>
      <w:tr w:rsidR="001C004C" w:rsidRPr="002F4036" w:rsidTr="009579B3">
        <w:tc>
          <w:tcPr>
            <w:tcW w:w="595" w:type="dxa"/>
            <w:tcBorders>
              <w:top w:val="single" w:sz="4" w:space="0" w:color="auto"/>
              <w:left w:val="single" w:sz="4" w:space="0" w:color="auto"/>
              <w:bottom w:val="single" w:sz="4" w:space="0" w:color="auto"/>
              <w:right w:val="single" w:sz="4" w:space="0" w:color="auto"/>
            </w:tcBorders>
          </w:tcPr>
          <w:p w:rsidR="001C004C" w:rsidRPr="002F4036" w:rsidRDefault="001C004C" w:rsidP="009579B3">
            <w:pPr>
              <w:jc w:val="center"/>
            </w:pPr>
            <w:r w:rsidRPr="002F4036">
              <w:lastRenderedPageBreak/>
              <w:t>3</w:t>
            </w:r>
          </w:p>
        </w:tc>
        <w:tc>
          <w:tcPr>
            <w:tcW w:w="4536" w:type="dxa"/>
            <w:tcBorders>
              <w:top w:val="single" w:sz="4" w:space="0" w:color="auto"/>
              <w:left w:val="single" w:sz="4" w:space="0" w:color="auto"/>
              <w:bottom w:val="single" w:sz="4" w:space="0" w:color="auto"/>
              <w:right w:val="single" w:sz="4" w:space="0" w:color="auto"/>
            </w:tcBorders>
          </w:tcPr>
          <w:p w:rsidR="001C004C" w:rsidRPr="002F4036" w:rsidRDefault="001C004C" w:rsidP="009579B3">
            <w:r w:rsidRPr="002F4036">
              <w:t xml:space="preserve"> Доля детей в возрасте от 5 до 18 лет, охваченных программами дополнительного образования в орг</w:t>
            </w:r>
            <w:r w:rsidRPr="002F4036">
              <w:t>а</w:t>
            </w:r>
            <w:r w:rsidRPr="002F4036">
              <w:t>низациях различной организационно-правовой формы собственности (удельный вес численности детей, получающих услуги дополнительного обр</w:t>
            </w:r>
            <w:r w:rsidRPr="002F4036">
              <w:t>а</w:t>
            </w:r>
            <w:r w:rsidRPr="002F4036">
              <w:t>зования, в общей численности детей в возрасте от 5 до 18 лет).</w:t>
            </w:r>
          </w:p>
        </w:tc>
        <w:tc>
          <w:tcPr>
            <w:tcW w:w="567" w:type="dxa"/>
            <w:tcBorders>
              <w:top w:val="single" w:sz="4" w:space="0" w:color="auto"/>
              <w:left w:val="single" w:sz="4" w:space="0" w:color="auto"/>
              <w:bottom w:val="single" w:sz="4" w:space="0" w:color="auto"/>
              <w:right w:val="single" w:sz="4" w:space="0" w:color="auto"/>
            </w:tcBorders>
            <w:vAlign w:val="center"/>
          </w:tcPr>
          <w:p w:rsidR="001C004C" w:rsidRPr="002F4036" w:rsidRDefault="001C004C" w:rsidP="009579B3">
            <w:pPr>
              <w:jc w:val="center"/>
            </w:pPr>
            <w:r w:rsidRPr="002F4036">
              <w:t>%</w:t>
            </w:r>
          </w:p>
        </w:tc>
        <w:tc>
          <w:tcPr>
            <w:tcW w:w="6946" w:type="dxa"/>
            <w:tcBorders>
              <w:top w:val="single" w:sz="4" w:space="0" w:color="auto"/>
              <w:left w:val="single" w:sz="4" w:space="0" w:color="auto"/>
              <w:bottom w:val="single" w:sz="4" w:space="0" w:color="auto"/>
              <w:right w:val="single" w:sz="4" w:space="0" w:color="auto"/>
            </w:tcBorders>
            <w:vAlign w:val="center"/>
          </w:tcPr>
          <w:p w:rsidR="001C004C" w:rsidRPr="002F4036" w:rsidRDefault="001C004C" w:rsidP="009579B3">
            <w:pPr>
              <w:ind w:firstLine="709"/>
              <w:jc w:val="both"/>
            </w:pPr>
            <w:proofErr w:type="spellStart"/>
            <w:r w:rsidRPr="002F4036">
              <w:t>ДОв</w:t>
            </w:r>
            <w:proofErr w:type="spellEnd"/>
            <w:r w:rsidRPr="002F4036">
              <w:t>=</w:t>
            </w:r>
            <w:proofErr w:type="spellStart"/>
            <w:r w:rsidRPr="002F4036">
              <w:t>Чв</w:t>
            </w:r>
            <w:proofErr w:type="spellEnd"/>
            <w:r w:rsidRPr="002F4036">
              <w:t>/</w:t>
            </w:r>
            <w:proofErr w:type="spellStart"/>
            <w:r w:rsidRPr="002F4036">
              <w:t>Чо</w:t>
            </w:r>
            <w:proofErr w:type="spellEnd"/>
            <w:r w:rsidRPr="002F4036">
              <w:t xml:space="preserve"> * 100,</w:t>
            </w:r>
          </w:p>
          <w:p w:rsidR="001C004C" w:rsidRPr="002F4036" w:rsidRDefault="001C004C" w:rsidP="009579B3">
            <w:pPr>
              <w:jc w:val="both"/>
            </w:pPr>
            <w:r w:rsidRPr="002F4036">
              <w:t>где:</w:t>
            </w:r>
          </w:p>
          <w:p w:rsidR="001C004C" w:rsidRPr="002F4036" w:rsidRDefault="001C004C" w:rsidP="009579B3">
            <w:pPr>
              <w:jc w:val="both"/>
            </w:pPr>
            <w:proofErr w:type="spellStart"/>
            <w:r w:rsidRPr="002F4036">
              <w:t>ДОв</w:t>
            </w:r>
            <w:proofErr w:type="spellEnd"/>
            <w:r w:rsidRPr="002F4036">
              <w:t xml:space="preserve"> – охват детей в возрасте от 5 до 18 лет программами дополнительного о</w:t>
            </w:r>
            <w:r w:rsidRPr="002F4036">
              <w:t>б</w:t>
            </w:r>
            <w:r w:rsidRPr="002F4036">
              <w:t>разования (удельный вес численности детей, получающих услуги дополнител</w:t>
            </w:r>
            <w:r w:rsidRPr="002F4036">
              <w:t>ь</w:t>
            </w:r>
            <w:r w:rsidRPr="002F4036">
              <w:t>ного образования, от общей численности детей в возрасте от 5 до 18 лет</w:t>
            </w:r>
            <w:proofErr w:type="gramStart"/>
            <w:r w:rsidRPr="002F4036">
              <w:t>) (%);</w:t>
            </w:r>
            <w:proofErr w:type="gramEnd"/>
          </w:p>
          <w:p w:rsidR="001C004C" w:rsidRPr="002F4036" w:rsidRDefault="001C004C" w:rsidP="009579B3">
            <w:pPr>
              <w:jc w:val="both"/>
            </w:pPr>
            <w:proofErr w:type="spellStart"/>
            <w:r w:rsidRPr="002F4036">
              <w:t>Чв</w:t>
            </w:r>
            <w:proofErr w:type="spellEnd"/>
            <w:r w:rsidRPr="002F4036">
              <w:t xml:space="preserve"> – численность детей в возрасте от 5 до 18 лет, получающих услуги дополн</w:t>
            </w:r>
            <w:r w:rsidRPr="002F4036">
              <w:t>и</w:t>
            </w:r>
            <w:r w:rsidRPr="002F4036">
              <w:t>тельного образования;</w:t>
            </w:r>
          </w:p>
          <w:p w:rsidR="001C004C" w:rsidRPr="002F4036" w:rsidRDefault="001C004C" w:rsidP="009579B3">
            <w:pPr>
              <w:jc w:val="both"/>
            </w:pPr>
            <w:proofErr w:type="spellStart"/>
            <w:r w:rsidRPr="002F4036">
              <w:t>Чо</w:t>
            </w:r>
            <w:proofErr w:type="spellEnd"/>
            <w:r w:rsidRPr="002F4036">
              <w:t xml:space="preserve"> – общая численность детей в возрасте от 5 до 18 лет.</w:t>
            </w:r>
          </w:p>
        </w:tc>
        <w:tc>
          <w:tcPr>
            <w:tcW w:w="1276" w:type="dxa"/>
            <w:tcBorders>
              <w:top w:val="single" w:sz="4" w:space="0" w:color="auto"/>
              <w:left w:val="single" w:sz="4" w:space="0" w:color="auto"/>
              <w:bottom w:val="single" w:sz="4" w:space="0" w:color="auto"/>
              <w:right w:val="single" w:sz="4" w:space="0" w:color="auto"/>
            </w:tcBorders>
          </w:tcPr>
          <w:p w:rsidR="001C004C" w:rsidRPr="002F4036" w:rsidRDefault="001C004C" w:rsidP="009579B3">
            <w:pPr>
              <w:jc w:val="both"/>
            </w:pPr>
            <w:r w:rsidRPr="002F4036">
              <w:t xml:space="preserve">1 апреля года, следующего за </w:t>
            </w:r>
            <w:proofErr w:type="gramStart"/>
            <w:r w:rsidRPr="002F4036">
              <w:t>отчетным</w:t>
            </w:r>
            <w:proofErr w:type="gramEnd"/>
          </w:p>
        </w:tc>
        <w:tc>
          <w:tcPr>
            <w:tcW w:w="1129" w:type="dxa"/>
            <w:tcBorders>
              <w:top w:val="single" w:sz="4" w:space="0" w:color="auto"/>
              <w:left w:val="single" w:sz="4" w:space="0" w:color="auto"/>
              <w:bottom w:val="single" w:sz="4" w:space="0" w:color="auto"/>
              <w:right w:val="single" w:sz="4" w:space="0" w:color="auto"/>
            </w:tcBorders>
          </w:tcPr>
          <w:p w:rsidR="001C004C" w:rsidRPr="002F4036" w:rsidRDefault="001C004C" w:rsidP="009579B3">
            <w:pPr>
              <w:jc w:val="both"/>
            </w:pPr>
            <w:r w:rsidRPr="002F4036">
              <w:t>Отдел по образов</w:t>
            </w:r>
            <w:r w:rsidRPr="002F4036">
              <w:t>а</w:t>
            </w:r>
            <w:r w:rsidRPr="002F4036">
              <w:t>нию</w:t>
            </w:r>
          </w:p>
        </w:tc>
      </w:tr>
      <w:tr w:rsidR="001C004C" w:rsidRPr="002F4036" w:rsidTr="009579B3">
        <w:tc>
          <w:tcPr>
            <w:tcW w:w="595" w:type="dxa"/>
            <w:tcBorders>
              <w:top w:val="single" w:sz="4" w:space="0" w:color="auto"/>
              <w:left w:val="single" w:sz="4" w:space="0" w:color="auto"/>
              <w:bottom w:val="single" w:sz="4" w:space="0" w:color="auto"/>
              <w:right w:val="single" w:sz="4" w:space="0" w:color="auto"/>
            </w:tcBorders>
          </w:tcPr>
          <w:p w:rsidR="001C004C" w:rsidRPr="002F4036" w:rsidRDefault="001C004C" w:rsidP="009579B3">
            <w:pPr>
              <w:jc w:val="center"/>
            </w:pPr>
            <w:r w:rsidRPr="002F4036">
              <w:t xml:space="preserve">4. </w:t>
            </w:r>
          </w:p>
        </w:tc>
        <w:tc>
          <w:tcPr>
            <w:tcW w:w="4536" w:type="dxa"/>
            <w:tcBorders>
              <w:top w:val="single" w:sz="4" w:space="0" w:color="auto"/>
              <w:left w:val="single" w:sz="4" w:space="0" w:color="auto"/>
              <w:bottom w:val="single" w:sz="4" w:space="0" w:color="auto"/>
              <w:right w:val="single" w:sz="4" w:space="0" w:color="auto"/>
            </w:tcBorders>
          </w:tcPr>
          <w:p w:rsidR="001C004C" w:rsidRPr="002F4036" w:rsidRDefault="001C004C" w:rsidP="009579B3">
            <w:r w:rsidRPr="002F4036">
              <w:t>Доля детей в возрасте от 5 до 18 лет, получающих услуги дополнительное образование с использов</w:t>
            </w:r>
            <w:r w:rsidRPr="002F4036">
              <w:t>а</w:t>
            </w:r>
            <w:r w:rsidRPr="002F4036">
              <w:t>нием сертификата дополнительного образования</w:t>
            </w:r>
          </w:p>
        </w:tc>
        <w:tc>
          <w:tcPr>
            <w:tcW w:w="567" w:type="dxa"/>
            <w:tcBorders>
              <w:top w:val="single" w:sz="4" w:space="0" w:color="auto"/>
              <w:left w:val="single" w:sz="4" w:space="0" w:color="auto"/>
              <w:bottom w:val="single" w:sz="4" w:space="0" w:color="auto"/>
              <w:right w:val="single" w:sz="4" w:space="0" w:color="auto"/>
            </w:tcBorders>
            <w:vAlign w:val="center"/>
          </w:tcPr>
          <w:p w:rsidR="001C004C" w:rsidRPr="002F4036" w:rsidRDefault="001C004C" w:rsidP="009579B3">
            <w:pPr>
              <w:jc w:val="center"/>
            </w:pPr>
            <w:r w:rsidRPr="002F4036">
              <w:t>%</w:t>
            </w:r>
          </w:p>
        </w:tc>
        <w:tc>
          <w:tcPr>
            <w:tcW w:w="6946" w:type="dxa"/>
            <w:tcBorders>
              <w:top w:val="single" w:sz="4" w:space="0" w:color="auto"/>
              <w:left w:val="single" w:sz="4" w:space="0" w:color="auto"/>
              <w:bottom w:val="single" w:sz="4" w:space="0" w:color="auto"/>
              <w:right w:val="single" w:sz="4" w:space="0" w:color="auto"/>
            </w:tcBorders>
            <w:vAlign w:val="center"/>
          </w:tcPr>
          <w:p w:rsidR="001C004C" w:rsidRPr="002F4036" w:rsidRDefault="001C004C" w:rsidP="009579B3">
            <w:pPr>
              <w:jc w:val="both"/>
            </w:pPr>
            <w:proofErr w:type="spellStart"/>
            <w:r w:rsidRPr="002F4036">
              <w:t>ДОсерт</w:t>
            </w:r>
            <w:proofErr w:type="spellEnd"/>
            <w:r w:rsidRPr="002F4036">
              <w:t xml:space="preserve"> = </w:t>
            </w:r>
            <w:proofErr w:type="spellStart"/>
            <w:r w:rsidRPr="002F4036">
              <w:t>Чсерт</w:t>
            </w:r>
            <w:proofErr w:type="spellEnd"/>
            <w:r w:rsidRPr="002F4036">
              <w:t>/</w:t>
            </w:r>
            <w:proofErr w:type="spellStart"/>
            <w:proofErr w:type="gramStart"/>
            <w:r w:rsidRPr="002F4036">
              <w:t>Чо</w:t>
            </w:r>
            <w:proofErr w:type="spellEnd"/>
            <w:r w:rsidRPr="002F4036">
              <w:t xml:space="preserve"> х</w:t>
            </w:r>
            <w:proofErr w:type="gramEnd"/>
            <w:r w:rsidRPr="002F4036">
              <w:t xml:space="preserve"> 100,</w:t>
            </w:r>
          </w:p>
          <w:p w:rsidR="001C004C" w:rsidRPr="002F4036" w:rsidRDefault="001C004C" w:rsidP="009579B3">
            <w:pPr>
              <w:jc w:val="both"/>
            </w:pPr>
            <w:r w:rsidRPr="002F4036">
              <w:t>где:</w:t>
            </w:r>
          </w:p>
          <w:p w:rsidR="001C004C" w:rsidRPr="002F4036" w:rsidRDefault="001C004C" w:rsidP="009579B3">
            <w:pPr>
              <w:jc w:val="both"/>
            </w:pPr>
            <w:proofErr w:type="spellStart"/>
            <w:r w:rsidRPr="002F4036">
              <w:t>ДОсерт</w:t>
            </w:r>
            <w:proofErr w:type="spellEnd"/>
            <w:r w:rsidRPr="002F4036">
              <w:t xml:space="preserve"> – охват детей в возрасте от 5 до 18 лет, получающих услуги дополн</w:t>
            </w:r>
            <w:r w:rsidRPr="002F4036">
              <w:t>и</w:t>
            </w:r>
            <w:r w:rsidRPr="002F4036">
              <w:t>тельного образования с использованием сертификата дополнительного образ</w:t>
            </w:r>
            <w:r w:rsidRPr="002F4036">
              <w:t>о</w:t>
            </w:r>
            <w:r w:rsidRPr="002F4036">
              <w:t>вания (удельный вес численности детей, получающих услуги дополнительного образования с использованием сертификата дополнительного образования от общей численности детей в возрасте от 5 до 18 лет</w:t>
            </w:r>
            <w:proofErr w:type="gramStart"/>
            <w:r w:rsidRPr="002F4036">
              <w:t>) (%);</w:t>
            </w:r>
            <w:proofErr w:type="gramEnd"/>
          </w:p>
          <w:p w:rsidR="001C004C" w:rsidRPr="002F4036" w:rsidRDefault="001C004C" w:rsidP="009579B3">
            <w:pPr>
              <w:jc w:val="both"/>
            </w:pPr>
            <w:proofErr w:type="spellStart"/>
            <w:r w:rsidRPr="002F4036">
              <w:t>Чсерт</w:t>
            </w:r>
            <w:proofErr w:type="spellEnd"/>
            <w:r w:rsidRPr="002F4036">
              <w:t xml:space="preserve"> – численность детей в возрасте от 5 до 18 лет, получающих услуги д</w:t>
            </w:r>
            <w:r w:rsidRPr="002F4036">
              <w:t>о</w:t>
            </w:r>
            <w:r w:rsidRPr="002F4036">
              <w:t>полнительное образование с использованием сертификата дополнительного образования;</w:t>
            </w:r>
          </w:p>
          <w:p w:rsidR="001C004C" w:rsidRPr="002F4036" w:rsidRDefault="001C004C" w:rsidP="009579B3">
            <w:pPr>
              <w:jc w:val="both"/>
            </w:pPr>
            <w:proofErr w:type="spellStart"/>
            <w:r w:rsidRPr="002F4036">
              <w:t>Чо</w:t>
            </w:r>
            <w:proofErr w:type="spellEnd"/>
            <w:r w:rsidRPr="002F4036">
              <w:t xml:space="preserve"> – общая численность детей в возрасте от 5 до 18 лет.</w:t>
            </w:r>
          </w:p>
        </w:tc>
        <w:tc>
          <w:tcPr>
            <w:tcW w:w="1276" w:type="dxa"/>
            <w:tcBorders>
              <w:top w:val="single" w:sz="4" w:space="0" w:color="auto"/>
              <w:left w:val="single" w:sz="4" w:space="0" w:color="auto"/>
              <w:bottom w:val="single" w:sz="4" w:space="0" w:color="auto"/>
              <w:right w:val="single" w:sz="4" w:space="0" w:color="auto"/>
            </w:tcBorders>
          </w:tcPr>
          <w:p w:rsidR="001C004C" w:rsidRPr="002F4036" w:rsidRDefault="001C004C" w:rsidP="009579B3">
            <w:pPr>
              <w:jc w:val="both"/>
            </w:pPr>
            <w:r w:rsidRPr="002F4036">
              <w:t xml:space="preserve">1 апреля года, следующего за </w:t>
            </w:r>
            <w:proofErr w:type="gramStart"/>
            <w:r w:rsidRPr="002F4036">
              <w:t>отчетным</w:t>
            </w:r>
            <w:proofErr w:type="gramEnd"/>
          </w:p>
        </w:tc>
        <w:tc>
          <w:tcPr>
            <w:tcW w:w="1129" w:type="dxa"/>
            <w:tcBorders>
              <w:top w:val="single" w:sz="4" w:space="0" w:color="auto"/>
              <w:left w:val="single" w:sz="4" w:space="0" w:color="auto"/>
              <w:bottom w:val="single" w:sz="4" w:space="0" w:color="auto"/>
              <w:right w:val="single" w:sz="4" w:space="0" w:color="auto"/>
            </w:tcBorders>
          </w:tcPr>
          <w:p w:rsidR="001C004C" w:rsidRPr="002F4036" w:rsidRDefault="001C004C" w:rsidP="009579B3">
            <w:pPr>
              <w:jc w:val="both"/>
            </w:pPr>
            <w:r w:rsidRPr="002F4036">
              <w:t>Отдел по образов</w:t>
            </w:r>
            <w:r w:rsidRPr="002F4036">
              <w:t>а</w:t>
            </w:r>
            <w:r w:rsidRPr="002F4036">
              <w:t>нию</w:t>
            </w:r>
          </w:p>
        </w:tc>
      </w:tr>
      <w:tr w:rsidR="001C004C" w:rsidRPr="002F4036" w:rsidTr="009579B3">
        <w:tc>
          <w:tcPr>
            <w:tcW w:w="595" w:type="dxa"/>
            <w:tcBorders>
              <w:top w:val="single" w:sz="4" w:space="0" w:color="auto"/>
              <w:left w:val="single" w:sz="4" w:space="0" w:color="auto"/>
              <w:bottom w:val="single" w:sz="4" w:space="0" w:color="auto"/>
              <w:right w:val="single" w:sz="4" w:space="0" w:color="auto"/>
            </w:tcBorders>
          </w:tcPr>
          <w:p w:rsidR="001C004C" w:rsidRPr="002F4036" w:rsidRDefault="001C004C" w:rsidP="009579B3">
            <w:pPr>
              <w:jc w:val="center"/>
            </w:pPr>
          </w:p>
        </w:tc>
        <w:tc>
          <w:tcPr>
            <w:tcW w:w="14454" w:type="dxa"/>
            <w:gridSpan w:val="5"/>
            <w:tcBorders>
              <w:top w:val="single" w:sz="4" w:space="0" w:color="auto"/>
              <w:left w:val="single" w:sz="4" w:space="0" w:color="auto"/>
              <w:bottom w:val="single" w:sz="4" w:space="0" w:color="auto"/>
              <w:right w:val="single" w:sz="4" w:space="0" w:color="auto"/>
            </w:tcBorders>
          </w:tcPr>
          <w:p w:rsidR="001C004C" w:rsidRPr="002F4036" w:rsidRDefault="001C004C" w:rsidP="009579B3">
            <w:pPr>
              <w:jc w:val="both"/>
            </w:pPr>
            <w:r w:rsidRPr="002F4036">
              <w:rPr>
                <w:b/>
              </w:rPr>
              <w:t>Подпрограмма № 1 «Развитие дошкольного и общего образования».</w:t>
            </w:r>
          </w:p>
        </w:tc>
      </w:tr>
      <w:tr w:rsidR="001C004C" w:rsidRPr="002F4036" w:rsidTr="009579B3">
        <w:tc>
          <w:tcPr>
            <w:tcW w:w="595" w:type="dxa"/>
            <w:tcBorders>
              <w:top w:val="single" w:sz="4" w:space="0" w:color="auto"/>
              <w:left w:val="single" w:sz="4" w:space="0" w:color="auto"/>
              <w:bottom w:val="single" w:sz="4" w:space="0" w:color="auto"/>
              <w:right w:val="single" w:sz="4" w:space="0" w:color="auto"/>
            </w:tcBorders>
          </w:tcPr>
          <w:p w:rsidR="001C004C" w:rsidRPr="002F4036" w:rsidRDefault="001C004C" w:rsidP="009579B3">
            <w:pPr>
              <w:jc w:val="center"/>
            </w:pPr>
          </w:p>
        </w:tc>
        <w:tc>
          <w:tcPr>
            <w:tcW w:w="14454" w:type="dxa"/>
            <w:gridSpan w:val="5"/>
            <w:tcBorders>
              <w:top w:val="single" w:sz="4" w:space="0" w:color="auto"/>
              <w:left w:val="single" w:sz="4" w:space="0" w:color="auto"/>
              <w:bottom w:val="single" w:sz="4" w:space="0" w:color="auto"/>
              <w:right w:val="single" w:sz="4" w:space="0" w:color="auto"/>
            </w:tcBorders>
          </w:tcPr>
          <w:p w:rsidR="001C004C" w:rsidRPr="002F4036" w:rsidRDefault="001C004C" w:rsidP="009579B3">
            <w:pPr>
              <w:jc w:val="both"/>
            </w:pPr>
            <w:r w:rsidRPr="002F4036">
              <w:t xml:space="preserve">Основное мероприятие 1. «Развитие дошкольного образования» </w:t>
            </w:r>
          </w:p>
        </w:tc>
      </w:tr>
      <w:tr w:rsidR="001C004C" w:rsidRPr="002F4036" w:rsidTr="009579B3">
        <w:tc>
          <w:tcPr>
            <w:tcW w:w="595" w:type="dxa"/>
            <w:tcBorders>
              <w:top w:val="single" w:sz="4" w:space="0" w:color="auto"/>
              <w:left w:val="single" w:sz="4" w:space="0" w:color="auto"/>
              <w:bottom w:val="single" w:sz="4" w:space="0" w:color="auto"/>
              <w:right w:val="single" w:sz="4" w:space="0" w:color="auto"/>
            </w:tcBorders>
            <w:vAlign w:val="center"/>
          </w:tcPr>
          <w:p w:rsidR="001C004C" w:rsidRPr="002F4036" w:rsidRDefault="001C004C" w:rsidP="009579B3">
            <w:pPr>
              <w:jc w:val="center"/>
              <w:rPr>
                <w:rFonts w:cs="Arial"/>
              </w:rPr>
            </w:pPr>
            <w:r w:rsidRPr="002F4036">
              <w:rPr>
                <w:rFonts w:cs="Arial"/>
              </w:rPr>
              <w:t>1.1</w:t>
            </w:r>
          </w:p>
        </w:tc>
        <w:tc>
          <w:tcPr>
            <w:tcW w:w="4536" w:type="dxa"/>
            <w:tcBorders>
              <w:top w:val="single" w:sz="4" w:space="0" w:color="auto"/>
              <w:left w:val="single" w:sz="4" w:space="0" w:color="auto"/>
              <w:bottom w:val="single" w:sz="4" w:space="0" w:color="auto"/>
              <w:right w:val="single" w:sz="4" w:space="0" w:color="auto"/>
            </w:tcBorders>
          </w:tcPr>
          <w:p w:rsidR="001C004C" w:rsidRPr="002F4036" w:rsidRDefault="001C004C" w:rsidP="009579B3">
            <w:r w:rsidRPr="002F4036">
              <w:t xml:space="preserve"> доля муниципальных образовательных организ</w:t>
            </w:r>
            <w:r w:rsidRPr="002F4036">
              <w:t>а</w:t>
            </w:r>
            <w:r w:rsidRPr="002F4036">
              <w:t>ций, в которых созданы условия, соответствующие требованиям федерального государственного обр</w:t>
            </w:r>
            <w:r w:rsidRPr="002F4036">
              <w:t>а</w:t>
            </w:r>
            <w:r w:rsidRPr="002F4036">
              <w:t>зовательного стандарта;</w:t>
            </w:r>
          </w:p>
        </w:tc>
        <w:tc>
          <w:tcPr>
            <w:tcW w:w="567" w:type="dxa"/>
            <w:tcBorders>
              <w:top w:val="single" w:sz="4" w:space="0" w:color="auto"/>
              <w:left w:val="single" w:sz="4" w:space="0" w:color="auto"/>
              <w:bottom w:val="single" w:sz="4" w:space="0" w:color="auto"/>
              <w:right w:val="single" w:sz="4" w:space="0" w:color="auto"/>
            </w:tcBorders>
            <w:vAlign w:val="center"/>
          </w:tcPr>
          <w:p w:rsidR="001C004C" w:rsidRPr="002F4036" w:rsidRDefault="001C004C" w:rsidP="009579B3">
            <w:pPr>
              <w:jc w:val="center"/>
              <w:rPr>
                <w:color w:val="000000"/>
              </w:rPr>
            </w:pPr>
            <w:r w:rsidRPr="002F4036">
              <w:rPr>
                <w:color w:val="000000"/>
              </w:rPr>
              <w:t>ед</w:t>
            </w:r>
            <w:r w:rsidRPr="002F4036">
              <w:rPr>
                <w:color w:val="000000"/>
              </w:rPr>
              <w:t>и</w:t>
            </w:r>
            <w:r w:rsidRPr="002F4036">
              <w:rPr>
                <w:color w:val="000000"/>
              </w:rPr>
              <w:t>ницы</w:t>
            </w:r>
          </w:p>
        </w:tc>
        <w:tc>
          <w:tcPr>
            <w:tcW w:w="6946" w:type="dxa"/>
            <w:tcBorders>
              <w:top w:val="single" w:sz="4" w:space="0" w:color="auto"/>
              <w:left w:val="single" w:sz="4" w:space="0" w:color="auto"/>
              <w:bottom w:val="single" w:sz="4" w:space="0" w:color="auto"/>
              <w:right w:val="single" w:sz="4" w:space="0" w:color="auto"/>
            </w:tcBorders>
            <w:vAlign w:val="center"/>
          </w:tcPr>
          <w:p w:rsidR="001C004C" w:rsidRPr="002F4036" w:rsidRDefault="001C004C" w:rsidP="009579B3">
            <w:pPr>
              <w:jc w:val="both"/>
            </w:pPr>
            <w:proofErr w:type="spellStart"/>
            <w:r w:rsidRPr="002F4036">
              <w:t>Дсу</w:t>
            </w:r>
            <w:proofErr w:type="spellEnd"/>
            <w:r w:rsidRPr="002F4036">
              <w:t xml:space="preserve"> = </w:t>
            </w:r>
            <w:proofErr w:type="spellStart"/>
            <w:r w:rsidRPr="002F4036">
              <w:t>Ксу</w:t>
            </w:r>
            <w:proofErr w:type="spellEnd"/>
            <w:r w:rsidRPr="002F4036">
              <w:t xml:space="preserve"> / </w:t>
            </w:r>
            <w:proofErr w:type="spellStart"/>
            <w:r w:rsidRPr="002F4036">
              <w:t>Кобщ</w:t>
            </w:r>
            <w:proofErr w:type="spellEnd"/>
            <w:r w:rsidRPr="002F4036">
              <w:t>*100</w:t>
            </w:r>
          </w:p>
          <w:p w:rsidR="001C004C" w:rsidRPr="002F4036" w:rsidRDefault="001C004C" w:rsidP="009579B3">
            <w:pPr>
              <w:jc w:val="both"/>
            </w:pPr>
            <w:r w:rsidRPr="002F4036">
              <w:t>где</w:t>
            </w:r>
          </w:p>
          <w:p w:rsidR="001C004C" w:rsidRPr="002F4036" w:rsidRDefault="001C004C" w:rsidP="009579B3">
            <w:pPr>
              <w:jc w:val="both"/>
            </w:pPr>
            <w:proofErr w:type="spellStart"/>
            <w:r w:rsidRPr="002F4036">
              <w:t>Ксу</w:t>
            </w:r>
            <w:proofErr w:type="spellEnd"/>
            <w:r w:rsidRPr="002F4036">
              <w:t xml:space="preserve"> - муниципальных образовательных организаций, в которых созданы усл</w:t>
            </w:r>
            <w:r w:rsidRPr="002F4036">
              <w:t>о</w:t>
            </w:r>
            <w:r w:rsidRPr="002F4036">
              <w:t>вия соответствующие требованиям ФГОС</w:t>
            </w:r>
          </w:p>
          <w:p w:rsidR="001C004C" w:rsidRPr="002F4036" w:rsidRDefault="001C004C" w:rsidP="009579B3">
            <w:pPr>
              <w:jc w:val="both"/>
            </w:pPr>
            <w:proofErr w:type="spellStart"/>
            <w:r w:rsidRPr="002F4036">
              <w:t>Кобщ</w:t>
            </w:r>
            <w:proofErr w:type="spellEnd"/>
            <w:r w:rsidRPr="002F4036">
              <w:t xml:space="preserve"> – общее количество образовательных организаций</w:t>
            </w:r>
          </w:p>
        </w:tc>
        <w:tc>
          <w:tcPr>
            <w:tcW w:w="1276" w:type="dxa"/>
            <w:tcBorders>
              <w:top w:val="single" w:sz="4" w:space="0" w:color="auto"/>
              <w:left w:val="single" w:sz="4" w:space="0" w:color="auto"/>
              <w:bottom w:val="single" w:sz="4" w:space="0" w:color="auto"/>
              <w:right w:val="single" w:sz="4" w:space="0" w:color="auto"/>
            </w:tcBorders>
          </w:tcPr>
          <w:p w:rsidR="001C004C" w:rsidRPr="002F4036" w:rsidRDefault="001C004C" w:rsidP="009579B3">
            <w:pPr>
              <w:jc w:val="both"/>
            </w:pPr>
            <w:r w:rsidRPr="002F4036">
              <w:t xml:space="preserve">1 апреля года, следующего за </w:t>
            </w:r>
            <w:proofErr w:type="gramStart"/>
            <w:r w:rsidRPr="002F4036">
              <w:t>отчетным</w:t>
            </w:r>
            <w:proofErr w:type="gramEnd"/>
          </w:p>
        </w:tc>
        <w:tc>
          <w:tcPr>
            <w:tcW w:w="1129" w:type="dxa"/>
            <w:tcBorders>
              <w:top w:val="single" w:sz="4" w:space="0" w:color="auto"/>
              <w:left w:val="single" w:sz="4" w:space="0" w:color="auto"/>
              <w:bottom w:val="single" w:sz="4" w:space="0" w:color="auto"/>
              <w:right w:val="single" w:sz="4" w:space="0" w:color="auto"/>
            </w:tcBorders>
          </w:tcPr>
          <w:p w:rsidR="001C004C" w:rsidRPr="002F4036" w:rsidRDefault="001C004C" w:rsidP="009579B3">
            <w:pPr>
              <w:jc w:val="both"/>
            </w:pPr>
            <w:r w:rsidRPr="002F4036">
              <w:t>Отдел по образов</w:t>
            </w:r>
            <w:r w:rsidRPr="002F4036">
              <w:t>а</w:t>
            </w:r>
            <w:r w:rsidRPr="002F4036">
              <w:t>нию</w:t>
            </w:r>
          </w:p>
        </w:tc>
      </w:tr>
      <w:tr w:rsidR="001C004C" w:rsidRPr="002F4036" w:rsidTr="009579B3">
        <w:tc>
          <w:tcPr>
            <w:tcW w:w="595" w:type="dxa"/>
            <w:tcBorders>
              <w:top w:val="single" w:sz="4" w:space="0" w:color="auto"/>
              <w:left w:val="single" w:sz="4" w:space="0" w:color="auto"/>
              <w:bottom w:val="single" w:sz="4" w:space="0" w:color="auto"/>
              <w:right w:val="single" w:sz="4" w:space="0" w:color="auto"/>
            </w:tcBorders>
            <w:vAlign w:val="center"/>
          </w:tcPr>
          <w:p w:rsidR="001C004C" w:rsidRPr="002F4036" w:rsidRDefault="001C004C" w:rsidP="009579B3">
            <w:pPr>
              <w:jc w:val="center"/>
              <w:rPr>
                <w:rFonts w:cs="Arial"/>
              </w:rPr>
            </w:pPr>
            <w:r w:rsidRPr="002F4036">
              <w:rPr>
                <w:rFonts w:cs="Arial"/>
              </w:rPr>
              <w:t>1.2</w:t>
            </w:r>
          </w:p>
        </w:tc>
        <w:tc>
          <w:tcPr>
            <w:tcW w:w="4536" w:type="dxa"/>
            <w:tcBorders>
              <w:top w:val="single" w:sz="4" w:space="0" w:color="auto"/>
              <w:left w:val="single" w:sz="4" w:space="0" w:color="auto"/>
              <w:bottom w:val="single" w:sz="4" w:space="0" w:color="auto"/>
              <w:right w:val="single" w:sz="4" w:space="0" w:color="auto"/>
            </w:tcBorders>
          </w:tcPr>
          <w:p w:rsidR="001C004C" w:rsidRPr="002F4036" w:rsidRDefault="001C004C" w:rsidP="009579B3">
            <w:r w:rsidRPr="002F4036">
              <w:t>доступность дошкольного образования (отношение численности детей 3 - 7 лет, которым предоставл</w:t>
            </w:r>
            <w:r w:rsidRPr="002F4036">
              <w:t>е</w:t>
            </w:r>
            <w:r w:rsidRPr="002F4036">
              <w:t>на возможность получать услуги дошкольного о</w:t>
            </w:r>
            <w:r w:rsidRPr="002F4036">
              <w:t>б</w:t>
            </w:r>
            <w:r w:rsidRPr="002F4036">
              <w:t>разования, к численности детей в возрасте 3 - 7 лет, скорректированной на численность детей в возрасте 5 - 7 лет, обучающихся в школе);</w:t>
            </w:r>
          </w:p>
        </w:tc>
        <w:tc>
          <w:tcPr>
            <w:tcW w:w="567" w:type="dxa"/>
            <w:tcBorders>
              <w:top w:val="single" w:sz="4" w:space="0" w:color="auto"/>
              <w:left w:val="single" w:sz="4" w:space="0" w:color="auto"/>
              <w:bottom w:val="single" w:sz="4" w:space="0" w:color="auto"/>
              <w:right w:val="single" w:sz="4" w:space="0" w:color="auto"/>
            </w:tcBorders>
            <w:vAlign w:val="center"/>
          </w:tcPr>
          <w:p w:rsidR="001C004C" w:rsidRPr="002F4036" w:rsidRDefault="001C004C" w:rsidP="009579B3">
            <w:pPr>
              <w:jc w:val="center"/>
            </w:pPr>
            <w:r w:rsidRPr="002F4036">
              <w:t>%</w:t>
            </w:r>
          </w:p>
        </w:tc>
        <w:tc>
          <w:tcPr>
            <w:tcW w:w="6946" w:type="dxa"/>
            <w:tcBorders>
              <w:top w:val="single" w:sz="4" w:space="0" w:color="auto"/>
              <w:left w:val="single" w:sz="4" w:space="0" w:color="auto"/>
              <w:bottom w:val="single" w:sz="4" w:space="0" w:color="auto"/>
              <w:right w:val="single" w:sz="4" w:space="0" w:color="auto"/>
            </w:tcBorders>
            <w:vAlign w:val="center"/>
          </w:tcPr>
          <w:p w:rsidR="001C004C" w:rsidRPr="002F4036" w:rsidRDefault="001C004C" w:rsidP="009579B3">
            <w:pPr>
              <w:jc w:val="both"/>
            </w:pPr>
            <w:proofErr w:type="gramStart"/>
            <w:r w:rsidRPr="002F4036">
              <w:t>Отношение численности детей в возрасте от 3 до 7 лет, получающих дошкол</w:t>
            </w:r>
            <w:r w:rsidRPr="002F4036">
              <w:t>ь</w:t>
            </w:r>
            <w:r w:rsidRPr="002F4036">
              <w:t xml:space="preserve">ное образование в текущем году, к сумме </w:t>
            </w:r>
            <w:proofErr w:type="spellStart"/>
            <w:r w:rsidRPr="002F4036">
              <w:t>чис-ленности</w:t>
            </w:r>
            <w:proofErr w:type="spellEnd"/>
            <w:r w:rsidRPr="002F4036">
              <w:t xml:space="preserve"> детей в возрасте от 3 до 7 лет, получающих дошкольное образование в текущем году, и численности детей в воз-</w:t>
            </w:r>
            <w:proofErr w:type="spellStart"/>
            <w:r w:rsidRPr="002F4036">
              <w:t>расте</w:t>
            </w:r>
            <w:proofErr w:type="spellEnd"/>
            <w:r w:rsidRPr="002F4036">
              <w:t xml:space="preserve"> от 3 до 7 лет, находящихся в очереди на получение в текущем году дошкольного образования.</w:t>
            </w:r>
            <w:proofErr w:type="gramEnd"/>
          </w:p>
          <w:p w:rsidR="001C004C" w:rsidRPr="002F4036" w:rsidRDefault="001C004C" w:rsidP="009579B3">
            <w:pPr>
              <w:jc w:val="both"/>
            </w:pPr>
            <w:r w:rsidRPr="002F4036">
              <w:t xml:space="preserve">Расчет значения показателя производится на основании данных, полученных из </w:t>
            </w:r>
            <w:proofErr w:type="spellStart"/>
            <w:proofErr w:type="gramStart"/>
            <w:r w:rsidRPr="002F4036">
              <w:t>реги-ональной</w:t>
            </w:r>
            <w:proofErr w:type="spellEnd"/>
            <w:proofErr w:type="gramEnd"/>
            <w:r w:rsidRPr="002F4036">
              <w:t xml:space="preserve"> автоматизированной </w:t>
            </w:r>
            <w:proofErr w:type="spellStart"/>
            <w:r w:rsidRPr="002F4036">
              <w:t>информаци-онной</w:t>
            </w:r>
            <w:proofErr w:type="spellEnd"/>
            <w:r w:rsidRPr="002F4036">
              <w:t xml:space="preserve"> системы доступности дошкольного образования</w:t>
            </w:r>
          </w:p>
        </w:tc>
        <w:tc>
          <w:tcPr>
            <w:tcW w:w="1276" w:type="dxa"/>
            <w:tcBorders>
              <w:top w:val="single" w:sz="4" w:space="0" w:color="auto"/>
              <w:left w:val="single" w:sz="4" w:space="0" w:color="auto"/>
              <w:bottom w:val="single" w:sz="4" w:space="0" w:color="auto"/>
              <w:right w:val="single" w:sz="4" w:space="0" w:color="auto"/>
            </w:tcBorders>
          </w:tcPr>
          <w:p w:rsidR="001C004C" w:rsidRPr="002F4036" w:rsidRDefault="001C004C" w:rsidP="009579B3">
            <w:pPr>
              <w:jc w:val="both"/>
            </w:pPr>
            <w:r w:rsidRPr="002F4036">
              <w:t xml:space="preserve">1 апреля года, следующего за </w:t>
            </w:r>
            <w:proofErr w:type="gramStart"/>
            <w:r w:rsidRPr="002F4036">
              <w:t>отчетным</w:t>
            </w:r>
            <w:proofErr w:type="gramEnd"/>
          </w:p>
        </w:tc>
        <w:tc>
          <w:tcPr>
            <w:tcW w:w="1129" w:type="dxa"/>
            <w:tcBorders>
              <w:top w:val="single" w:sz="4" w:space="0" w:color="auto"/>
              <w:left w:val="single" w:sz="4" w:space="0" w:color="auto"/>
              <w:bottom w:val="single" w:sz="4" w:space="0" w:color="auto"/>
              <w:right w:val="single" w:sz="4" w:space="0" w:color="auto"/>
            </w:tcBorders>
          </w:tcPr>
          <w:p w:rsidR="001C004C" w:rsidRPr="002F4036" w:rsidRDefault="001C004C" w:rsidP="009579B3">
            <w:pPr>
              <w:jc w:val="both"/>
            </w:pPr>
            <w:r w:rsidRPr="002F4036">
              <w:t>Отдел по образов</w:t>
            </w:r>
            <w:r w:rsidRPr="002F4036">
              <w:t>а</w:t>
            </w:r>
            <w:r w:rsidRPr="002F4036">
              <w:t>нию</w:t>
            </w:r>
          </w:p>
        </w:tc>
      </w:tr>
      <w:tr w:rsidR="001C004C" w:rsidRPr="002F4036" w:rsidTr="009579B3">
        <w:tc>
          <w:tcPr>
            <w:tcW w:w="595" w:type="dxa"/>
            <w:tcBorders>
              <w:top w:val="single" w:sz="4" w:space="0" w:color="auto"/>
              <w:left w:val="single" w:sz="4" w:space="0" w:color="auto"/>
              <w:bottom w:val="single" w:sz="4" w:space="0" w:color="auto"/>
              <w:right w:val="single" w:sz="4" w:space="0" w:color="auto"/>
            </w:tcBorders>
            <w:vAlign w:val="center"/>
          </w:tcPr>
          <w:p w:rsidR="001C004C" w:rsidRPr="002F4036" w:rsidRDefault="001C004C" w:rsidP="009579B3">
            <w:pPr>
              <w:jc w:val="center"/>
              <w:rPr>
                <w:rFonts w:cs="Arial"/>
              </w:rPr>
            </w:pPr>
            <w:r w:rsidRPr="002F4036">
              <w:rPr>
                <w:rFonts w:cs="Arial"/>
              </w:rPr>
              <w:t>1.3</w:t>
            </w:r>
          </w:p>
        </w:tc>
        <w:tc>
          <w:tcPr>
            <w:tcW w:w="4536" w:type="dxa"/>
            <w:tcBorders>
              <w:top w:val="single" w:sz="4" w:space="0" w:color="auto"/>
              <w:left w:val="single" w:sz="4" w:space="0" w:color="auto"/>
              <w:bottom w:val="single" w:sz="4" w:space="0" w:color="auto"/>
              <w:right w:val="single" w:sz="4" w:space="0" w:color="auto"/>
            </w:tcBorders>
          </w:tcPr>
          <w:p w:rsidR="001C004C" w:rsidRPr="002F4036" w:rsidRDefault="001C004C" w:rsidP="009579B3">
            <w:r w:rsidRPr="002F4036">
              <w:t>обеспеченность детей дошкольного возраста м</w:t>
            </w:r>
            <w:r w:rsidRPr="002F4036">
              <w:t>е</w:t>
            </w:r>
            <w:r w:rsidRPr="002F4036">
              <w:lastRenderedPageBreak/>
              <w:t>стами в дошкольных образовательных организац</w:t>
            </w:r>
            <w:r w:rsidRPr="002F4036">
              <w:t>и</w:t>
            </w:r>
            <w:r w:rsidRPr="002F4036">
              <w:t xml:space="preserve">ях </w:t>
            </w:r>
          </w:p>
        </w:tc>
        <w:tc>
          <w:tcPr>
            <w:tcW w:w="567" w:type="dxa"/>
            <w:tcBorders>
              <w:top w:val="single" w:sz="4" w:space="0" w:color="auto"/>
              <w:left w:val="single" w:sz="4" w:space="0" w:color="auto"/>
              <w:bottom w:val="single" w:sz="4" w:space="0" w:color="auto"/>
              <w:right w:val="single" w:sz="4" w:space="0" w:color="auto"/>
            </w:tcBorders>
            <w:vAlign w:val="center"/>
          </w:tcPr>
          <w:p w:rsidR="001C004C" w:rsidRPr="002F4036" w:rsidRDefault="001C004C" w:rsidP="009579B3">
            <w:pPr>
              <w:jc w:val="center"/>
            </w:pPr>
            <w:r w:rsidRPr="002F4036">
              <w:lastRenderedPageBreak/>
              <w:t>%</w:t>
            </w:r>
          </w:p>
        </w:tc>
        <w:tc>
          <w:tcPr>
            <w:tcW w:w="6946" w:type="dxa"/>
            <w:tcBorders>
              <w:top w:val="single" w:sz="4" w:space="0" w:color="auto"/>
              <w:left w:val="single" w:sz="4" w:space="0" w:color="auto"/>
              <w:bottom w:val="single" w:sz="4" w:space="0" w:color="auto"/>
              <w:right w:val="single" w:sz="4" w:space="0" w:color="auto"/>
            </w:tcBorders>
            <w:vAlign w:val="center"/>
          </w:tcPr>
          <w:p w:rsidR="001C004C" w:rsidRPr="002F4036" w:rsidRDefault="001C004C" w:rsidP="009579B3">
            <w:pPr>
              <w:pStyle w:val="ConsPlusNormal"/>
              <w:jc w:val="both"/>
              <w:rPr>
                <w:rFonts w:ascii="Times New Roman" w:hAnsi="Times New Roman" w:cs="Times New Roman"/>
                <w:sz w:val="20"/>
              </w:rPr>
            </w:pPr>
            <w:r w:rsidRPr="002F4036">
              <w:rPr>
                <w:rFonts w:ascii="Times New Roman" w:hAnsi="Times New Roman" w:cs="Times New Roman"/>
                <w:sz w:val="20"/>
              </w:rPr>
              <w:t xml:space="preserve">Отношение числа мест в дошкольных образовательных организациях к общей </w:t>
            </w:r>
            <w:r w:rsidRPr="002F4036">
              <w:rPr>
                <w:rFonts w:ascii="Times New Roman" w:hAnsi="Times New Roman" w:cs="Times New Roman"/>
                <w:sz w:val="20"/>
              </w:rPr>
              <w:lastRenderedPageBreak/>
              <w:t>численности детей в возрасте 1 - 6 лет, скорректированной на численность д</w:t>
            </w:r>
            <w:r w:rsidRPr="002F4036">
              <w:rPr>
                <w:rFonts w:ascii="Times New Roman" w:hAnsi="Times New Roman" w:cs="Times New Roman"/>
                <w:sz w:val="20"/>
              </w:rPr>
              <w:t>е</w:t>
            </w:r>
            <w:r w:rsidRPr="002F4036">
              <w:rPr>
                <w:rFonts w:ascii="Times New Roman" w:hAnsi="Times New Roman" w:cs="Times New Roman"/>
                <w:sz w:val="20"/>
              </w:rPr>
              <w:t>тей в возрасте 5 - 6 лет, обучающихся в общеобразовательных организациях, умноженное на 1000.</w:t>
            </w:r>
          </w:p>
          <w:p w:rsidR="001C004C" w:rsidRPr="002F4036" w:rsidRDefault="001C004C" w:rsidP="009579B3">
            <w:pPr>
              <w:jc w:val="both"/>
            </w:pPr>
            <w:r w:rsidRPr="002F4036">
              <w:t>Значение показателя рассчитывается на основе данных, полученных из Единой межведомственной информационно-статистической системы (ЕМИСС)</w:t>
            </w:r>
          </w:p>
        </w:tc>
        <w:tc>
          <w:tcPr>
            <w:tcW w:w="1276" w:type="dxa"/>
            <w:tcBorders>
              <w:top w:val="single" w:sz="4" w:space="0" w:color="auto"/>
              <w:left w:val="single" w:sz="4" w:space="0" w:color="auto"/>
              <w:bottom w:val="single" w:sz="4" w:space="0" w:color="auto"/>
              <w:right w:val="single" w:sz="4" w:space="0" w:color="auto"/>
            </w:tcBorders>
          </w:tcPr>
          <w:p w:rsidR="001C004C" w:rsidRPr="002F4036" w:rsidRDefault="001C004C" w:rsidP="009579B3">
            <w:pPr>
              <w:jc w:val="both"/>
            </w:pPr>
            <w:r w:rsidRPr="002F4036">
              <w:lastRenderedPageBreak/>
              <w:t xml:space="preserve">1 апреля года, </w:t>
            </w:r>
            <w:r w:rsidRPr="002F4036">
              <w:lastRenderedPageBreak/>
              <w:t xml:space="preserve">следующего за </w:t>
            </w:r>
            <w:proofErr w:type="gramStart"/>
            <w:r w:rsidRPr="002F4036">
              <w:t>отчетным</w:t>
            </w:r>
            <w:proofErr w:type="gramEnd"/>
          </w:p>
        </w:tc>
        <w:tc>
          <w:tcPr>
            <w:tcW w:w="1129" w:type="dxa"/>
            <w:tcBorders>
              <w:top w:val="single" w:sz="4" w:space="0" w:color="auto"/>
              <w:left w:val="single" w:sz="4" w:space="0" w:color="auto"/>
              <w:bottom w:val="single" w:sz="4" w:space="0" w:color="auto"/>
              <w:right w:val="single" w:sz="4" w:space="0" w:color="auto"/>
            </w:tcBorders>
          </w:tcPr>
          <w:p w:rsidR="001C004C" w:rsidRPr="002F4036" w:rsidRDefault="001C004C" w:rsidP="009579B3">
            <w:pPr>
              <w:jc w:val="both"/>
            </w:pPr>
            <w:r w:rsidRPr="002F4036">
              <w:lastRenderedPageBreak/>
              <w:t xml:space="preserve">Отдел по </w:t>
            </w:r>
            <w:r w:rsidRPr="002F4036">
              <w:lastRenderedPageBreak/>
              <w:t>образов</w:t>
            </w:r>
            <w:r w:rsidRPr="002F4036">
              <w:t>а</w:t>
            </w:r>
            <w:r w:rsidRPr="002F4036">
              <w:t>нию</w:t>
            </w:r>
          </w:p>
        </w:tc>
      </w:tr>
      <w:tr w:rsidR="001C004C" w:rsidRPr="002F4036" w:rsidTr="009579B3">
        <w:tc>
          <w:tcPr>
            <w:tcW w:w="595" w:type="dxa"/>
            <w:tcBorders>
              <w:top w:val="single" w:sz="4" w:space="0" w:color="auto"/>
              <w:left w:val="single" w:sz="4" w:space="0" w:color="auto"/>
              <w:bottom w:val="single" w:sz="4" w:space="0" w:color="auto"/>
              <w:right w:val="single" w:sz="4" w:space="0" w:color="auto"/>
            </w:tcBorders>
            <w:vAlign w:val="center"/>
          </w:tcPr>
          <w:p w:rsidR="001C004C" w:rsidRPr="002F4036" w:rsidRDefault="001C004C" w:rsidP="009579B3">
            <w:pPr>
              <w:jc w:val="center"/>
              <w:rPr>
                <w:rFonts w:cs="Arial"/>
              </w:rPr>
            </w:pPr>
            <w:r w:rsidRPr="002F4036">
              <w:rPr>
                <w:rFonts w:cs="Arial"/>
              </w:rPr>
              <w:lastRenderedPageBreak/>
              <w:t>1.4</w:t>
            </w:r>
          </w:p>
        </w:tc>
        <w:tc>
          <w:tcPr>
            <w:tcW w:w="4536" w:type="dxa"/>
            <w:tcBorders>
              <w:top w:val="single" w:sz="4" w:space="0" w:color="auto"/>
              <w:left w:val="single" w:sz="4" w:space="0" w:color="auto"/>
              <w:bottom w:val="single" w:sz="4" w:space="0" w:color="auto"/>
              <w:right w:val="single" w:sz="4" w:space="0" w:color="auto"/>
            </w:tcBorders>
          </w:tcPr>
          <w:p w:rsidR="001C004C" w:rsidRPr="002F4036" w:rsidRDefault="001C004C" w:rsidP="009579B3">
            <w:r w:rsidRPr="002F4036">
              <w:t>удельный вес численности педагогических и рук</w:t>
            </w:r>
            <w:r w:rsidRPr="002F4036">
              <w:t>о</w:t>
            </w:r>
            <w:r w:rsidRPr="002F4036">
              <w:t>водящих работников муниципальных организаций, прошедших в течение последних трех лет повыш</w:t>
            </w:r>
            <w:r w:rsidRPr="002F4036">
              <w:t>е</w:t>
            </w:r>
            <w:r w:rsidRPr="002F4036">
              <w:t>ние квалификации или профессиональную перепо</w:t>
            </w:r>
            <w:r w:rsidRPr="002F4036">
              <w:t>д</w:t>
            </w:r>
            <w:r w:rsidRPr="002F4036">
              <w:t>готовку, в общей численности педагогических и руководящих работников организаций дошкольн</w:t>
            </w:r>
            <w:r w:rsidRPr="002F4036">
              <w:t>о</w:t>
            </w:r>
            <w:r w:rsidRPr="002F4036">
              <w:t>го и общего образования;</w:t>
            </w:r>
          </w:p>
        </w:tc>
        <w:tc>
          <w:tcPr>
            <w:tcW w:w="567" w:type="dxa"/>
            <w:tcBorders>
              <w:top w:val="single" w:sz="4" w:space="0" w:color="auto"/>
              <w:left w:val="single" w:sz="4" w:space="0" w:color="auto"/>
              <w:bottom w:val="single" w:sz="4" w:space="0" w:color="auto"/>
              <w:right w:val="single" w:sz="4" w:space="0" w:color="auto"/>
            </w:tcBorders>
            <w:vAlign w:val="center"/>
          </w:tcPr>
          <w:p w:rsidR="001C004C" w:rsidRPr="002F4036" w:rsidRDefault="001C004C" w:rsidP="009579B3">
            <w:pPr>
              <w:jc w:val="center"/>
            </w:pPr>
            <w:r w:rsidRPr="002F4036">
              <w:t>%</w:t>
            </w:r>
          </w:p>
        </w:tc>
        <w:tc>
          <w:tcPr>
            <w:tcW w:w="6946" w:type="dxa"/>
            <w:tcBorders>
              <w:top w:val="single" w:sz="4" w:space="0" w:color="auto"/>
              <w:left w:val="single" w:sz="4" w:space="0" w:color="auto"/>
              <w:bottom w:val="single" w:sz="4" w:space="0" w:color="auto"/>
              <w:right w:val="single" w:sz="4" w:space="0" w:color="auto"/>
            </w:tcBorders>
            <w:vAlign w:val="center"/>
          </w:tcPr>
          <w:p w:rsidR="001C004C" w:rsidRPr="002F4036" w:rsidRDefault="001C004C" w:rsidP="009579B3">
            <w:pPr>
              <w:pStyle w:val="ConsPlusNormal"/>
              <w:jc w:val="both"/>
              <w:rPr>
                <w:rFonts w:ascii="Times New Roman" w:hAnsi="Times New Roman" w:cs="Times New Roman"/>
                <w:sz w:val="20"/>
              </w:rPr>
            </w:pPr>
            <w:r w:rsidRPr="002F4036">
              <w:rPr>
                <w:rFonts w:ascii="Times New Roman" w:hAnsi="Times New Roman" w:cs="Times New Roman"/>
                <w:noProof/>
                <w:position w:val="-31"/>
                <w:sz w:val="20"/>
              </w:rPr>
              <w:drawing>
                <wp:inline distT="0" distB="0" distL="0" distR="0" wp14:anchorId="33D4B04B" wp14:editId="017C019F">
                  <wp:extent cx="778076" cy="329610"/>
                  <wp:effectExtent l="0" t="0" r="3175" b="0"/>
                  <wp:docPr id="7" name="Рисунок 7" descr="base_23733_99405_328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descr="base_23733_99405_32830"/>
                          <pic:cNvPicPr preferRelativeResize="0">
                            <a:picLocks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780669" cy="330709"/>
                          </a:xfrm>
                          <a:prstGeom prst="rect">
                            <a:avLst/>
                          </a:prstGeom>
                          <a:noFill/>
                          <a:ln>
                            <a:noFill/>
                          </a:ln>
                        </pic:spPr>
                      </pic:pic>
                    </a:graphicData>
                  </a:graphic>
                </wp:inline>
              </w:drawing>
            </w:r>
            <w:r w:rsidRPr="002F4036">
              <w:rPr>
                <w:rFonts w:ascii="Times New Roman" w:hAnsi="Times New Roman" w:cs="Times New Roman"/>
                <w:sz w:val="20"/>
              </w:rPr>
              <w:t>где:</w:t>
            </w:r>
          </w:p>
          <w:p w:rsidR="001C004C" w:rsidRPr="002F4036" w:rsidRDefault="001C004C" w:rsidP="009579B3">
            <w:pPr>
              <w:pStyle w:val="ConsPlusNormal"/>
              <w:jc w:val="both"/>
              <w:rPr>
                <w:rFonts w:ascii="Times New Roman" w:hAnsi="Times New Roman" w:cs="Times New Roman"/>
                <w:sz w:val="20"/>
              </w:rPr>
            </w:pPr>
            <w:r w:rsidRPr="002F4036">
              <w:rPr>
                <w:rFonts w:ascii="Times New Roman" w:hAnsi="Times New Roman" w:cs="Times New Roman"/>
                <w:sz w:val="20"/>
              </w:rPr>
              <w:t>Y</w:t>
            </w:r>
            <w:r w:rsidRPr="002F4036">
              <w:rPr>
                <w:rFonts w:ascii="Times New Roman" w:hAnsi="Times New Roman" w:cs="Times New Roman"/>
                <w:sz w:val="20"/>
                <w:vertAlign w:val="subscript"/>
              </w:rPr>
              <w:t>P</w:t>
            </w:r>
            <w:r w:rsidRPr="002F4036">
              <w:rPr>
                <w:rFonts w:ascii="Times New Roman" w:hAnsi="Times New Roman" w:cs="Times New Roman"/>
                <w:sz w:val="20"/>
              </w:rPr>
              <w:t xml:space="preserve"> - число педагогических работников общего образования, прошедших пов</w:t>
            </w:r>
            <w:r w:rsidRPr="002F4036">
              <w:rPr>
                <w:rFonts w:ascii="Times New Roman" w:hAnsi="Times New Roman" w:cs="Times New Roman"/>
                <w:sz w:val="20"/>
              </w:rPr>
              <w:t>ы</w:t>
            </w:r>
            <w:r w:rsidRPr="002F4036">
              <w:rPr>
                <w:rFonts w:ascii="Times New Roman" w:hAnsi="Times New Roman" w:cs="Times New Roman"/>
                <w:sz w:val="20"/>
              </w:rPr>
              <w:t>шение квалификации в рамках периодической аттестации</w:t>
            </w:r>
            <w:proofErr w:type="gramStart"/>
            <w:r w:rsidRPr="002F4036">
              <w:rPr>
                <w:rFonts w:ascii="Times New Roman" w:hAnsi="Times New Roman" w:cs="Times New Roman"/>
                <w:sz w:val="20"/>
              </w:rPr>
              <w:t xml:space="preserve"> ;</w:t>
            </w:r>
            <w:proofErr w:type="gramEnd"/>
          </w:p>
          <w:p w:rsidR="001C004C" w:rsidRPr="002F4036" w:rsidRDefault="001C004C" w:rsidP="009579B3">
            <w:pPr>
              <w:pStyle w:val="ConsPlusNormal"/>
              <w:jc w:val="both"/>
              <w:rPr>
                <w:rFonts w:ascii="Times New Roman" w:hAnsi="Times New Roman" w:cs="Times New Roman"/>
                <w:sz w:val="20"/>
              </w:rPr>
            </w:pPr>
            <w:r w:rsidRPr="002F4036">
              <w:rPr>
                <w:rFonts w:ascii="Times New Roman" w:hAnsi="Times New Roman" w:cs="Times New Roman"/>
                <w:sz w:val="20"/>
              </w:rPr>
              <w:t>Y</w:t>
            </w:r>
            <w:r w:rsidRPr="002F4036">
              <w:rPr>
                <w:rFonts w:ascii="Times New Roman" w:hAnsi="Times New Roman" w:cs="Times New Roman"/>
                <w:sz w:val="20"/>
                <w:vertAlign w:val="subscript"/>
              </w:rPr>
              <w:t>OP</w:t>
            </w:r>
            <w:r w:rsidRPr="002F4036">
              <w:rPr>
                <w:rFonts w:ascii="Times New Roman" w:hAnsi="Times New Roman" w:cs="Times New Roman"/>
                <w:sz w:val="20"/>
              </w:rPr>
              <w:t xml:space="preserve"> - общее число педагогических работников общего образования.</w:t>
            </w:r>
          </w:p>
          <w:p w:rsidR="001C004C" w:rsidRPr="002F4036" w:rsidRDefault="001C004C" w:rsidP="009579B3">
            <w:pPr>
              <w:jc w:val="both"/>
            </w:pPr>
            <w:r w:rsidRPr="002F4036">
              <w:t>Значение показателя рассчитывается на основании данных мониторинга и да</w:t>
            </w:r>
            <w:r w:rsidRPr="002F4036">
              <w:t>н</w:t>
            </w:r>
            <w:r w:rsidRPr="002F4036">
              <w:t>ных формы статистического наблюдения N ОО-1</w:t>
            </w:r>
          </w:p>
        </w:tc>
        <w:tc>
          <w:tcPr>
            <w:tcW w:w="1276" w:type="dxa"/>
            <w:tcBorders>
              <w:top w:val="single" w:sz="4" w:space="0" w:color="auto"/>
              <w:left w:val="single" w:sz="4" w:space="0" w:color="auto"/>
              <w:bottom w:val="single" w:sz="4" w:space="0" w:color="auto"/>
              <w:right w:val="single" w:sz="4" w:space="0" w:color="auto"/>
            </w:tcBorders>
          </w:tcPr>
          <w:p w:rsidR="001C004C" w:rsidRPr="002F4036" w:rsidRDefault="001C004C" w:rsidP="009579B3">
            <w:pPr>
              <w:jc w:val="both"/>
            </w:pPr>
            <w:r w:rsidRPr="002F4036">
              <w:t xml:space="preserve">1 апреля года, следующего за </w:t>
            </w:r>
            <w:proofErr w:type="gramStart"/>
            <w:r w:rsidRPr="002F4036">
              <w:t>отчетным</w:t>
            </w:r>
            <w:proofErr w:type="gramEnd"/>
          </w:p>
        </w:tc>
        <w:tc>
          <w:tcPr>
            <w:tcW w:w="1129" w:type="dxa"/>
            <w:tcBorders>
              <w:top w:val="single" w:sz="4" w:space="0" w:color="auto"/>
              <w:left w:val="single" w:sz="4" w:space="0" w:color="auto"/>
              <w:bottom w:val="single" w:sz="4" w:space="0" w:color="auto"/>
              <w:right w:val="single" w:sz="4" w:space="0" w:color="auto"/>
            </w:tcBorders>
          </w:tcPr>
          <w:p w:rsidR="001C004C" w:rsidRPr="002F4036" w:rsidRDefault="001C004C" w:rsidP="009579B3">
            <w:pPr>
              <w:jc w:val="both"/>
            </w:pPr>
            <w:r w:rsidRPr="002F4036">
              <w:t>Отдел по образов</w:t>
            </w:r>
            <w:r w:rsidRPr="002F4036">
              <w:t>а</w:t>
            </w:r>
            <w:r w:rsidRPr="002F4036">
              <w:t>нию</w:t>
            </w:r>
          </w:p>
        </w:tc>
      </w:tr>
      <w:tr w:rsidR="001C004C" w:rsidRPr="002F4036" w:rsidTr="009579B3">
        <w:tc>
          <w:tcPr>
            <w:tcW w:w="595" w:type="dxa"/>
            <w:tcBorders>
              <w:top w:val="single" w:sz="4" w:space="0" w:color="auto"/>
              <w:left w:val="single" w:sz="4" w:space="0" w:color="auto"/>
              <w:bottom w:val="single" w:sz="4" w:space="0" w:color="auto"/>
              <w:right w:val="single" w:sz="4" w:space="0" w:color="auto"/>
            </w:tcBorders>
            <w:vAlign w:val="center"/>
          </w:tcPr>
          <w:p w:rsidR="001C004C" w:rsidRPr="002F4036" w:rsidRDefault="001C004C" w:rsidP="009579B3">
            <w:pPr>
              <w:jc w:val="center"/>
              <w:rPr>
                <w:rFonts w:cs="Arial"/>
              </w:rPr>
            </w:pPr>
            <w:r w:rsidRPr="002F4036">
              <w:rPr>
                <w:rFonts w:cs="Arial"/>
              </w:rPr>
              <w:t>1,5</w:t>
            </w:r>
          </w:p>
        </w:tc>
        <w:tc>
          <w:tcPr>
            <w:tcW w:w="4536" w:type="dxa"/>
            <w:tcBorders>
              <w:top w:val="single" w:sz="4" w:space="0" w:color="auto"/>
              <w:left w:val="single" w:sz="4" w:space="0" w:color="auto"/>
              <w:bottom w:val="single" w:sz="4" w:space="0" w:color="auto"/>
              <w:right w:val="single" w:sz="4" w:space="0" w:color="auto"/>
            </w:tcBorders>
          </w:tcPr>
          <w:p w:rsidR="001C004C" w:rsidRPr="002F4036" w:rsidRDefault="001C004C" w:rsidP="009579B3">
            <w:r w:rsidRPr="002F4036">
              <w:t>отношение среднемесячной заработной платы пед</w:t>
            </w:r>
            <w:r w:rsidRPr="002F4036">
              <w:t>а</w:t>
            </w:r>
            <w:r w:rsidRPr="002F4036">
              <w:t>гогических работников муниципальных образов</w:t>
            </w:r>
            <w:r w:rsidRPr="002F4036">
              <w:t>а</w:t>
            </w:r>
            <w:r w:rsidRPr="002F4036">
              <w:t>тельных организаций (дошкольного образования – к средней заработной плате в общем образовании региона, общего образования – к средней зарабо</w:t>
            </w:r>
            <w:r w:rsidRPr="002F4036">
              <w:t>т</w:t>
            </w:r>
            <w:r w:rsidRPr="002F4036">
              <w:t>ной плате в регионе);</w:t>
            </w:r>
          </w:p>
        </w:tc>
        <w:tc>
          <w:tcPr>
            <w:tcW w:w="567" w:type="dxa"/>
            <w:tcBorders>
              <w:top w:val="single" w:sz="4" w:space="0" w:color="auto"/>
              <w:left w:val="single" w:sz="4" w:space="0" w:color="auto"/>
              <w:bottom w:val="single" w:sz="4" w:space="0" w:color="auto"/>
              <w:right w:val="single" w:sz="4" w:space="0" w:color="auto"/>
            </w:tcBorders>
            <w:vAlign w:val="center"/>
          </w:tcPr>
          <w:p w:rsidR="001C004C" w:rsidRPr="002F4036" w:rsidRDefault="001C004C" w:rsidP="009579B3">
            <w:pPr>
              <w:jc w:val="center"/>
            </w:pPr>
            <w:r w:rsidRPr="002F4036">
              <w:t>%</w:t>
            </w:r>
          </w:p>
        </w:tc>
        <w:tc>
          <w:tcPr>
            <w:tcW w:w="6946" w:type="dxa"/>
            <w:tcBorders>
              <w:top w:val="single" w:sz="4" w:space="0" w:color="auto"/>
              <w:left w:val="single" w:sz="4" w:space="0" w:color="auto"/>
              <w:bottom w:val="single" w:sz="4" w:space="0" w:color="auto"/>
              <w:right w:val="single" w:sz="4" w:space="0" w:color="auto"/>
            </w:tcBorders>
            <w:vAlign w:val="center"/>
          </w:tcPr>
          <w:p w:rsidR="001C004C" w:rsidRPr="002F4036" w:rsidRDefault="001C004C" w:rsidP="009579B3">
            <w:pPr>
              <w:pStyle w:val="ConsPlusNormal"/>
              <w:jc w:val="both"/>
              <w:rPr>
                <w:rFonts w:ascii="Times New Roman" w:hAnsi="Times New Roman" w:cs="Times New Roman"/>
                <w:sz w:val="20"/>
              </w:rPr>
            </w:pPr>
            <w:r w:rsidRPr="002F4036">
              <w:rPr>
                <w:rFonts w:ascii="Times New Roman" w:hAnsi="Times New Roman" w:cs="Times New Roman"/>
                <w:noProof/>
                <w:position w:val="-22"/>
                <w:sz w:val="20"/>
              </w:rPr>
              <w:drawing>
                <wp:inline distT="0" distB="0" distL="0" distR="0" wp14:anchorId="0D56D21C" wp14:editId="56C72921">
                  <wp:extent cx="854015" cy="284672"/>
                  <wp:effectExtent l="0" t="0" r="3810" b="1270"/>
                  <wp:docPr id="6" name="Рисунок 6" descr="base_23733_99405_327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base_23733_99405_32791"/>
                          <pic:cNvPicPr preferRelativeResize="0">
                            <a:picLocks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856122" cy="285374"/>
                          </a:xfrm>
                          <a:prstGeom prst="rect">
                            <a:avLst/>
                          </a:prstGeom>
                          <a:noFill/>
                          <a:ln>
                            <a:noFill/>
                          </a:ln>
                        </pic:spPr>
                      </pic:pic>
                    </a:graphicData>
                  </a:graphic>
                </wp:inline>
              </w:drawing>
            </w:r>
            <w:r w:rsidRPr="002F4036">
              <w:rPr>
                <w:rFonts w:ascii="Times New Roman" w:hAnsi="Times New Roman" w:cs="Times New Roman"/>
                <w:sz w:val="20"/>
              </w:rPr>
              <w:t>где:</w:t>
            </w:r>
          </w:p>
          <w:p w:rsidR="001C004C" w:rsidRPr="002F4036" w:rsidRDefault="001C004C" w:rsidP="009579B3">
            <w:pPr>
              <w:pStyle w:val="ConsPlusNormal"/>
              <w:jc w:val="both"/>
              <w:rPr>
                <w:rFonts w:ascii="Times New Roman" w:hAnsi="Times New Roman" w:cs="Times New Roman"/>
                <w:sz w:val="20"/>
              </w:rPr>
            </w:pPr>
            <w:proofErr w:type="spellStart"/>
            <w:r w:rsidRPr="002F4036">
              <w:rPr>
                <w:rFonts w:ascii="Times New Roman" w:hAnsi="Times New Roman" w:cs="Times New Roman"/>
                <w:sz w:val="20"/>
              </w:rPr>
              <w:t>ЗПпд</w:t>
            </w:r>
            <w:proofErr w:type="spellEnd"/>
            <w:r w:rsidRPr="002F4036">
              <w:rPr>
                <w:rFonts w:ascii="Times New Roman" w:hAnsi="Times New Roman" w:cs="Times New Roman"/>
                <w:sz w:val="20"/>
              </w:rPr>
              <w:t xml:space="preserve"> - средняя заработная плата педагогических работников государственных (муниципальных) дошкольных образовательных организаций;</w:t>
            </w:r>
          </w:p>
          <w:p w:rsidR="001C004C" w:rsidRPr="002F4036" w:rsidRDefault="001C004C" w:rsidP="009579B3">
            <w:pPr>
              <w:pStyle w:val="ConsPlusNormal"/>
              <w:jc w:val="both"/>
              <w:rPr>
                <w:rFonts w:ascii="Times New Roman" w:hAnsi="Times New Roman" w:cs="Times New Roman"/>
                <w:sz w:val="20"/>
              </w:rPr>
            </w:pPr>
            <w:proofErr w:type="spellStart"/>
            <w:r w:rsidRPr="002F4036">
              <w:rPr>
                <w:rFonts w:ascii="Times New Roman" w:hAnsi="Times New Roman" w:cs="Times New Roman"/>
                <w:sz w:val="20"/>
              </w:rPr>
              <w:t>ЗПоо</w:t>
            </w:r>
            <w:proofErr w:type="spellEnd"/>
            <w:r w:rsidRPr="002F4036">
              <w:rPr>
                <w:rFonts w:ascii="Times New Roman" w:hAnsi="Times New Roman" w:cs="Times New Roman"/>
                <w:sz w:val="20"/>
              </w:rPr>
              <w:t xml:space="preserve"> - средняя заработная плата в сфере общего образования в Воронежской области.</w:t>
            </w:r>
          </w:p>
          <w:p w:rsidR="001C004C" w:rsidRPr="002F4036" w:rsidRDefault="001C004C" w:rsidP="009579B3">
            <w:pPr>
              <w:jc w:val="both"/>
            </w:pPr>
            <w:r w:rsidRPr="002F4036">
              <w:t>Значение показателя доводится до субъектов Российской Федерации Росстатом</w:t>
            </w:r>
          </w:p>
        </w:tc>
        <w:tc>
          <w:tcPr>
            <w:tcW w:w="1276" w:type="dxa"/>
            <w:tcBorders>
              <w:top w:val="single" w:sz="4" w:space="0" w:color="auto"/>
              <w:left w:val="single" w:sz="4" w:space="0" w:color="auto"/>
              <w:bottom w:val="single" w:sz="4" w:space="0" w:color="auto"/>
              <w:right w:val="single" w:sz="4" w:space="0" w:color="auto"/>
            </w:tcBorders>
          </w:tcPr>
          <w:p w:rsidR="001C004C" w:rsidRPr="002F4036" w:rsidRDefault="001C004C" w:rsidP="009579B3">
            <w:pPr>
              <w:jc w:val="both"/>
            </w:pPr>
            <w:r w:rsidRPr="002F4036">
              <w:t xml:space="preserve">1 апреля года, следующего за </w:t>
            </w:r>
            <w:proofErr w:type="gramStart"/>
            <w:r w:rsidRPr="002F4036">
              <w:t>отчетным</w:t>
            </w:r>
            <w:proofErr w:type="gramEnd"/>
          </w:p>
        </w:tc>
        <w:tc>
          <w:tcPr>
            <w:tcW w:w="1129" w:type="dxa"/>
            <w:tcBorders>
              <w:top w:val="single" w:sz="4" w:space="0" w:color="auto"/>
              <w:left w:val="single" w:sz="4" w:space="0" w:color="auto"/>
              <w:bottom w:val="single" w:sz="4" w:space="0" w:color="auto"/>
              <w:right w:val="single" w:sz="4" w:space="0" w:color="auto"/>
            </w:tcBorders>
          </w:tcPr>
          <w:p w:rsidR="001C004C" w:rsidRPr="002F4036" w:rsidRDefault="001C004C" w:rsidP="009579B3">
            <w:pPr>
              <w:jc w:val="both"/>
            </w:pPr>
            <w:r w:rsidRPr="002F4036">
              <w:t>Отдел по образов</w:t>
            </w:r>
            <w:r w:rsidRPr="002F4036">
              <w:t>а</w:t>
            </w:r>
            <w:r w:rsidRPr="002F4036">
              <w:t>нию</w:t>
            </w:r>
          </w:p>
        </w:tc>
      </w:tr>
      <w:tr w:rsidR="001C004C" w:rsidRPr="002F4036" w:rsidTr="009579B3">
        <w:tc>
          <w:tcPr>
            <w:tcW w:w="595" w:type="dxa"/>
            <w:tcBorders>
              <w:top w:val="single" w:sz="4" w:space="0" w:color="auto"/>
              <w:left w:val="single" w:sz="4" w:space="0" w:color="auto"/>
              <w:bottom w:val="single" w:sz="4" w:space="0" w:color="auto"/>
              <w:right w:val="single" w:sz="4" w:space="0" w:color="auto"/>
            </w:tcBorders>
          </w:tcPr>
          <w:p w:rsidR="001C004C" w:rsidRPr="002F4036" w:rsidRDefault="001C004C" w:rsidP="009579B3">
            <w:pPr>
              <w:jc w:val="center"/>
            </w:pPr>
          </w:p>
        </w:tc>
        <w:tc>
          <w:tcPr>
            <w:tcW w:w="14454" w:type="dxa"/>
            <w:gridSpan w:val="5"/>
            <w:tcBorders>
              <w:top w:val="single" w:sz="4" w:space="0" w:color="auto"/>
              <w:left w:val="single" w:sz="4" w:space="0" w:color="auto"/>
              <w:bottom w:val="single" w:sz="4" w:space="0" w:color="auto"/>
              <w:right w:val="single" w:sz="4" w:space="0" w:color="auto"/>
            </w:tcBorders>
          </w:tcPr>
          <w:p w:rsidR="001C004C" w:rsidRPr="002F4036" w:rsidRDefault="001C004C" w:rsidP="009579B3">
            <w:pPr>
              <w:jc w:val="both"/>
            </w:pPr>
            <w:r w:rsidRPr="002F4036">
              <w:t>Основное мероприятие 2. «Развитие общего образования».</w:t>
            </w:r>
          </w:p>
        </w:tc>
      </w:tr>
      <w:tr w:rsidR="001C004C" w:rsidRPr="002F4036" w:rsidTr="009579B3">
        <w:tc>
          <w:tcPr>
            <w:tcW w:w="595" w:type="dxa"/>
            <w:tcBorders>
              <w:top w:val="single" w:sz="4" w:space="0" w:color="auto"/>
              <w:left w:val="single" w:sz="4" w:space="0" w:color="auto"/>
              <w:bottom w:val="single" w:sz="4" w:space="0" w:color="auto"/>
              <w:right w:val="single" w:sz="4" w:space="0" w:color="auto"/>
            </w:tcBorders>
          </w:tcPr>
          <w:p w:rsidR="001C004C" w:rsidRPr="002F4036" w:rsidRDefault="001C004C" w:rsidP="009579B3">
            <w:pPr>
              <w:jc w:val="center"/>
            </w:pPr>
            <w:r w:rsidRPr="002F4036">
              <w:t>1.6</w:t>
            </w:r>
          </w:p>
        </w:tc>
        <w:tc>
          <w:tcPr>
            <w:tcW w:w="4536" w:type="dxa"/>
            <w:tcBorders>
              <w:top w:val="single" w:sz="4" w:space="0" w:color="auto"/>
              <w:left w:val="single" w:sz="4" w:space="0" w:color="auto"/>
              <w:bottom w:val="single" w:sz="4" w:space="0" w:color="auto"/>
              <w:right w:val="single" w:sz="4" w:space="0" w:color="auto"/>
            </w:tcBorders>
          </w:tcPr>
          <w:p w:rsidR="001C004C" w:rsidRPr="002F4036" w:rsidRDefault="001C004C" w:rsidP="009579B3">
            <w:r w:rsidRPr="002F4036">
              <w:t xml:space="preserve"> доля муниципальных образовательных организ</w:t>
            </w:r>
            <w:r w:rsidRPr="002F4036">
              <w:t>а</w:t>
            </w:r>
            <w:r w:rsidRPr="002F4036">
              <w:t>ций, в которых созданы условия, соответствующие требованиям федерального государственного обр</w:t>
            </w:r>
            <w:r w:rsidRPr="002F4036">
              <w:t>а</w:t>
            </w:r>
            <w:r w:rsidRPr="002F4036">
              <w:t>зовательного стандарта;</w:t>
            </w:r>
          </w:p>
        </w:tc>
        <w:tc>
          <w:tcPr>
            <w:tcW w:w="567" w:type="dxa"/>
            <w:tcBorders>
              <w:top w:val="single" w:sz="4" w:space="0" w:color="auto"/>
              <w:left w:val="single" w:sz="4" w:space="0" w:color="auto"/>
              <w:bottom w:val="single" w:sz="4" w:space="0" w:color="auto"/>
              <w:right w:val="single" w:sz="4" w:space="0" w:color="auto"/>
            </w:tcBorders>
            <w:vAlign w:val="center"/>
          </w:tcPr>
          <w:p w:rsidR="001C004C" w:rsidRPr="002F4036" w:rsidRDefault="001C004C" w:rsidP="009579B3">
            <w:pPr>
              <w:jc w:val="center"/>
              <w:rPr>
                <w:color w:val="000000"/>
              </w:rPr>
            </w:pPr>
            <w:r w:rsidRPr="002F4036">
              <w:rPr>
                <w:color w:val="000000"/>
              </w:rPr>
              <w:t>%</w:t>
            </w:r>
          </w:p>
        </w:tc>
        <w:tc>
          <w:tcPr>
            <w:tcW w:w="6946" w:type="dxa"/>
            <w:tcBorders>
              <w:top w:val="single" w:sz="4" w:space="0" w:color="auto"/>
              <w:left w:val="single" w:sz="4" w:space="0" w:color="auto"/>
              <w:bottom w:val="single" w:sz="4" w:space="0" w:color="auto"/>
              <w:right w:val="single" w:sz="4" w:space="0" w:color="auto"/>
            </w:tcBorders>
            <w:vAlign w:val="center"/>
          </w:tcPr>
          <w:p w:rsidR="001C004C" w:rsidRPr="002F4036" w:rsidRDefault="001C004C" w:rsidP="009579B3">
            <w:pPr>
              <w:jc w:val="both"/>
            </w:pPr>
            <w:r w:rsidRPr="002F4036">
              <w:t>Д</w:t>
            </w:r>
            <w:r w:rsidRPr="002F4036">
              <w:rPr>
                <w:vertAlign w:val="subscript"/>
              </w:rPr>
              <w:t>ФГОС</w:t>
            </w:r>
            <w:r w:rsidRPr="002F4036">
              <w:t xml:space="preserve"> = К</w:t>
            </w:r>
            <w:r w:rsidRPr="002F4036">
              <w:rPr>
                <w:vertAlign w:val="subscript"/>
              </w:rPr>
              <w:t xml:space="preserve">ФГОС </w:t>
            </w:r>
            <w:r w:rsidRPr="002F4036">
              <w:t>/</w:t>
            </w:r>
            <w:proofErr w:type="spellStart"/>
            <w:r w:rsidRPr="002F4036">
              <w:t>К</w:t>
            </w:r>
            <w:r w:rsidRPr="002F4036">
              <w:rPr>
                <w:vertAlign w:val="subscript"/>
              </w:rPr>
              <w:t>общ</w:t>
            </w:r>
            <w:proofErr w:type="spellEnd"/>
            <w:r w:rsidRPr="002F4036">
              <w:t xml:space="preserve"> * 100, где</w:t>
            </w:r>
          </w:p>
          <w:p w:rsidR="001C004C" w:rsidRPr="002F4036" w:rsidRDefault="001C004C" w:rsidP="009579B3">
            <w:pPr>
              <w:jc w:val="both"/>
            </w:pPr>
            <w:r w:rsidRPr="002F4036">
              <w:t>К</w:t>
            </w:r>
            <w:r w:rsidRPr="002F4036">
              <w:rPr>
                <w:vertAlign w:val="subscript"/>
              </w:rPr>
              <w:t>ФГОС</w:t>
            </w:r>
            <w:r w:rsidRPr="002F4036">
              <w:t xml:space="preserve"> – количество образовательных организаций, в которых созданы условия, соответствующие требованиям ФГОС</w:t>
            </w:r>
          </w:p>
          <w:p w:rsidR="001C004C" w:rsidRPr="002F4036" w:rsidRDefault="001C004C" w:rsidP="009579B3">
            <w:pPr>
              <w:jc w:val="both"/>
            </w:pPr>
            <w:proofErr w:type="spellStart"/>
            <w:r w:rsidRPr="002F4036">
              <w:t>К</w:t>
            </w:r>
            <w:r w:rsidRPr="002F4036">
              <w:rPr>
                <w:vertAlign w:val="subscript"/>
              </w:rPr>
              <w:t>общ</w:t>
            </w:r>
            <w:proofErr w:type="spellEnd"/>
            <w:r w:rsidRPr="002F4036">
              <w:t xml:space="preserve"> -  общее количество образовательных организаций.</w:t>
            </w:r>
          </w:p>
        </w:tc>
        <w:tc>
          <w:tcPr>
            <w:tcW w:w="1276" w:type="dxa"/>
            <w:tcBorders>
              <w:top w:val="single" w:sz="4" w:space="0" w:color="auto"/>
              <w:left w:val="single" w:sz="4" w:space="0" w:color="auto"/>
              <w:bottom w:val="single" w:sz="4" w:space="0" w:color="auto"/>
              <w:right w:val="single" w:sz="4" w:space="0" w:color="auto"/>
            </w:tcBorders>
          </w:tcPr>
          <w:p w:rsidR="001C004C" w:rsidRPr="002F4036" w:rsidRDefault="001C004C" w:rsidP="009579B3">
            <w:pPr>
              <w:jc w:val="both"/>
            </w:pPr>
            <w:r w:rsidRPr="002F4036">
              <w:t xml:space="preserve">1 апреля года, следующего за </w:t>
            </w:r>
            <w:proofErr w:type="gramStart"/>
            <w:r w:rsidRPr="002F4036">
              <w:t>отчетным</w:t>
            </w:r>
            <w:proofErr w:type="gramEnd"/>
          </w:p>
        </w:tc>
        <w:tc>
          <w:tcPr>
            <w:tcW w:w="1129" w:type="dxa"/>
            <w:tcBorders>
              <w:top w:val="single" w:sz="4" w:space="0" w:color="auto"/>
              <w:left w:val="single" w:sz="4" w:space="0" w:color="auto"/>
              <w:bottom w:val="single" w:sz="4" w:space="0" w:color="auto"/>
              <w:right w:val="single" w:sz="4" w:space="0" w:color="auto"/>
            </w:tcBorders>
          </w:tcPr>
          <w:p w:rsidR="001C004C" w:rsidRPr="002F4036" w:rsidRDefault="001C004C" w:rsidP="009579B3">
            <w:pPr>
              <w:jc w:val="both"/>
            </w:pPr>
            <w:r w:rsidRPr="002F4036">
              <w:t>Отдел по образов</w:t>
            </w:r>
            <w:r w:rsidRPr="002F4036">
              <w:t>а</w:t>
            </w:r>
            <w:r w:rsidRPr="002F4036">
              <w:t>нию</w:t>
            </w:r>
          </w:p>
        </w:tc>
      </w:tr>
      <w:tr w:rsidR="001C004C" w:rsidRPr="002F4036" w:rsidTr="009579B3">
        <w:tc>
          <w:tcPr>
            <w:tcW w:w="595" w:type="dxa"/>
            <w:tcBorders>
              <w:top w:val="single" w:sz="4" w:space="0" w:color="auto"/>
              <w:left w:val="single" w:sz="4" w:space="0" w:color="auto"/>
              <w:bottom w:val="single" w:sz="4" w:space="0" w:color="auto"/>
              <w:right w:val="single" w:sz="4" w:space="0" w:color="auto"/>
            </w:tcBorders>
          </w:tcPr>
          <w:p w:rsidR="001C004C" w:rsidRPr="002F4036" w:rsidRDefault="001C004C" w:rsidP="009579B3">
            <w:pPr>
              <w:jc w:val="center"/>
            </w:pPr>
            <w:r w:rsidRPr="002F4036">
              <w:t>1.7</w:t>
            </w:r>
          </w:p>
        </w:tc>
        <w:tc>
          <w:tcPr>
            <w:tcW w:w="4536" w:type="dxa"/>
            <w:tcBorders>
              <w:top w:val="single" w:sz="4" w:space="0" w:color="auto"/>
              <w:left w:val="single" w:sz="4" w:space="0" w:color="auto"/>
              <w:bottom w:val="single" w:sz="4" w:space="0" w:color="auto"/>
              <w:right w:val="single" w:sz="4" w:space="0" w:color="auto"/>
            </w:tcBorders>
          </w:tcPr>
          <w:p w:rsidR="001C004C" w:rsidRPr="002F4036" w:rsidRDefault="001C004C" w:rsidP="009579B3">
            <w:r w:rsidRPr="002F4036">
              <w:t>удельный вес численности детей-инвалидов, об</w:t>
            </w:r>
            <w:r w:rsidRPr="002F4036">
              <w:t>у</w:t>
            </w:r>
            <w:r w:rsidRPr="002F4036">
              <w:t>чающихся по программам общего образования на дому с использованием дистанционных образов</w:t>
            </w:r>
            <w:r w:rsidRPr="002F4036">
              <w:t>а</w:t>
            </w:r>
            <w:r w:rsidRPr="002F4036">
              <w:t>тельных технологий, в общей численности детей-инвалидов, которым не противопоказано обучение;</w:t>
            </w:r>
          </w:p>
        </w:tc>
        <w:tc>
          <w:tcPr>
            <w:tcW w:w="567" w:type="dxa"/>
            <w:tcBorders>
              <w:top w:val="single" w:sz="4" w:space="0" w:color="auto"/>
              <w:left w:val="single" w:sz="4" w:space="0" w:color="auto"/>
              <w:bottom w:val="single" w:sz="4" w:space="0" w:color="auto"/>
              <w:right w:val="single" w:sz="4" w:space="0" w:color="auto"/>
            </w:tcBorders>
            <w:vAlign w:val="center"/>
          </w:tcPr>
          <w:p w:rsidR="001C004C" w:rsidRPr="002F4036" w:rsidRDefault="001C004C" w:rsidP="009579B3">
            <w:pPr>
              <w:jc w:val="center"/>
            </w:pPr>
            <w:r w:rsidRPr="002F4036">
              <w:t>%</w:t>
            </w:r>
          </w:p>
        </w:tc>
        <w:tc>
          <w:tcPr>
            <w:tcW w:w="6946" w:type="dxa"/>
            <w:tcBorders>
              <w:top w:val="single" w:sz="4" w:space="0" w:color="auto"/>
              <w:left w:val="single" w:sz="4" w:space="0" w:color="auto"/>
              <w:bottom w:val="single" w:sz="4" w:space="0" w:color="auto"/>
              <w:right w:val="single" w:sz="4" w:space="0" w:color="auto"/>
            </w:tcBorders>
            <w:vAlign w:val="center"/>
          </w:tcPr>
          <w:p w:rsidR="001C004C" w:rsidRPr="002F4036" w:rsidRDefault="001C004C" w:rsidP="009579B3">
            <w:pPr>
              <w:pStyle w:val="ConsPlusNormal"/>
              <w:jc w:val="both"/>
              <w:rPr>
                <w:rFonts w:ascii="Times New Roman" w:hAnsi="Times New Roman" w:cs="Times New Roman"/>
                <w:sz w:val="20"/>
              </w:rPr>
            </w:pPr>
            <w:r w:rsidRPr="002F4036">
              <w:rPr>
                <w:rFonts w:ascii="Times New Roman" w:hAnsi="Times New Roman" w:cs="Times New Roman"/>
                <w:noProof/>
                <w:position w:val="-26"/>
                <w:sz w:val="20"/>
              </w:rPr>
              <w:drawing>
                <wp:inline distT="0" distB="0" distL="0" distR="0" wp14:anchorId="3181BBBB" wp14:editId="590BC3E8">
                  <wp:extent cx="857250" cy="276225"/>
                  <wp:effectExtent l="0" t="0" r="0" b="9525"/>
                  <wp:docPr id="5" name="Рисунок 5" descr="base_23733_99405_327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base_23733_99405_32792"/>
                          <pic:cNvPicPr preferRelativeResize="0">
                            <a:picLocks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860434" cy="277251"/>
                          </a:xfrm>
                          <a:prstGeom prst="rect">
                            <a:avLst/>
                          </a:prstGeom>
                          <a:noFill/>
                          <a:ln>
                            <a:noFill/>
                          </a:ln>
                        </pic:spPr>
                      </pic:pic>
                    </a:graphicData>
                  </a:graphic>
                </wp:inline>
              </w:drawing>
            </w:r>
            <w:r w:rsidRPr="002F4036">
              <w:rPr>
                <w:rFonts w:ascii="Times New Roman" w:hAnsi="Times New Roman" w:cs="Times New Roman"/>
                <w:sz w:val="20"/>
              </w:rPr>
              <w:t>где:</w:t>
            </w:r>
          </w:p>
          <w:p w:rsidR="001C004C" w:rsidRPr="002F4036" w:rsidRDefault="001C004C" w:rsidP="009579B3">
            <w:pPr>
              <w:pStyle w:val="ConsPlusNormal"/>
              <w:jc w:val="both"/>
              <w:rPr>
                <w:rFonts w:ascii="Times New Roman" w:hAnsi="Times New Roman" w:cs="Times New Roman"/>
                <w:sz w:val="20"/>
              </w:rPr>
            </w:pPr>
            <w:proofErr w:type="spellStart"/>
            <w:r w:rsidRPr="002F4036">
              <w:rPr>
                <w:rFonts w:ascii="Times New Roman" w:hAnsi="Times New Roman" w:cs="Times New Roman"/>
                <w:sz w:val="20"/>
              </w:rPr>
              <w:t>ДИв</w:t>
            </w:r>
            <w:proofErr w:type="spellEnd"/>
            <w:r w:rsidRPr="002F4036">
              <w:rPr>
                <w:rFonts w:ascii="Times New Roman" w:hAnsi="Times New Roman" w:cs="Times New Roman"/>
                <w:sz w:val="20"/>
              </w:rPr>
              <w:t xml:space="preserve"> - количество детей-инвалидов, обучающихся по программам общего обр</w:t>
            </w:r>
            <w:r w:rsidRPr="002F4036">
              <w:rPr>
                <w:rFonts w:ascii="Times New Roman" w:hAnsi="Times New Roman" w:cs="Times New Roman"/>
                <w:sz w:val="20"/>
              </w:rPr>
              <w:t>а</w:t>
            </w:r>
            <w:r w:rsidRPr="002F4036">
              <w:rPr>
                <w:rFonts w:ascii="Times New Roman" w:hAnsi="Times New Roman" w:cs="Times New Roman"/>
                <w:sz w:val="20"/>
              </w:rPr>
              <w:t>зования на дому с использованием дистанционных образовательных технол</w:t>
            </w:r>
            <w:r w:rsidRPr="002F4036">
              <w:rPr>
                <w:rFonts w:ascii="Times New Roman" w:hAnsi="Times New Roman" w:cs="Times New Roman"/>
                <w:sz w:val="20"/>
              </w:rPr>
              <w:t>о</w:t>
            </w:r>
            <w:r w:rsidRPr="002F4036">
              <w:rPr>
                <w:rFonts w:ascii="Times New Roman" w:hAnsi="Times New Roman" w:cs="Times New Roman"/>
                <w:sz w:val="20"/>
              </w:rPr>
              <w:t>гий;</w:t>
            </w:r>
          </w:p>
          <w:p w:rsidR="001C004C" w:rsidRPr="002F4036" w:rsidRDefault="001C004C" w:rsidP="009579B3">
            <w:pPr>
              <w:pStyle w:val="ConsPlusNormal"/>
              <w:jc w:val="both"/>
              <w:rPr>
                <w:rFonts w:ascii="Times New Roman" w:hAnsi="Times New Roman" w:cs="Times New Roman"/>
                <w:sz w:val="20"/>
              </w:rPr>
            </w:pPr>
            <w:r w:rsidRPr="002F4036">
              <w:rPr>
                <w:rFonts w:ascii="Times New Roman" w:hAnsi="Times New Roman" w:cs="Times New Roman"/>
                <w:sz w:val="20"/>
              </w:rPr>
              <w:t>ДИ</w:t>
            </w:r>
            <w:r w:rsidRPr="002F4036">
              <w:rPr>
                <w:rFonts w:ascii="Times New Roman" w:hAnsi="Times New Roman" w:cs="Times New Roman"/>
                <w:sz w:val="20"/>
                <w:vertAlign w:val="subscript"/>
              </w:rPr>
              <w:t>ВСЕГО</w:t>
            </w:r>
            <w:r w:rsidRPr="002F4036">
              <w:rPr>
                <w:rFonts w:ascii="Times New Roman" w:hAnsi="Times New Roman" w:cs="Times New Roman"/>
                <w:sz w:val="20"/>
              </w:rPr>
              <w:t xml:space="preserve"> - общая численность детей-инвалидов, которым не противопоказано обучение с использованием дистанционных образовательных технологий.</w:t>
            </w:r>
          </w:p>
          <w:p w:rsidR="001C004C" w:rsidRPr="002F4036" w:rsidRDefault="001C004C" w:rsidP="009579B3">
            <w:pPr>
              <w:jc w:val="both"/>
            </w:pPr>
            <w:r w:rsidRPr="002F4036">
              <w:t>Значение показателя рассчитывается на основе данных формы статистического наблюдения N ОО-1</w:t>
            </w:r>
          </w:p>
        </w:tc>
        <w:tc>
          <w:tcPr>
            <w:tcW w:w="1276" w:type="dxa"/>
            <w:tcBorders>
              <w:top w:val="single" w:sz="4" w:space="0" w:color="auto"/>
              <w:left w:val="single" w:sz="4" w:space="0" w:color="auto"/>
              <w:bottom w:val="single" w:sz="4" w:space="0" w:color="auto"/>
              <w:right w:val="single" w:sz="4" w:space="0" w:color="auto"/>
            </w:tcBorders>
          </w:tcPr>
          <w:p w:rsidR="001C004C" w:rsidRPr="002F4036" w:rsidRDefault="001C004C" w:rsidP="009579B3">
            <w:pPr>
              <w:jc w:val="both"/>
            </w:pPr>
            <w:r w:rsidRPr="002F4036">
              <w:t xml:space="preserve">1 апреля года, следующего за </w:t>
            </w:r>
            <w:proofErr w:type="gramStart"/>
            <w:r w:rsidRPr="002F4036">
              <w:t>отчетным</w:t>
            </w:r>
            <w:proofErr w:type="gramEnd"/>
          </w:p>
        </w:tc>
        <w:tc>
          <w:tcPr>
            <w:tcW w:w="1129" w:type="dxa"/>
            <w:tcBorders>
              <w:top w:val="single" w:sz="4" w:space="0" w:color="auto"/>
              <w:left w:val="single" w:sz="4" w:space="0" w:color="auto"/>
              <w:bottom w:val="single" w:sz="4" w:space="0" w:color="auto"/>
              <w:right w:val="single" w:sz="4" w:space="0" w:color="auto"/>
            </w:tcBorders>
          </w:tcPr>
          <w:p w:rsidR="001C004C" w:rsidRPr="002F4036" w:rsidRDefault="001C004C" w:rsidP="009579B3">
            <w:pPr>
              <w:jc w:val="both"/>
            </w:pPr>
            <w:r w:rsidRPr="002F4036">
              <w:t>Отдел по образов</w:t>
            </w:r>
            <w:r w:rsidRPr="002F4036">
              <w:t>а</w:t>
            </w:r>
            <w:r w:rsidRPr="002F4036">
              <w:t>нию</w:t>
            </w:r>
          </w:p>
        </w:tc>
      </w:tr>
      <w:tr w:rsidR="001C004C" w:rsidRPr="002F4036" w:rsidTr="009579B3">
        <w:tc>
          <w:tcPr>
            <w:tcW w:w="595" w:type="dxa"/>
            <w:tcBorders>
              <w:top w:val="single" w:sz="4" w:space="0" w:color="auto"/>
              <w:left w:val="single" w:sz="4" w:space="0" w:color="auto"/>
              <w:bottom w:val="single" w:sz="4" w:space="0" w:color="auto"/>
              <w:right w:val="single" w:sz="4" w:space="0" w:color="auto"/>
            </w:tcBorders>
          </w:tcPr>
          <w:p w:rsidR="001C004C" w:rsidRPr="002F4036" w:rsidRDefault="001C004C" w:rsidP="009579B3">
            <w:pPr>
              <w:jc w:val="center"/>
            </w:pPr>
            <w:r w:rsidRPr="002F4036">
              <w:t>1.8</w:t>
            </w:r>
          </w:p>
        </w:tc>
        <w:tc>
          <w:tcPr>
            <w:tcW w:w="4536" w:type="dxa"/>
            <w:tcBorders>
              <w:top w:val="single" w:sz="4" w:space="0" w:color="auto"/>
              <w:left w:val="single" w:sz="4" w:space="0" w:color="auto"/>
              <w:bottom w:val="single" w:sz="4" w:space="0" w:color="auto"/>
              <w:right w:val="single" w:sz="4" w:space="0" w:color="auto"/>
            </w:tcBorders>
          </w:tcPr>
          <w:p w:rsidR="001C004C" w:rsidRPr="002F4036" w:rsidRDefault="001C004C" w:rsidP="009579B3">
            <w:r w:rsidRPr="002F4036">
              <w:t>удельный вес численности педагогических и рук</w:t>
            </w:r>
            <w:r w:rsidRPr="002F4036">
              <w:t>о</w:t>
            </w:r>
            <w:r w:rsidRPr="002F4036">
              <w:t>водящих работ6ников муниципальных организ</w:t>
            </w:r>
            <w:r w:rsidRPr="002F4036">
              <w:t>а</w:t>
            </w:r>
            <w:r w:rsidRPr="002F4036">
              <w:t>ций, прошедших в течение последних трех лет п</w:t>
            </w:r>
            <w:r w:rsidRPr="002F4036">
              <w:t>о</w:t>
            </w:r>
            <w:r w:rsidRPr="002F4036">
              <w:t>вышение квалификации или профессиональную переподготовку, в общей численности педагогич</w:t>
            </w:r>
            <w:r w:rsidRPr="002F4036">
              <w:t>е</w:t>
            </w:r>
            <w:r w:rsidRPr="002F4036">
              <w:t>ских и руководящих работников организаций д</w:t>
            </w:r>
            <w:r w:rsidRPr="002F4036">
              <w:t>о</w:t>
            </w:r>
            <w:r w:rsidRPr="002F4036">
              <w:lastRenderedPageBreak/>
              <w:t>школьного и общего образования;</w:t>
            </w:r>
          </w:p>
        </w:tc>
        <w:tc>
          <w:tcPr>
            <w:tcW w:w="567" w:type="dxa"/>
            <w:tcBorders>
              <w:top w:val="single" w:sz="4" w:space="0" w:color="auto"/>
              <w:left w:val="single" w:sz="4" w:space="0" w:color="auto"/>
              <w:bottom w:val="single" w:sz="4" w:space="0" w:color="auto"/>
              <w:right w:val="single" w:sz="4" w:space="0" w:color="auto"/>
            </w:tcBorders>
            <w:vAlign w:val="center"/>
          </w:tcPr>
          <w:p w:rsidR="001C004C" w:rsidRPr="002F4036" w:rsidRDefault="001C004C" w:rsidP="009579B3">
            <w:pPr>
              <w:jc w:val="center"/>
            </w:pPr>
            <w:r w:rsidRPr="002F4036">
              <w:lastRenderedPageBreak/>
              <w:t>%</w:t>
            </w:r>
          </w:p>
        </w:tc>
        <w:tc>
          <w:tcPr>
            <w:tcW w:w="6946" w:type="dxa"/>
            <w:tcBorders>
              <w:top w:val="single" w:sz="4" w:space="0" w:color="auto"/>
              <w:left w:val="single" w:sz="4" w:space="0" w:color="auto"/>
              <w:bottom w:val="single" w:sz="4" w:space="0" w:color="auto"/>
              <w:right w:val="single" w:sz="4" w:space="0" w:color="auto"/>
            </w:tcBorders>
            <w:vAlign w:val="center"/>
          </w:tcPr>
          <w:p w:rsidR="001C004C" w:rsidRPr="002F4036" w:rsidRDefault="001C004C" w:rsidP="009579B3">
            <w:pPr>
              <w:pStyle w:val="ConsPlusNormal"/>
              <w:jc w:val="both"/>
              <w:rPr>
                <w:rFonts w:ascii="Times New Roman" w:hAnsi="Times New Roman" w:cs="Times New Roman"/>
                <w:sz w:val="20"/>
              </w:rPr>
            </w:pPr>
            <w:r w:rsidRPr="002F4036">
              <w:rPr>
                <w:rFonts w:ascii="Times New Roman" w:hAnsi="Times New Roman" w:cs="Times New Roman"/>
                <w:noProof/>
                <w:position w:val="-26"/>
                <w:sz w:val="20"/>
              </w:rPr>
              <w:drawing>
                <wp:inline distT="0" distB="0" distL="0" distR="0" wp14:anchorId="3367865B" wp14:editId="259A1A31">
                  <wp:extent cx="696153" cy="293298"/>
                  <wp:effectExtent l="0" t="0" r="0" b="0"/>
                  <wp:docPr id="4" name="Рисунок 4" descr="base_23733_99405_327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23733_99405_32793"/>
                          <pic:cNvPicPr preferRelativeResize="0">
                            <a:picLocks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98790" cy="294409"/>
                          </a:xfrm>
                          <a:prstGeom prst="rect">
                            <a:avLst/>
                          </a:prstGeom>
                          <a:noFill/>
                          <a:ln>
                            <a:noFill/>
                          </a:ln>
                        </pic:spPr>
                      </pic:pic>
                    </a:graphicData>
                  </a:graphic>
                </wp:inline>
              </w:drawing>
            </w:r>
            <w:r w:rsidRPr="002F4036">
              <w:rPr>
                <w:rFonts w:ascii="Times New Roman" w:hAnsi="Times New Roman" w:cs="Times New Roman"/>
                <w:sz w:val="20"/>
              </w:rPr>
              <w:t>где:</w:t>
            </w:r>
          </w:p>
          <w:p w:rsidR="001C004C" w:rsidRPr="002F4036" w:rsidRDefault="001C004C" w:rsidP="009579B3">
            <w:pPr>
              <w:pStyle w:val="ConsPlusNormal"/>
              <w:jc w:val="both"/>
              <w:rPr>
                <w:rFonts w:ascii="Times New Roman" w:hAnsi="Times New Roman" w:cs="Times New Roman"/>
                <w:sz w:val="20"/>
              </w:rPr>
            </w:pPr>
            <w:r w:rsidRPr="002F4036">
              <w:rPr>
                <w:rFonts w:ascii="Times New Roman" w:hAnsi="Times New Roman" w:cs="Times New Roman"/>
                <w:sz w:val="20"/>
              </w:rPr>
              <w:t>У - удельный вес численности педагогических и руководящих работ6ников м</w:t>
            </w:r>
            <w:r w:rsidRPr="002F4036">
              <w:rPr>
                <w:rFonts w:ascii="Times New Roman" w:hAnsi="Times New Roman" w:cs="Times New Roman"/>
                <w:sz w:val="20"/>
              </w:rPr>
              <w:t>у</w:t>
            </w:r>
            <w:r w:rsidRPr="002F4036">
              <w:rPr>
                <w:rFonts w:ascii="Times New Roman" w:hAnsi="Times New Roman" w:cs="Times New Roman"/>
                <w:sz w:val="20"/>
              </w:rPr>
              <w:t>ниципальных организаций, прошедших в течение последних трех лет повыш</w:t>
            </w:r>
            <w:r w:rsidRPr="002F4036">
              <w:rPr>
                <w:rFonts w:ascii="Times New Roman" w:hAnsi="Times New Roman" w:cs="Times New Roman"/>
                <w:sz w:val="20"/>
              </w:rPr>
              <w:t>е</w:t>
            </w:r>
            <w:r w:rsidRPr="002F4036">
              <w:rPr>
                <w:rFonts w:ascii="Times New Roman" w:hAnsi="Times New Roman" w:cs="Times New Roman"/>
                <w:sz w:val="20"/>
              </w:rPr>
              <w:t>ние квалификации или профессиональную переподготовку, в общей численн</w:t>
            </w:r>
            <w:r w:rsidRPr="002F4036">
              <w:rPr>
                <w:rFonts w:ascii="Times New Roman" w:hAnsi="Times New Roman" w:cs="Times New Roman"/>
                <w:sz w:val="20"/>
              </w:rPr>
              <w:t>о</w:t>
            </w:r>
            <w:r w:rsidRPr="002F4036">
              <w:rPr>
                <w:rFonts w:ascii="Times New Roman" w:hAnsi="Times New Roman" w:cs="Times New Roman"/>
                <w:sz w:val="20"/>
              </w:rPr>
              <w:t xml:space="preserve">сти педагогических и руководящих работников организаций дошкольного и </w:t>
            </w:r>
            <w:r w:rsidRPr="002F4036">
              <w:rPr>
                <w:rFonts w:ascii="Times New Roman" w:hAnsi="Times New Roman" w:cs="Times New Roman"/>
                <w:sz w:val="20"/>
              </w:rPr>
              <w:lastRenderedPageBreak/>
              <w:t>общего образования</w:t>
            </w:r>
            <w:proofErr w:type="gramStart"/>
            <w:r w:rsidRPr="002F4036">
              <w:rPr>
                <w:rFonts w:ascii="Times New Roman" w:hAnsi="Times New Roman" w:cs="Times New Roman"/>
                <w:sz w:val="20"/>
              </w:rPr>
              <w:t xml:space="preserve"> (%);</w:t>
            </w:r>
            <w:proofErr w:type="gramEnd"/>
          </w:p>
          <w:p w:rsidR="001C004C" w:rsidRPr="002F4036" w:rsidRDefault="001C004C" w:rsidP="009579B3">
            <w:pPr>
              <w:pStyle w:val="ConsPlusNormal"/>
              <w:jc w:val="both"/>
              <w:rPr>
                <w:rFonts w:ascii="Times New Roman" w:hAnsi="Times New Roman" w:cs="Times New Roman"/>
                <w:sz w:val="20"/>
              </w:rPr>
            </w:pPr>
            <w:proofErr w:type="spellStart"/>
            <w:r w:rsidRPr="002F4036">
              <w:rPr>
                <w:rFonts w:ascii="Times New Roman" w:hAnsi="Times New Roman" w:cs="Times New Roman"/>
                <w:sz w:val="20"/>
              </w:rPr>
              <w:t>У</w:t>
            </w:r>
            <w:r w:rsidRPr="002F4036">
              <w:rPr>
                <w:rFonts w:ascii="Times New Roman" w:hAnsi="Times New Roman" w:cs="Times New Roman"/>
                <w:sz w:val="20"/>
                <w:vertAlign w:val="subscript"/>
              </w:rPr>
              <w:t>в</w:t>
            </w:r>
            <w:proofErr w:type="spellEnd"/>
            <w:r w:rsidRPr="002F4036">
              <w:rPr>
                <w:rFonts w:ascii="Times New Roman" w:hAnsi="Times New Roman" w:cs="Times New Roman"/>
                <w:sz w:val="20"/>
              </w:rPr>
              <w:t xml:space="preserve"> - численность работников прошедших переподготовку;</w:t>
            </w:r>
          </w:p>
          <w:p w:rsidR="001C004C" w:rsidRPr="002F4036" w:rsidRDefault="001C004C" w:rsidP="009579B3">
            <w:pPr>
              <w:pStyle w:val="ConsPlusNormal"/>
              <w:jc w:val="both"/>
              <w:rPr>
                <w:rFonts w:ascii="Times New Roman" w:hAnsi="Times New Roman" w:cs="Times New Roman"/>
                <w:sz w:val="20"/>
              </w:rPr>
            </w:pPr>
            <w:r w:rsidRPr="002F4036">
              <w:rPr>
                <w:rFonts w:ascii="Times New Roman" w:hAnsi="Times New Roman" w:cs="Times New Roman"/>
                <w:sz w:val="20"/>
              </w:rPr>
              <w:t>У</w:t>
            </w:r>
            <w:r w:rsidRPr="002F4036">
              <w:rPr>
                <w:rFonts w:ascii="Times New Roman" w:hAnsi="Times New Roman" w:cs="Times New Roman"/>
                <w:sz w:val="20"/>
                <w:vertAlign w:val="subscript"/>
              </w:rPr>
              <w:t>ВСЕГО</w:t>
            </w:r>
            <w:r w:rsidRPr="002F4036">
              <w:rPr>
                <w:rFonts w:ascii="Times New Roman" w:hAnsi="Times New Roman" w:cs="Times New Roman"/>
                <w:sz w:val="20"/>
              </w:rPr>
              <w:t xml:space="preserve"> - общая численность учителей общеобразовательных организаций.</w:t>
            </w:r>
          </w:p>
          <w:p w:rsidR="001C004C" w:rsidRPr="002F4036" w:rsidRDefault="001C004C" w:rsidP="009579B3">
            <w:pPr>
              <w:pStyle w:val="ConsPlusNormal"/>
              <w:jc w:val="both"/>
              <w:rPr>
                <w:rFonts w:ascii="Times New Roman" w:hAnsi="Times New Roman" w:cs="Times New Roman"/>
                <w:sz w:val="20"/>
              </w:rPr>
            </w:pPr>
            <w:r w:rsidRPr="002F4036">
              <w:rPr>
                <w:rFonts w:ascii="Times New Roman" w:hAnsi="Times New Roman" w:cs="Times New Roman"/>
                <w:sz w:val="20"/>
              </w:rPr>
              <w:t>Значение показателя рассчитывается на основе данных формы статистического наблюдения N ОО-1</w:t>
            </w:r>
          </w:p>
        </w:tc>
        <w:tc>
          <w:tcPr>
            <w:tcW w:w="1276" w:type="dxa"/>
            <w:tcBorders>
              <w:top w:val="single" w:sz="4" w:space="0" w:color="auto"/>
              <w:left w:val="single" w:sz="4" w:space="0" w:color="auto"/>
              <w:bottom w:val="single" w:sz="4" w:space="0" w:color="auto"/>
              <w:right w:val="single" w:sz="4" w:space="0" w:color="auto"/>
            </w:tcBorders>
          </w:tcPr>
          <w:p w:rsidR="001C004C" w:rsidRPr="002F4036" w:rsidRDefault="001C004C" w:rsidP="009579B3">
            <w:pPr>
              <w:jc w:val="both"/>
            </w:pPr>
            <w:r w:rsidRPr="002F4036">
              <w:lastRenderedPageBreak/>
              <w:t xml:space="preserve">1 апреля года, следующего за </w:t>
            </w:r>
            <w:proofErr w:type="gramStart"/>
            <w:r w:rsidRPr="002F4036">
              <w:t>отчетным</w:t>
            </w:r>
            <w:proofErr w:type="gramEnd"/>
          </w:p>
        </w:tc>
        <w:tc>
          <w:tcPr>
            <w:tcW w:w="1129" w:type="dxa"/>
            <w:tcBorders>
              <w:top w:val="single" w:sz="4" w:space="0" w:color="auto"/>
              <w:left w:val="single" w:sz="4" w:space="0" w:color="auto"/>
              <w:bottom w:val="single" w:sz="4" w:space="0" w:color="auto"/>
              <w:right w:val="single" w:sz="4" w:space="0" w:color="auto"/>
            </w:tcBorders>
          </w:tcPr>
          <w:p w:rsidR="001C004C" w:rsidRPr="002F4036" w:rsidRDefault="001C004C" w:rsidP="009579B3">
            <w:pPr>
              <w:jc w:val="both"/>
            </w:pPr>
            <w:r w:rsidRPr="002F4036">
              <w:t>Отдел по образов</w:t>
            </w:r>
            <w:r w:rsidRPr="002F4036">
              <w:t>а</w:t>
            </w:r>
            <w:r w:rsidRPr="002F4036">
              <w:t>нию</w:t>
            </w:r>
          </w:p>
        </w:tc>
      </w:tr>
      <w:tr w:rsidR="001C004C" w:rsidRPr="002F4036" w:rsidTr="009579B3">
        <w:tc>
          <w:tcPr>
            <w:tcW w:w="595" w:type="dxa"/>
            <w:tcBorders>
              <w:top w:val="single" w:sz="4" w:space="0" w:color="auto"/>
              <w:left w:val="single" w:sz="4" w:space="0" w:color="auto"/>
              <w:bottom w:val="single" w:sz="4" w:space="0" w:color="auto"/>
              <w:right w:val="single" w:sz="4" w:space="0" w:color="auto"/>
            </w:tcBorders>
          </w:tcPr>
          <w:p w:rsidR="001C004C" w:rsidRPr="002F4036" w:rsidRDefault="001C004C" w:rsidP="009579B3">
            <w:pPr>
              <w:jc w:val="center"/>
            </w:pPr>
            <w:r w:rsidRPr="002F4036">
              <w:lastRenderedPageBreak/>
              <w:t>1.9</w:t>
            </w:r>
          </w:p>
        </w:tc>
        <w:tc>
          <w:tcPr>
            <w:tcW w:w="4536" w:type="dxa"/>
            <w:tcBorders>
              <w:top w:val="single" w:sz="4" w:space="0" w:color="auto"/>
              <w:left w:val="single" w:sz="4" w:space="0" w:color="auto"/>
              <w:bottom w:val="single" w:sz="4" w:space="0" w:color="auto"/>
              <w:right w:val="single" w:sz="4" w:space="0" w:color="auto"/>
            </w:tcBorders>
          </w:tcPr>
          <w:p w:rsidR="001C004C" w:rsidRPr="002F4036" w:rsidRDefault="001C004C" w:rsidP="009579B3">
            <w:pPr>
              <w:pStyle w:val="ConsPlusNormal"/>
              <w:rPr>
                <w:rFonts w:ascii="Times New Roman" w:hAnsi="Times New Roman" w:cs="Times New Roman"/>
                <w:sz w:val="20"/>
              </w:rPr>
            </w:pPr>
            <w:r w:rsidRPr="002F4036">
              <w:rPr>
                <w:rFonts w:ascii="Times New Roman" w:hAnsi="Times New Roman" w:cs="Times New Roman"/>
                <w:sz w:val="20"/>
              </w:rPr>
              <w:t>Отношение средней заработной платы педагогич</w:t>
            </w:r>
            <w:r w:rsidRPr="002F4036">
              <w:rPr>
                <w:rFonts w:ascii="Times New Roman" w:hAnsi="Times New Roman" w:cs="Times New Roman"/>
                <w:sz w:val="20"/>
              </w:rPr>
              <w:t>е</w:t>
            </w:r>
            <w:r w:rsidRPr="002F4036">
              <w:rPr>
                <w:rFonts w:ascii="Times New Roman" w:hAnsi="Times New Roman" w:cs="Times New Roman"/>
                <w:sz w:val="20"/>
              </w:rPr>
              <w:t>ских работников государственных (муниципал</w:t>
            </w:r>
            <w:r w:rsidRPr="002F4036">
              <w:rPr>
                <w:rFonts w:ascii="Times New Roman" w:hAnsi="Times New Roman" w:cs="Times New Roman"/>
                <w:sz w:val="20"/>
              </w:rPr>
              <w:t>ь</w:t>
            </w:r>
            <w:r w:rsidRPr="002F4036">
              <w:rPr>
                <w:rFonts w:ascii="Times New Roman" w:hAnsi="Times New Roman" w:cs="Times New Roman"/>
                <w:sz w:val="20"/>
              </w:rPr>
              <w:t>ных) образовательных организаций общего образ</w:t>
            </w:r>
            <w:r w:rsidRPr="002F4036">
              <w:rPr>
                <w:rFonts w:ascii="Times New Roman" w:hAnsi="Times New Roman" w:cs="Times New Roman"/>
                <w:sz w:val="20"/>
              </w:rPr>
              <w:t>о</w:t>
            </w:r>
            <w:r w:rsidRPr="002F4036">
              <w:rPr>
                <w:rFonts w:ascii="Times New Roman" w:hAnsi="Times New Roman" w:cs="Times New Roman"/>
                <w:sz w:val="20"/>
              </w:rPr>
              <w:t>вания к среднемесячному доходу от трудовой де</w:t>
            </w:r>
            <w:r w:rsidRPr="002F4036">
              <w:rPr>
                <w:rFonts w:ascii="Times New Roman" w:hAnsi="Times New Roman" w:cs="Times New Roman"/>
                <w:sz w:val="20"/>
              </w:rPr>
              <w:t>я</w:t>
            </w:r>
            <w:r w:rsidRPr="002F4036">
              <w:rPr>
                <w:rFonts w:ascii="Times New Roman" w:hAnsi="Times New Roman" w:cs="Times New Roman"/>
                <w:sz w:val="20"/>
              </w:rPr>
              <w:t>тельности в регионе"</w:t>
            </w:r>
          </w:p>
        </w:tc>
        <w:tc>
          <w:tcPr>
            <w:tcW w:w="567" w:type="dxa"/>
            <w:tcBorders>
              <w:top w:val="single" w:sz="4" w:space="0" w:color="auto"/>
              <w:left w:val="single" w:sz="4" w:space="0" w:color="auto"/>
              <w:bottom w:val="single" w:sz="4" w:space="0" w:color="auto"/>
              <w:right w:val="single" w:sz="4" w:space="0" w:color="auto"/>
            </w:tcBorders>
          </w:tcPr>
          <w:p w:rsidR="001C004C" w:rsidRPr="002F4036" w:rsidRDefault="001C004C" w:rsidP="009579B3">
            <w:pPr>
              <w:pStyle w:val="ConsPlusNormal"/>
              <w:jc w:val="center"/>
              <w:rPr>
                <w:rFonts w:ascii="Times New Roman" w:hAnsi="Times New Roman" w:cs="Times New Roman"/>
                <w:sz w:val="20"/>
              </w:rPr>
            </w:pPr>
            <w:r w:rsidRPr="002F4036">
              <w:rPr>
                <w:rFonts w:ascii="Times New Roman" w:hAnsi="Times New Roman" w:cs="Times New Roman"/>
                <w:sz w:val="20"/>
              </w:rPr>
              <w:t>%</w:t>
            </w:r>
          </w:p>
        </w:tc>
        <w:tc>
          <w:tcPr>
            <w:tcW w:w="6946" w:type="dxa"/>
            <w:tcBorders>
              <w:top w:val="single" w:sz="4" w:space="0" w:color="auto"/>
              <w:left w:val="single" w:sz="4" w:space="0" w:color="auto"/>
              <w:bottom w:val="single" w:sz="4" w:space="0" w:color="auto"/>
              <w:right w:val="single" w:sz="4" w:space="0" w:color="auto"/>
            </w:tcBorders>
          </w:tcPr>
          <w:p w:rsidR="001C004C" w:rsidRPr="002F4036" w:rsidRDefault="001C004C" w:rsidP="009579B3">
            <w:pPr>
              <w:pStyle w:val="ConsPlusNormal"/>
              <w:jc w:val="both"/>
              <w:rPr>
                <w:rFonts w:ascii="Times New Roman" w:hAnsi="Times New Roman" w:cs="Times New Roman"/>
                <w:sz w:val="20"/>
              </w:rPr>
            </w:pPr>
            <w:r w:rsidRPr="002F4036">
              <w:rPr>
                <w:rFonts w:ascii="Times New Roman" w:hAnsi="Times New Roman" w:cs="Times New Roman"/>
                <w:noProof/>
                <w:position w:val="-25"/>
                <w:sz w:val="20"/>
              </w:rPr>
              <w:drawing>
                <wp:inline distT="0" distB="0" distL="0" distR="0" wp14:anchorId="23EB8811" wp14:editId="1DCFCBD8">
                  <wp:extent cx="1123950" cy="381000"/>
                  <wp:effectExtent l="0" t="0" r="0" b="0"/>
                  <wp:docPr id="2" name="Рисунок 1" descr="base_23733_99405_327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23733_99405_32794"/>
                          <pic:cNvPicPr preferRelativeResize="0">
                            <a:picLocks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123950" cy="381000"/>
                          </a:xfrm>
                          <a:prstGeom prst="rect">
                            <a:avLst/>
                          </a:prstGeom>
                          <a:noFill/>
                          <a:ln>
                            <a:noFill/>
                          </a:ln>
                        </pic:spPr>
                      </pic:pic>
                    </a:graphicData>
                  </a:graphic>
                </wp:inline>
              </w:drawing>
            </w:r>
            <w:r w:rsidRPr="002F4036">
              <w:rPr>
                <w:rFonts w:ascii="Times New Roman" w:hAnsi="Times New Roman" w:cs="Times New Roman"/>
                <w:sz w:val="20"/>
              </w:rPr>
              <w:t xml:space="preserve"> где:</w:t>
            </w:r>
          </w:p>
          <w:p w:rsidR="001C004C" w:rsidRPr="002F4036" w:rsidRDefault="001C004C" w:rsidP="009579B3">
            <w:pPr>
              <w:pStyle w:val="ConsPlusNormal"/>
              <w:jc w:val="both"/>
              <w:rPr>
                <w:rFonts w:ascii="Times New Roman" w:hAnsi="Times New Roman" w:cs="Times New Roman"/>
                <w:sz w:val="20"/>
              </w:rPr>
            </w:pPr>
            <w:proofErr w:type="spellStart"/>
            <w:r w:rsidRPr="002F4036">
              <w:rPr>
                <w:rFonts w:ascii="Times New Roman" w:hAnsi="Times New Roman" w:cs="Times New Roman"/>
                <w:sz w:val="20"/>
              </w:rPr>
              <w:t>ЗПпд</w:t>
            </w:r>
            <w:proofErr w:type="spellEnd"/>
            <w:r w:rsidRPr="002F4036">
              <w:rPr>
                <w:rFonts w:ascii="Times New Roman" w:hAnsi="Times New Roman" w:cs="Times New Roman"/>
                <w:sz w:val="20"/>
              </w:rPr>
              <w:t xml:space="preserve"> - средняя заработная плата педагогических работников государственных (муниципальных) образовательных организаций общего образования;</w:t>
            </w:r>
          </w:p>
          <w:p w:rsidR="001C004C" w:rsidRPr="002F4036" w:rsidRDefault="001C004C" w:rsidP="009579B3">
            <w:pPr>
              <w:pStyle w:val="ConsPlusNormal"/>
              <w:jc w:val="both"/>
              <w:rPr>
                <w:rFonts w:ascii="Times New Roman" w:hAnsi="Times New Roman" w:cs="Times New Roman"/>
                <w:sz w:val="20"/>
              </w:rPr>
            </w:pPr>
            <w:proofErr w:type="spellStart"/>
            <w:r w:rsidRPr="002F4036">
              <w:rPr>
                <w:rFonts w:ascii="Times New Roman" w:hAnsi="Times New Roman" w:cs="Times New Roman"/>
                <w:sz w:val="20"/>
              </w:rPr>
              <w:t>ЗПр</w:t>
            </w:r>
            <w:proofErr w:type="spellEnd"/>
            <w:r w:rsidRPr="002F4036">
              <w:rPr>
                <w:rFonts w:ascii="Times New Roman" w:hAnsi="Times New Roman" w:cs="Times New Roman"/>
                <w:sz w:val="20"/>
              </w:rPr>
              <w:t xml:space="preserve"> - среднемесячный доход от трудовой деятельности в регионе.</w:t>
            </w:r>
          </w:p>
          <w:p w:rsidR="001C004C" w:rsidRPr="002F4036" w:rsidRDefault="001C004C" w:rsidP="009579B3">
            <w:pPr>
              <w:pStyle w:val="ConsPlusNormal"/>
              <w:jc w:val="both"/>
              <w:rPr>
                <w:rFonts w:ascii="Times New Roman" w:hAnsi="Times New Roman" w:cs="Times New Roman"/>
                <w:sz w:val="20"/>
              </w:rPr>
            </w:pPr>
            <w:r w:rsidRPr="002F4036">
              <w:rPr>
                <w:rFonts w:ascii="Times New Roman" w:hAnsi="Times New Roman" w:cs="Times New Roman"/>
                <w:sz w:val="20"/>
              </w:rPr>
              <w:t>Значение показателя доводится до субъектов Российской Федерации Росстатом</w:t>
            </w:r>
          </w:p>
        </w:tc>
        <w:tc>
          <w:tcPr>
            <w:tcW w:w="1276" w:type="dxa"/>
            <w:tcBorders>
              <w:top w:val="single" w:sz="4" w:space="0" w:color="auto"/>
              <w:left w:val="single" w:sz="4" w:space="0" w:color="auto"/>
              <w:bottom w:val="single" w:sz="4" w:space="0" w:color="auto"/>
              <w:right w:val="single" w:sz="4" w:space="0" w:color="auto"/>
            </w:tcBorders>
          </w:tcPr>
          <w:p w:rsidR="001C004C" w:rsidRPr="002F4036" w:rsidRDefault="001C004C" w:rsidP="009579B3">
            <w:pPr>
              <w:jc w:val="both"/>
            </w:pPr>
            <w:r w:rsidRPr="002F4036">
              <w:t xml:space="preserve">1 апреля года, следующего за </w:t>
            </w:r>
            <w:proofErr w:type="gramStart"/>
            <w:r w:rsidRPr="002F4036">
              <w:t>отчетным</w:t>
            </w:r>
            <w:proofErr w:type="gramEnd"/>
          </w:p>
        </w:tc>
        <w:tc>
          <w:tcPr>
            <w:tcW w:w="1129" w:type="dxa"/>
            <w:tcBorders>
              <w:top w:val="single" w:sz="4" w:space="0" w:color="auto"/>
              <w:left w:val="single" w:sz="4" w:space="0" w:color="auto"/>
              <w:bottom w:val="single" w:sz="4" w:space="0" w:color="auto"/>
              <w:right w:val="single" w:sz="4" w:space="0" w:color="auto"/>
            </w:tcBorders>
          </w:tcPr>
          <w:p w:rsidR="001C004C" w:rsidRPr="002F4036" w:rsidRDefault="001C004C" w:rsidP="009579B3">
            <w:pPr>
              <w:jc w:val="both"/>
            </w:pPr>
            <w:r w:rsidRPr="002F4036">
              <w:t>Отдел по образов</w:t>
            </w:r>
            <w:r w:rsidRPr="002F4036">
              <w:t>а</w:t>
            </w:r>
            <w:r w:rsidRPr="002F4036">
              <w:t>нию</w:t>
            </w:r>
          </w:p>
        </w:tc>
      </w:tr>
      <w:tr w:rsidR="00E66F45" w:rsidRPr="00E66F45" w:rsidTr="009579B3">
        <w:tc>
          <w:tcPr>
            <w:tcW w:w="595" w:type="dxa"/>
            <w:tcBorders>
              <w:top w:val="single" w:sz="4" w:space="0" w:color="auto"/>
              <w:left w:val="single" w:sz="4" w:space="0" w:color="auto"/>
              <w:bottom w:val="single" w:sz="4" w:space="0" w:color="auto"/>
              <w:right w:val="single" w:sz="4" w:space="0" w:color="auto"/>
            </w:tcBorders>
          </w:tcPr>
          <w:p w:rsidR="001C004C" w:rsidRPr="00E66F45" w:rsidRDefault="001C004C" w:rsidP="009579B3">
            <w:pPr>
              <w:jc w:val="center"/>
            </w:pPr>
            <w:r w:rsidRPr="00E66F45">
              <w:t>1.10</w:t>
            </w:r>
          </w:p>
        </w:tc>
        <w:tc>
          <w:tcPr>
            <w:tcW w:w="4536" w:type="dxa"/>
            <w:tcBorders>
              <w:top w:val="single" w:sz="4" w:space="0" w:color="auto"/>
              <w:left w:val="single" w:sz="4" w:space="0" w:color="auto"/>
              <w:bottom w:val="single" w:sz="4" w:space="0" w:color="auto"/>
              <w:right w:val="single" w:sz="4" w:space="0" w:color="auto"/>
            </w:tcBorders>
          </w:tcPr>
          <w:p w:rsidR="001C004C" w:rsidRPr="00E66F45" w:rsidRDefault="001C004C" w:rsidP="009579B3">
            <w:r w:rsidRPr="00E66F45">
              <w:t>удельный вес обучающихся по программам общего образования, участвующих в олимпиадах и конку</w:t>
            </w:r>
            <w:r w:rsidRPr="00E66F45">
              <w:t>р</w:t>
            </w:r>
            <w:r w:rsidRPr="00E66F45">
              <w:t xml:space="preserve">сах различного уровня, в общей </w:t>
            </w:r>
            <w:proofErr w:type="gramStart"/>
            <w:r w:rsidRPr="00E66F45">
              <w:t>численности</w:t>
            </w:r>
            <w:proofErr w:type="gramEnd"/>
            <w:r w:rsidRPr="00E66F45">
              <w:t xml:space="preserve"> об</w:t>
            </w:r>
            <w:r w:rsidRPr="00E66F45">
              <w:t>у</w:t>
            </w:r>
            <w:r w:rsidRPr="00E66F45">
              <w:t>чающихся по программам общего образования</w:t>
            </w:r>
          </w:p>
        </w:tc>
        <w:tc>
          <w:tcPr>
            <w:tcW w:w="567" w:type="dxa"/>
            <w:tcBorders>
              <w:top w:val="single" w:sz="4" w:space="0" w:color="auto"/>
              <w:left w:val="single" w:sz="4" w:space="0" w:color="auto"/>
              <w:bottom w:val="single" w:sz="4" w:space="0" w:color="auto"/>
              <w:right w:val="single" w:sz="4" w:space="0" w:color="auto"/>
            </w:tcBorders>
            <w:vAlign w:val="center"/>
          </w:tcPr>
          <w:p w:rsidR="001C004C" w:rsidRPr="00E66F45" w:rsidRDefault="001C004C" w:rsidP="009579B3">
            <w:pPr>
              <w:jc w:val="center"/>
            </w:pPr>
            <w:r w:rsidRPr="00E66F45">
              <w:t>%</w:t>
            </w:r>
          </w:p>
        </w:tc>
        <w:tc>
          <w:tcPr>
            <w:tcW w:w="6946" w:type="dxa"/>
            <w:tcBorders>
              <w:top w:val="single" w:sz="4" w:space="0" w:color="auto"/>
              <w:left w:val="single" w:sz="4" w:space="0" w:color="auto"/>
              <w:bottom w:val="single" w:sz="4" w:space="0" w:color="auto"/>
              <w:right w:val="single" w:sz="4" w:space="0" w:color="auto"/>
            </w:tcBorders>
            <w:vAlign w:val="center"/>
          </w:tcPr>
          <w:p w:rsidR="001C004C" w:rsidRPr="00E66F45" w:rsidRDefault="001C004C" w:rsidP="009579B3">
            <w:pPr>
              <w:pStyle w:val="ConsPlusNormal"/>
              <w:jc w:val="both"/>
              <w:rPr>
                <w:rFonts w:ascii="Times New Roman" w:hAnsi="Times New Roman" w:cs="Times New Roman"/>
                <w:sz w:val="20"/>
              </w:rPr>
            </w:pPr>
            <w:r w:rsidRPr="00E66F45">
              <w:rPr>
                <w:rFonts w:ascii="Times New Roman" w:hAnsi="Times New Roman" w:cs="Times New Roman"/>
                <w:noProof/>
                <w:position w:val="-41"/>
                <w:sz w:val="20"/>
              </w:rPr>
              <w:drawing>
                <wp:inline distT="0" distB="0" distL="0" distR="0" wp14:anchorId="4DDE63B8" wp14:editId="67A4628F">
                  <wp:extent cx="578832" cy="379563"/>
                  <wp:effectExtent l="0" t="0" r="0" b="1905"/>
                  <wp:docPr id="1" name="Рисунок 1" descr="base_23733_99405_327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23733_99405_32795"/>
                          <pic:cNvPicPr preferRelativeResize="0">
                            <a:picLocks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81025" cy="381001"/>
                          </a:xfrm>
                          <a:prstGeom prst="rect">
                            <a:avLst/>
                          </a:prstGeom>
                          <a:noFill/>
                          <a:ln>
                            <a:noFill/>
                          </a:ln>
                        </pic:spPr>
                      </pic:pic>
                    </a:graphicData>
                  </a:graphic>
                </wp:inline>
              </w:drawing>
            </w:r>
          </w:p>
          <w:p w:rsidR="001C004C" w:rsidRPr="00E66F45" w:rsidRDefault="001C004C" w:rsidP="009579B3">
            <w:pPr>
              <w:pStyle w:val="ConsPlusNormal"/>
              <w:jc w:val="both"/>
              <w:rPr>
                <w:rFonts w:ascii="Times New Roman" w:hAnsi="Times New Roman" w:cs="Times New Roman"/>
                <w:sz w:val="20"/>
              </w:rPr>
            </w:pPr>
            <w:r w:rsidRPr="00E66F45">
              <w:rPr>
                <w:rFonts w:ascii="Times New Roman" w:hAnsi="Times New Roman" w:cs="Times New Roman"/>
                <w:sz w:val="20"/>
              </w:rPr>
              <w:t>где:</w:t>
            </w:r>
          </w:p>
          <w:p w:rsidR="001C004C" w:rsidRPr="00E66F45" w:rsidRDefault="001C004C" w:rsidP="009579B3">
            <w:pPr>
              <w:pStyle w:val="ConsPlusNormal"/>
              <w:jc w:val="both"/>
              <w:rPr>
                <w:rFonts w:ascii="Times New Roman" w:hAnsi="Times New Roman" w:cs="Times New Roman"/>
                <w:sz w:val="20"/>
              </w:rPr>
            </w:pPr>
            <w:r w:rsidRPr="00E66F45">
              <w:rPr>
                <w:rFonts w:ascii="Times New Roman" w:hAnsi="Times New Roman" w:cs="Times New Roman"/>
                <w:sz w:val="20"/>
              </w:rPr>
              <w:t>k - численность обучающихся общеобразовательных организаций, участву</w:t>
            </w:r>
            <w:r w:rsidRPr="00E66F45">
              <w:rPr>
                <w:rFonts w:ascii="Times New Roman" w:hAnsi="Times New Roman" w:cs="Times New Roman"/>
                <w:sz w:val="20"/>
              </w:rPr>
              <w:t>ю</w:t>
            </w:r>
            <w:r w:rsidRPr="00E66F45">
              <w:rPr>
                <w:rFonts w:ascii="Times New Roman" w:hAnsi="Times New Roman" w:cs="Times New Roman"/>
                <w:sz w:val="20"/>
              </w:rPr>
              <w:t>щих в олимпиадах и конкурсах различного уровня;</w:t>
            </w:r>
          </w:p>
          <w:p w:rsidR="001C004C" w:rsidRPr="00E66F45" w:rsidRDefault="001C004C" w:rsidP="009579B3">
            <w:pPr>
              <w:pStyle w:val="ConsPlusNormal"/>
              <w:jc w:val="both"/>
              <w:rPr>
                <w:rFonts w:ascii="Times New Roman" w:hAnsi="Times New Roman" w:cs="Times New Roman"/>
                <w:sz w:val="20"/>
              </w:rPr>
            </w:pPr>
            <w:r w:rsidRPr="00E66F45">
              <w:rPr>
                <w:rFonts w:ascii="Times New Roman" w:hAnsi="Times New Roman" w:cs="Times New Roman"/>
                <w:sz w:val="20"/>
              </w:rPr>
              <w:t>n = 3 - уровни образования (начальное общее образование, основное общее о</w:t>
            </w:r>
            <w:r w:rsidRPr="00E66F45">
              <w:rPr>
                <w:rFonts w:ascii="Times New Roman" w:hAnsi="Times New Roman" w:cs="Times New Roman"/>
                <w:sz w:val="20"/>
              </w:rPr>
              <w:t>б</w:t>
            </w:r>
            <w:r w:rsidRPr="00E66F45">
              <w:rPr>
                <w:rFonts w:ascii="Times New Roman" w:hAnsi="Times New Roman" w:cs="Times New Roman"/>
                <w:sz w:val="20"/>
              </w:rPr>
              <w:t>разование, среднее общее образование);</w:t>
            </w:r>
          </w:p>
          <w:p w:rsidR="001C004C" w:rsidRPr="00E66F45" w:rsidRDefault="001C004C" w:rsidP="009579B3">
            <w:pPr>
              <w:pStyle w:val="ConsPlusNormal"/>
              <w:jc w:val="both"/>
              <w:rPr>
                <w:rFonts w:ascii="Times New Roman" w:hAnsi="Times New Roman" w:cs="Times New Roman"/>
                <w:sz w:val="20"/>
              </w:rPr>
            </w:pPr>
            <w:r w:rsidRPr="00E66F45">
              <w:rPr>
                <w:rFonts w:ascii="Times New Roman" w:hAnsi="Times New Roman" w:cs="Times New Roman"/>
                <w:sz w:val="20"/>
              </w:rPr>
              <w:t xml:space="preserve">P - общая численность </w:t>
            </w:r>
            <w:proofErr w:type="gramStart"/>
            <w:r w:rsidRPr="00E66F45">
              <w:rPr>
                <w:rFonts w:ascii="Times New Roman" w:hAnsi="Times New Roman" w:cs="Times New Roman"/>
                <w:sz w:val="20"/>
              </w:rPr>
              <w:t>обучающихся</w:t>
            </w:r>
            <w:proofErr w:type="gramEnd"/>
            <w:r w:rsidRPr="00E66F45">
              <w:rPr>
                <w:rFonts w:ascii="Times New Roman" w:hAnsi="Times New Roman" w:cs="Times New Roman"/>
                <w:sz w:val="20"/>
              </w:rPr>
              <w:t xml:space="preserve"> по программам начального, основного общего и среднего общего образования.</w:t>
            </w:r>
          </w:p>
          <w:p w:rsidR="001C004C" w:rsidRPr="00E66F45" w:rsidRDefault="001C004C" w:rsidP="009579B3">
            <w:pPr>
              <w:jc w:val="both"/>
            </w:pPr>
            <w:r w:rsidRPr="00E66F45">
              <w:t>Значение показателя рассчитывается на основе данных мониторинга обуча</w:t>
            </w:r>
            <w:r w:rsidRPr="00E66F45">
              <w:t>ю</w:t>
            </w:r>
            <w:r w:rsidRPr="00E66F45">
              <w:t>щихся, принявших участие в олимпиадах и конкурсах различного уровня</w:t>
            </w:r>
          </w:p>
        </w:tc>
        <w:tc>
          <w:tcPr>
            <w:tcW w:w="1276" w:type="dxa"/>
            <w:tcBorders>
              <w:top w:val="single" w:sz="4" w:space="0" w:color="auto"/>
              <w:left w:val="single" w:sz="4" w:space="0" w:color="auto"/>
              <w:bottom w:val="single" w:sz="4" w:space="0" w:color="auto"/>
              <w:right w:val="single" w:sz="4" w:space="0" w:color="auto"/>
            </w:tcBorders>
          </w:tcPr>
          <w:p w:rsidR="001C004C" w:rsidRPr="00E66F45" w:rsidRDefault="001C004C" w:rsidP="009579B3">
            <w:pPr>
              <w:jc w:val="both"/>
            </w:pPr>
            <w:r w:rsidRPr="00E66F45">
              <w:t xml:space="preserve">1 апреля года, следующего за </w:t>
            </w:r>
            <w:proofErr w:type="gramStart"/>
            <w:r w:rsidRPr="00E66F45">
              <w:t>отчетным</w:t>
            </w:r>
            <w:proofErr w:type="gramEnd"/>
          </w:p>
        </w:tc>
        <w:tc>
          <w:tcPr>
            <w:tcW w:w="1129" w:type="dxa"/>
            <w:tcBorders>
              <w:top w:val="single" w:sz="4" w:space="0" w:color="auto"/>
              <w:left w:val="single" w:sz="4" w:space="0" w:color="auto"/>
              <w:bottom w:val="single" w:sz="4" w:space="0" w:color="auto"/>
              <w:right w:val="single" w:sz="4" w:space="0" w:color="auto"/>
            </w:tcBorders>
          </w:tcPr>
          <w:p w:rsidR="001C004C" w:rsidRPr="00E66F45" w:rsidRDefault="001C004C" w:rsidP="009579B3">
            <w:pPr>
              <w:jc w:val="both"/>
            </w:pPr>
            <w:r w:rsidRPr="00E66F45">
              <w:t>Отдел по образов</w:t>
            </w:r>
            <w:r w:rsidRPr="00E66F45">
              <w:t>а</w:t>
            </w:r>
            <w:r w:rsidRPr="00E66F45">
              <w:t>нию</w:t>
            </w:r>
          </w:p>
        </w:tc>
      </w:tr>
      <w:tr w:rsidR="00E66F45" w:rsidRPr="00E66F45" w:rsidTr="009579B3">
        <w:tc>
          <w:tcPr>
            <w:tcW w:w="595" w:type="dxa"/>
            <w:tcBorders>
              <w:top w:val="single" w:sz="4" w:space="0" w:color="auto"/>
              <w:left w:val="single" w:sz="4" w:space="0" w:color="auto"/>
              <w:bottom w:val="single" w:sz="4" w:space="0" w:color="auto"/>
              <w:right w:val="single" w:sz="4" w:space="0" w:color="auto"/>
            </w:tcBorders>
          </w:tcPr>
          <w:p w:rsidR="001C004C" w:rsidRPr="00E66F45" w:rsidRDefault="001C004C" w:rsidP="009579B3">
            <w:r w:rsidRPr="00E66F45">
              <w:t>1.11</w:t>
            </w:r>
          </w:p>
        </w:tc>
        <w:tc>
          <w:tcPr>
            <w:tcW w:w="4536" w:type="dxa"/>
            <w:tcBorders>
              <w:top w:val="single" w:sz="4" w:space="0" w:color="auto"/>
              <w:left w:val="single" w:sz="4" w:space="0" w:color="auto"/>
              <w:bottom w:val="single" w:sz="4" w:space="0" w:color="auto"/>
              <w:right w:val="single" w:sz="4" w:space="0" w:color="auto"/>
            </w:tcBorders>
          </w:tcPr>
          <w:p w:rsidR="001C004C" w:rsidRPr="00E66F45" w:rsidRDefault="001C004C" w:rsidP="009579B3">
            <w:r w:rsidRPr="00E66F45">
              <w:t>доля</w:t>
            </w:r>
            <w:r w:rsidR="00E66F45">
              <w:t xml:space="preserve"> </w:t>
            </w:r>
            <w:r w:rsidRPr="00E66F45">
              <w:t>муниципальных</w:t>
            </w:r>
            <w:r w:rsidR="00E66F45">
              <w:t xml:space="preserve"> </w:t>
            </w:r>
            <w:r w:rsidRPr="00E66F45">
              <w:t>образовательных</w:t>
            </w:r>
            <w:r w:rsidR="00E66F45">
              <w:t xml:space="preserve"> </w:t>
            </w:r>
            <w:r w:rsidRPr="00E66F45">
              <w:t>организ</w:t>
            </w:r>
            <w:r w:rsidRPr="00E66F45">
              <w:t>а</w:t>
            </w:r>
            <w:r w:rsidRPr="00E66F45">
              <w:t>ций,</w:t>
            </w:r>
            <w:r w:rsidR="00E66F45">
              <w:t xml:space="preserve"> </w:t>
            </w:r>
            <w:r w:rsidRPr="00E66F45">
              <w:t>в</w:t>
            </w:r>
            <w:r w:rsidR="00E66F45">
              <w:t xml:space="preserve"> </w:t>
            </w:r>
            <w:r w:rsidRPr="00E66F45">
              <w:t>которых</w:t>
            </w:r>
            <w:r w:rsidR="00E66F45">
              <w:t xml:space="preserve">   </w:t>
            </w:r>
            <w:r w:rsidRPr="00E66F45">
              <w:t>разработаны</w:t>
            </w:r>
            <w:r w:rsidR="00E66F45">
              <w:t xml:space="preserve"> </w:t>
            </w:r>
            <w:r w:rsidRPr="00E66F45">
              <w:t>и</w:t>
            </w:r>
            <w:r w:rsidR="00E66F45">
              <w:t xml:space="preserve"> </w:t>
            </w:r>
            <w:r w:rsidRPr="00E66F45">
              <w:t>внедрены</w:t>
            </w:r>
            <w:r w:rsidR="00E66F45">
              <w:t xml:space="preserve"> </w:t>
            </w:r>
            <w:r w:rsidRPr="00E66F45">
              <w:t>рабочие</w:t>
            </w:r>
            <w:r w:rsidR="00E66F45">
              <w:t xml:space="preserve"> </w:t>
            </w:r>
            <w:r w:rsidRPr="00E66F45">
              <w:t>программы</w:t>
            </w:r>
            <w:r w:rsidR="00E66F45">
              <w:t xml:space="preserve"> </w:t>
            </w:r>
            <w:r w:rsidRPr="00E66F45">
              <w:t>воспитания</w:t>
            </w:r>
            <w:r w:rsidR="00E66F45">
              <w:t xml:space="preserve"> </w:t>
            </w:r>
            <w:r w:rsidRPr="00E66F45">
              <w:t>обучающихся</w:t>
            </w:r>
            <w:r w:rsidR="00E66F45">
              <w:t xml:space="preserve"> </w:t>
            </w:r>
            <w:r w:rsidRPr="00E66F45">
              <w:t>в</w:t>
            </w:r>
            <w:r w:rsidR="00E66F45">
              <w:t xml:space="preserve"> </w:t>
            </w:r>
            <w:r w:rsidRPr="00E66F45">
              <w:t>общеобр</w:t>
            </w:r>
            <w:r w:rsidRPr="00E66F45">
              <w:t>а</w:t>
            </w:r>
            <w:r w:rsidRPr="00E66F45">
              <w:t>зовательных</w:t>
            </w:r>
            <w:r w:rsidR="00E66F45">
              <w:t xml:space="preserve"> </w:t>
            </w:r>
            <w:r w:rsidRPr="00E66F45">
              <w:t>организациях</w:t>
            </w:r>
            <w:r w:rsidR="00E66F45">
              <w:t xml:space="preserve"> </w:t>
            </w:r>
          </w:p>
        </w:tc>
        <w:tc>
          <w:tcPr>
            <w:tcW w:w="567" w:type="dxa"/>
            <w:tcBorders>
              <w:top w:val="single" w:sz="4" w:space="0" w:color="auto"/>
              <w:left w:val="single" w:sz="4" w:space="0" w:color="auto"/>
              <w:bottom w:val="single" w:sz="4" w:space="0" w:color="auto"/>
              <w:right w:val="single" w:sz="4" w:space="0" w:color="auto"/>
            </w:tcBorders>
          </w:tcPr>
          <w:p w:rsidR="001C004C" w:rsidRPr="00E66F45" w:rsidRDefault="001C004C" w:rsidP="009579B3"/>
        </w:tc>
        <w:tc>
          <w:tcPr>
            <w:tcW w:w="6946" w:type="dxa"/>
            <w:tcBorders>
              <w:top w:val="single" w:sz="4" w:space="0" w:color="auto"/>
              <w:left w:val="single" w:sz="4" w:space="0" w:color="auto"/>
              <w:bottom w:val="single" w:sz="4" w:space="0" w:color="auto"/>
              <w:right w:val="single" w:sz="4" w:space="0" w:color="auto"/>
            </w:tcBorders>
          </w:tcPr>
          <w:p w:rsidR="001C004C" w:rsidRPr="00E66F45" w:rsidRDefault="001C004C" w:rsidP="009579B3">
            <w:pPr>
              <w:jc w:val="both"/>
            </w:pPr>
            <w:r w:rsidRPr="00E66F45">
              <w:t>Д</w:t>
            </w:r>
            <w:r w:rsidRPr="00E66F45">
              <w:rPr>
                <w:vertAlign w:val="subscript"/>
              </w:rPr>
              <w:t>ФГОС</w:t>
            </w:r>
            <w:r w:rsidR="00E66F45">
              <w:t xml:space="preserve"> </w:t>
            </w:r>
            <w:r w:rsidRPr="00E66F45">
              <w:t>=</w:t>
            </w:r>
            <w:r w:rsidR="00E66F45">
              <w:t xml:space="preserve"> </w:t>
            </w:r>
            <w:r w:rsidRPr="00E66F45">
              <w:t>К</w:t>
            </w:r>
            <w:r w:rsidRPr="00E66F45">
              <w:rPr>
                <w:vertAlign w:val="subscript"/>
              </w:rPr>
              <w:t>ФГОС</w:t>
            </w:r>
            <w:r w:rsidR="00E66F45">
              <w:rPr>
                <w:vertAlign w:val="subscript"/>
              </w:rPr>
              <w:t xml:space="preserve"> </w:t>
            </w:r>
            <w:r w:rsidRPr="00E66F45">
              <w:t>/</w:t>
            </w:r>
            <w:proofErr w:type="spellStart"/>
            <w:r w:rsidRPr="00E66F45">
              <w:t>К</w:t>
            </w:r>
            <w:r w:rsidRPr="00E66F45">
              <w:rPr>
                <w:vertAlign w:val="subscript"/>
              </w:rPr>
              <w:t>общ</w:t>
            </w:r>
            <w:proofErr w:type="spellEnd"/>
            <w:r w:rsidR="00E66F45">
              <w:t xml:space="preserve"> </w:t>
            </w:r>
            <w:r w:rsidRPr="00E66F45">
              <w:t>*</w:t>
            </w:r>
            <w:r w:rsidR="00E66F45">
              <w:t xml:space="preserve"> </w:t>
            </w:r>
            <w:r w:rsidRPr="00E66F45">
              <w:t>100,</w:t>
            </w:r>
            <w:r w:rsidR="00E66F45">
              <w:t xml:space="preserve"> </w:t>
            </w:r>
            <w:r w:rsidRPr="00E66F45">
              <w:t>где</w:t>
            </w:r>
          </w:p>
          <w:p w:rsidR="001C004C" w:rsidRPr="00E66F45" w:rsidRDefault="001C004C" w:rsidP="009579B3">
            <w:pPr>
              <w:jc w:val="both"/>
            </w:pPr>
            <w:r w:rsidRPr="00E66F45">
              <w:t>К</w:t>
            </w:r>
            <w:r w:rsidRPr="00E66F45">
              <w:rPr>
                <w:vertAlign w:val="subscript"/>
              </w:rPr>
              <w:t>ФГОС</w:t>
            </w:r>
            <w:r w:rsidR="00E66F45">
              <w:t xml:space="preserve"> </w:t>
            </w:r>
            <w:r w:rsidRPr="00E66F45">
              <w:t>–</w:t>
            </w:r>
            <w:r w:rsidR="00E66F45">
              <w:t xml:space="preserve"> </w:t>
            </w:r>
            <w:r w:rsidRPr="00E66F45">
              <w:t>количество</w:t>
            </w:r>
            <w:r w:rsidR="00E66F45">
              <w:t xml:space="preserve"> </w:t>
            </w:r>
            <w:r w:rsidRPr="00E66F45">
              <w:t>образовательных</w:t>
            </w:r>
            <w:r w:rsidR="00E66F45">
              <w:t xml:space="preserve"> </w:t>
            </w:r>
            <w:r w:rsidRPr="00E66F45">
              <w:t>организаций,</w:t>
            </w:r>
            <w:r w:rsidR="00E66F45">
              <w:t xml:space="preserve"> </w:t>
            </w:r>
            <w:r w:rsidRPr="00E66F45">
              <w:t>в</w:t>
            </w:r>
            <w:r w:rsidR="00E66F45">
              <w:t xml:space="preserve"> </w:t>
            </w:r>
            <w:r w:rsidRPr="00E66F45">
              <w:t>которых</w:t>
            </w:r>
            <w:proofErr w:type="gramStart"/>
            <w:r w:rsidR="00E66F45">
              <w:t xml:space="preserve"> </w:t>
            </w:r>
            <w:r w:rsidRPr="00E66F45">
              <w:t>,</w:t>
            </w:r>
            <w:proofErr w:type="gramEnd"/>
            <w:r w:rsidR="00E66F45">
              <w:t xml:space="preserve"> </w:t>
            </w:r>
            <w:r w:rsidRPr="00E66F45">
              <w:t>разработаны</w:t>
            </w:r>
            <w:r w:rsidR="00E66F45">
              <w:t xml:space="preserve"> </w:t>
            </w:r>
            <w:r w:rsidRPr="00E66F45">
              <w:t>и</w:t>
            </w:r>
            <w:r w:rsidR="00E66F45">
              <w:t xml:space="preserve"> </w:t>
            </w:r>
            <w:r w:rsidRPr="00E66F45">
              <w:t>внедрены</w:t>
            </w:r>
            <w:r w:rsidR="00E66F45">
              <w:t xml:space="preserve"> </w:t>
            </w:r>
            <w:r w:rsidRPr="00E66F45">
              <w:t>рабочие</w:t>
            </w:r>
            <w:r w:rsidR="00E66F45">
              <w:t xml:space="preserve"> </w:t>
            </w:r>
            <w:r w:rsidRPr="00E66F45">
              <w:t>программы</w:t>
            </w:r>
            <w:r w:rsidR="00E66F45">
              <w:t xml:space="preserve"> </w:t>
            </w:r>
            <w:r w:rsidRPr="00E66F45">
              <w:t>воспитания</w:t>
            </w:r>
            <w:r w:rsidR="00E66F45">
              <w:t xml:space="preserve">  </w:t>
            </w:r>
          </w:p>
          <w:p w:rsidR="001C004C" w:rsidRPr="00E66F45" w:rsidRDefault="001C004C" w:rsidP="009579B3">
            <w:proofErr w:type="spellStart"/>
            <w:r w:rsidRPr="00E66F45">
              <w:t>К</w:t>
            </w:r>
            <w:r w:rsidRPr="00E66F45">
              <w:rPr>
                <w:vertAlign w:val="subscript"/>
              </w:rPr>
              <w:t>общ</w:t>
            </w:r>
            <w:proofErr w:type="spellEnd"/>
            <w:r w:rsidR="00E66F45">
              <w:t xml:space="preserve"> </w:t>
            </w:r>
            <w:r w:rsidRPr="00E66F45">
              <w:t>-</w:t>
            </w:r>
            <w:r w:rsidR="00E66F45">
              <w:t xml:space="preserve">  </w:t>
            </w:r>
            <w:r w:rsidRPr="00E66F45">
              <w:t>общее</w:t>
            </w:r>
            <w:r w:rsidR="00E66F45">
              <w:t xml:space="preserve"> </w:t>
            </w:r>
            <w:r w:rsidRPr="00E66F45">
              <w:t>количество</w:t>
            </w:r>
            <w:r w:rsidR="00E66F45">
              <w:t xml:space="preserve"> </w:t>
            </w:r>
            <w:r w:rsidRPr="00E66F45">
              <w:t>образовательных</w:t>
            </w:r>
            <w:r w:rsidR="00E66F45">
              <w:t xml:space="preserve"> </w:t>
            </w:r>
            <w:r w:rsidRPr="00E66F45">
              <w:t>организаций.</w:t>
            </w:r>
          </w:p>
        </w:tc>
        <w:tc>
          <w:tcPr>
            <w:tcW w:w="1276" w:type="dxa"/>
            <w:tcBorders>
              <w:top w:val="single" w:sz="4" w:space="0" w:color="auto"/>
              <w:left w:val="single" w:sz="4" w:space="0" w:color="auto"/>
              <w:bottom w:val="single" w:sz="4" w:space="0" w:color="auto"/>
              <w:right w:val="single" w:sz="4" w:space="0" w:color="auto"/>
            </w:tcBorders>
          </w:tcPr>
          <w:p w:rsidR="001C004C" w:rsidRPr="00E66F45" w:rsidRDefault="001C004C" w:rsidP="009579B3">
            <w:r w:rsidRPr="00E66F45">
              <w:t>1</w:t>
            </w:r>
            <w:r w:rsidR="00E66F45">
              <w:t xml:space="preserve"> </w:t>
            </w:r>
            <w:r w:rsidRPr="00E66F45">
              <w:t>апреля</w:t>
            </w:r>
            <w:r w:rsidR="00E66F45">
              <w:t xml:space="preserve"> </w:t>
            </w:r>
            <w:r w:rsidRPr="00E66F45">
              <w:t>года,</w:t>
            </w:r>
            <w:r w:rsidR="00E66F45">
              <w:t xml:space="preserve"> </w:t>
            </w:r>
            <w:r w:rsidRPr="00E66F45">
              <w:t>следующего</w:t>
            </w:r>
            <w:r w:rsidR="00E66F45">
              <w:t xml:space="preserve"> </w:t>
            </w:r>
            <w:r w:rsidRPr="00E66F45">
              <w:t>за</w:t>
            </w:r>
            <w:r w:rsidR="00E66F45">
              <w:t xml:space="preserve"> </w:t>
            </w:r>
            <w:proofErr w:type="gramStart"/>
            <w:r w:rsidRPr="00E66F45">
              <w:t>отчетным</w:t>
            </w:r>
            <w:proofErr w:type="gramEnd"/>
          </w:p>
        </w:tc>
        <w:tc>
          <w:tcPr>
            <w:tcW w:w="1129" w:type="dxa"/>
            <w:tcBorders>
              <w:top w:val="single" w:sz="4" w:space="0" w:color="auto"/>
              <w:left w:val="single" w:sz="4" w:space="0" w:color="auto"/>
              <w:bottom w:val="single" w:sz="4" w:space="0" w:color="auto"/>
              <w:right w:val="single" w:sz="4" w:space="0" w:color="auto"/>
            </w:tcBorders>
          </w:tcPr>
          <w:p w:rsidR="001C004C" w:rsidRPr="00E66F45" w:rsidRDefault="001C004C" w:rsidP="009579B3">
            <w:r w:rsidRPr="00E66F45">
              <w:t>Отдел</w:t>
            </w:r>
            <w:r w:rsidR="00E66F45">
              <w:t xml:space="preserve"> </w:t>
            </w:r>
            <w:r w:rsidRPr="00E66F45">
              <w:t>по</w:t>
            </w:r>
            <w:r w:rsidR="00E66F45">
              <w:t xml:space="preserve"> </w:t>
            </w:r>
            <w:r w:rsidRPr="00E66F45">
              <w:t>образов</w:t>
            </w:r>
            <w:r w:rsidRPr="00E66F45">
              <w:t>а</w:t>
            </w:r>
            <w:r w:rsidRPr="00E66F45">
              <w:t>нию</w:t>
            </w:r>
          </w:p>
        </w:tc>
      </w:tr>
      <w:tr w:rsidR="00E66F45" w:rsidRPr="00E66F45" w:rsidTr="009579B3">
        <w:tc>
          <w:tcPr>
            <w:tcW w:w="595" w:type="dxa"/>
            <w:tcBorders>
              <w:top w:val="single" w:sz="4" w:space="0" w:color="auto"/>
              <w:left w:val="single" w:sz="4" w:space="0" w:color="auto"/>
              <w:bottom w:val="single" w:sz="4" w:space="0" w:color="auto"/>
              <w:right w:val="single" w:sz="4" w:space="0" w:color="auto"/>
            </w:tcBorders>
          </w:tcPr>
          <w:p w:rsidR="001C004C" w:rsidRPr="00E66F45" w:rsidRDefault="001C004C" w:rsidP="009579B3">
            <w:pPr>
              <w:jc w:val="center"/>
            </w:pPr>
            <w:r w:rsidRPr="00E66F45">
              <w:t>1.12</w:t>
            </w:r>
          </w:p>
        </w:tc>
        <w:tc>
          <w:tcPr>
            <w:tcW w:w="4536" w:type="dxa"/>
            <w:tcBorders>
              <w:top w:val="single" w:sz="4" w:space="0" w:color="auto"/>
              <w:left w:val="single" w:sz="4" w:space="0" w:color="auto"/>
              <w:bottom w:val="single" w:sz="4" w:space="0" w:color="auto"/>
              <w:right w:val="single" w:sz="4" w:space="0" w:color="auto"/>
            </w:tcBorders>
          </w:tcPr>
          <w:p w:rsidR="001C004C" w:rsidRPr="00E66F45" w:rsidRDefault="001C004C" w:rsidP="00E66F45">
            <w:pPr>
              <w:widowControl/>
              <w:shd w:val="clear" w:color="auto" w:fill="FFFFFF"/>
              <w:autoSpaceDE/>
              <w:adjustRightInd/>
              <w:spacing w:before="100" w:beforeAutospacing="1" w:after="96"/>
            </w:pPr>
            <w:r w:rsidRPr="00E66F45">
              <w:t>увеличение</w:t>
            </w:r>
            <w:r w:rsidR="00E66F45">
              <w:t xml:space="preserve"> </w:t>
            </w:r>
            <w:r w:rsidRPr="00E66F45">
              <w:t>численности</w:t>
            </w:r>
            <w:r w:rsidR="00E66F45">
              <w:t xml:space="preserve"> </w:t>
            </w:r>
            <w:r w:rsidRPr="00E66F45">
              <w:t>детей</w:t>
            </w:r>
            <w:r w:rsidR="00E66F45">
              <w:t xml:space="preserve"> </w:t>
            </w:r>
            <w:r w:rsidRPr="00E66F45">
              <w:t>и</w:t>
            </w:r>
            <w:r w:rsidR="00E66F45">
              <w:t xml:space="preserve"> </w:t>
            </w:r>
            <w:r w:rsidRPr="00E66F45">
              <w:t>молодёжи</w:t>
            </w:r>
            <w:r w:rsidR="00E66F45">
              <w:t xml:space="preserve"> </w:t>
            </w:r>
            <w:r w:rsidRPr="00E66F45">
              <w:t>в</w:t>
            </w:r>
            <w:r w:rsidR="00E66F45">
              <w:t xml:space="preserve"> </w:t>
            </w:r>
            <w:r w:rsidRPr="00E66F45">
              <w:t>во</w:t>
            </w:r>
            <w:r w:rsidRPr="00E66F45">
              <w:t>з</w:t>
            </w:r>
            <w:r w:rsidRPr="00E66F45">
              <w:t>расте</w:t>
            </w:r>
            <w:r w:rsidR="00E66F45">
              <w:t xml:space="preserve"> </w:t>
            </w:r>
            <w:r w:rsidRPr="00E66F45">
              <w:t>до</w:t>
            </w:r>
            <w:r w:rsidR="00E66F45">
              <w:t xml:space="preserve"> </w:t>
            </w:r>
            <w:r w:rsidRPr="00E66F45">
              <w:t>30</w:t>
            </w:r>
            <w:r w:rsidR="00E66F45">
              <w:t xml:space="preserve"> </w:t>
            </w:r>
            <w:r w:rsidRPr="00E66F45">
              <w:t>лет,</w:t>
            </w:r>
            <w:r w:rsidR="00E66F45">
              <w:t xml:space="preserve"> </w:t>
            </w:r>
            <w:r w:rsidRPr="00E66F45">
              <w:t>вовлеченных</w:t>
            </w:r>
            <w:r w:rsidR="00E66F45">
              <w:t xml:space="preserve"> </w:t>
            </w:r>
            <w:r w:rsidRPr="00E66F45">
              <w:t>в</w:t>
            </w:r>
            <w:r w:rsidR="00E66F45">
              <w:t xml:space="preserve"> </w:t>
            </w:r>
            <w:r w:rsidRPr="00E66F45">
              <w:t>социально</w:t>
            </w:r>
            <w:r w:rsidR="00E66F45">
              <w:t xml:space="preserve"> </w:t>
            </w:r>
            <w:r w:rsidRPr="00E66F45">
              <w:t>активную</w:t>
            </w:r>
            <w:r w:rsidR="00E66F45">
              <w:t xml:space="preserve"> </w:t>
            </w:r>
            <w:r w:rsidRPr="00E66F45">
              <w:t>деятельность</w:t>
            </w:r>
            <w:r w:rsidR="00E66F45">
              <w:t xml:space="preserve"> </w:t>
            </w:r>
            <w:r w:rsidRPr="00E66F45">
              <w:t>через</w:t>
            </w:r>
            <w:r w:rsidR="00E66F45">
              <w:t xml:space="preserve"> </w:t>
            </w:r>
            <w:r w:rsidRPr="00E66F45">
              <w:t>увеличение</w:t>
            </w:r>
            <w:r w:rsidR="00E66F45">
              <w:t xml:space="preserve"> </w:t>
            </w:r>
            <w:r w:rsidRPr="00E66F45">
              <w:t>охвата</w:t>
            </w:r>
            <w:r w:rsidR="00E66F45">
              <w:t xml:space="preserve"> </w:t>
            </w:r>
            <w:r w:rsidRPr="00E66F45">
              <w:t>патриотич</w:t>
            </w:r>
            <w:r w:rsidRPr="00E66F45">
              <w:t>е</w:t>
            </w:r>
            <w:r w:rsidRPr="00E66F45">
              <w:t>скими</w:t>
            </w:r>
            <w:r w:rsidR="00E66F45">
              <w:t xml:space="preserve"> </w:t>
            </w:r>
            <w:r w:rsidRPr="00E66F45">
              <w:t>проектами,</w:t>
            </w:r>
            <w:r w:rsidR="00E66F45">
              <w:t xml:space="preserve"> </w:t>
            </w:r>
            <w:r w:rsidRPr="00E66F45">
              <w:t>конкурсами</w:t>
            </w:r>
            <w:r w:rsidR="00E66F45">
              <w:t xml:space="preserve"> </w:t>
            </w:r>
            <w:r w:rsidRPr="00E66F45">
              <w:t>различного</w:t>
            </w:r>
            <w:r w:rsidR="00E66F45">
              <w:t xml:space="preserve"> </w:t>
            </w:r>
            <w:r w:rsidRPr="00E66F45">
              <w:t>уровня;</w:t>
            </w:r>
          </w:p>
        </w:tc>
        <w:tc>
          <w:tcPr>
            <w:tcW w:w="567" w:type="dxa"/>
            <w:tcBorders>
              <w:top w:val="single" w:sz="4" w:space="0" w:color="auto"/>
              <w:left w:val="single" w:sz="4" w:space="0" w:color="auto"/>
              <w:bottom w:val="single" w:sz="4" w:space="0" w:color="auto"/>
              <w:right w:val="single" w:sz="4" w:space="0" w:color="auto"/>
            </w:tcBorders>
            <w:vAlign w:val="center"/>
          </w:tcPr>
          <w:p w:rsidR="001C004C" w:rsidRPr="00E66F45" w:rsidRDefault="001C004C" w:rsidP="009579B3">
            <w:pPr>
              <w:jc w:val="center"/>
            </w:pPr>
          </w:p>
        </w:tc>
        <w:tc>
          <w:tcPr>
            <w:tcW w:w="6946" w:type="dxa"/>
            <w:tcBorders>
              <w:top w:val="single" w:sz="4" w:space="0" w:color="auto"/>
              <w:left w:val="single" w:sz="4" w:space="0" w:color="auto"/>
              <w:bottom w:val="single" w:sz="4" w:space="0" w:color="auto"/>
              <w:right w:val="single" w:sz="4" w:space="0" w:color="auto"/>
            </w:tcBorders>
            <w:vAlign w:val="center"/>
          </w:tcPr>
          <w:p w:rsidR="001C004C" w:rsidRPr="00E66F45" w:rsidRDefault="001C004C" w:rsidP="009579B3">
            <w:pPr>
              <w:pStyle w:val="ConsPlusNormal"/>
              <w:jc w:val="both"/>
              <w:rPr>
                <w:rFonts w:ascii="Times New Roman" w:hAnsi="Times New Roman" w:cs="Times New Roman"/>
                <w:noProof/>
                <w:position w:val="-41"/>
                <w:sz w:val="20"/>
              </w:rPr>
            </w:pPr>
            <w:r w:rsidRPr="00E66F45">
              <w:rPr>
                <w:rFonts w:ascii="Times New Roman" w:hAnsi="Times New Roman" w:cs="Times New Roman"/>
                <w:noProof/>
                <w:position w:val="-41"/>
                <w:sz w:val="20"/>
              </w:rPr>
              <w:drawing>
                <wp:inline distT="0" distB="0" distL="0" distR="0" wp14:anchorId="4B6984B6" wp14:editId="2A151E13">
                  <wp:extent cx="578832" cy="379563"/>
                  <wp:effectExtent l="0" t="0" r="0" b="1905"/>
                  <wp:docPr id="48" name="Рисунок 1" descr="base_23733_99405_327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23733_99405_32795"/>
                          <pic:cNvPicPr preferRelativeResize="0">
                            <a:picLocks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81025" cy="381001"/>
                          </a:xfrm>
                          <a:prstGeom prst="rect">
                            <a:avLst/>
                          </a:prstGeom>
                          <a:noFill/>
                          <a:ln>
                            <a:noFill/>
                          </a:ln>
                        </pic:spPr>
                      </pic:pic>
                    </a:graphicData>
                  </a:graphic>
                </wp:inline>
              </w:drawing>
            </w:r>
          </w:p>
          <w:p w:rsidR="001C004C" w:rsidRPr="00E66F45" w:rsidRDefault="001C004C" w:rsidP="009579B3">
            <w:pPr>
              <w:pStyle w:val="ConsPlusNormal"/>
              <w:jc w:val="both"/>
              <w:rPr>
                <w:rFonts w:ascii="Times New Roman" w:hAnsi="Times New Roman" w:cs="Times New Roman"/>
                <w:sz w:val="20"/>
              </w:rPr>
            </w:pPr>
            <w:r w:rsidRPr="00E66F45">
              <w:rPr>
                <w:rFonts w:ascii="Times New Roman" w:hAnsi="Times New Roman" w:cs="Times New Roman"/>
                <w:sz w:val="20"/>
              </w:rPr>
              <w:t>где:</w:t>
            </w:r>
          </w:p>
          <w:p w:rsidR="001C004C" w:rsidRPr="00E66F45" w:rsidRDefault="001C004C" w:rsidP="009579B3">
            <w:pPr>
              <w:pStyle w:val="ConsPlusNormal"/>
              <w:jc w:val="both"/>
              <w:rPr>
                <w:rFonts w:ascii="Times New Roman" w:hAnsi="Times New Roman" w:cs="Times New Roman"/>
                <w:sz w:val="20"/>
              </w:rPr>
            </w:pPr>
            <w:r w:rsidRPr="00E66F45">
              <w:rPr>
                <w:rFonts w:ascii="Times New Roman" w:hAnsi="Times New Roman" w:cs="Times New Roman"/>
                <w:sz w:val="20"/>
              </w:rPr>
              <w:t>k</w:t>
            </w:r>
            <w:r w:rsidR="00E66F45">
              <w:rPr>
                <w:rFonts w:ascii="Times New Roman" w:hAnsi="Times New Roman" w:cs="Times New Roman"/>
                <w:sz w:val="20"/>
              </w:rPr>
              <w:t xml:space="preserve"> </w:t>
            </w:r>
            <w:r w:rsidRPr="00E66F45">
              <w:rPr>
                <w:rFonts w:ascii="Times New Roman" w:hAnsi="Times New Roman" w:cs="Times New Roman"/>
                <w:sz w:val="20"/>
              </w:rPr>
              <w:t>-</w:t>
            </w:r>
            <w:r w:rsidR="00E66F45">
              <w:rPr>
                <w:rFonts w:ascii="Times New Roman" w:hAnsi="Times New Roman" w:cs="Times New Roman"/>
                <w:sz w:val="20"/>
              </w:rPr>
              <w:t xml:space="preserve"> </w:t>
            </w:r>
            <w:r w:rsidRPr="00E66F45">
              <w:rPr>
                <w:rFonts w:ascii="Times New Roman" w:hAnsi="Times New Roman" w:cs="Times New Roman"/>
                <w:sz w:val="20"/>
              </w:rPr>
              <w:t>численность</w:t>
            </w:r>
            <w:r w:rsidR="00E66F45">
              <w:rPr>
                <w:rFonts w:ascii="Times New Roman" w:hAnsi="Times New Roman" w:cs="Times New Roman"/>
                <w:sz w:val="20"/>
              </w:rPr>
              <w:t xml:space="preserve"> </w:t>
            </w:r>
            <w:r w:rsidRPr="00E66F45">
              <w:rPr>
                <w:rFonts w:ascii="Times New Roman" w:hAnsi="Times New Roman" w:cs="Times New Roman"/>
                <w:sz w:val="20"/>
              </w:rPr>
              <w:t>обучающихся</w:t>
            </w:r>
            <w:r w:rsidR="00E66F45">
              <w:rPr>
                <w:rFonts w:ascii="Times New Roman" w:hAnsi="Times New Roman" w:cs="Times New Roman"/>
                <w:sz w:val="20"/>
              </w:rPr>
              <w:t xml:space="preserve"> </w:t>
            </w:r>
            <w:r w:rsidRPr="00E66F45">
              <w:rPr>
                <w:rFonts w:ascii="Times New Roman" w:hAnsi="Times New Roman" w:cs="Times New Roman"/>
                <w:sz w:val="20"/>
              </w:rPr>
              <w:t>общеобразовательных</w:t>
            </w:r>
            <w:r w:rsidR="00E66F45">
              <w:rPr>
                <w:rFonts w:ascii="Times New Roman" w:hAnsi="Times New Roman" w:cs="Times New Roman"/>
                <w:sz w:val="20"/>
              </w:rPr>
              <w:t xml:space="preserve"> </w:t>
            </w:r>
            <w:r w:rsidRPr="00E66F45">
              <w:rPr>
                <w:rFonts w:ascii="Times New Roman" w:hAnsi="Times New Roman" w:cs="Times New Roman"/>
                <w:sz w:val="20"/>
              </w:rPr>
              <w:t>организаций,</w:t>
            </w:r>
            <w:r w:rsidR="00E66F45">
              <w:rPr>
                <w:rFonts w:ascii="Times New Roman" w:hAnsi="Times New Roman" w:cs="Times New Roman"/>
                <w:sz w:val="20"/>
              </w:rPr>
              <w:t xml:space="preserve"> </w:t>
            </w:r>
            <w:r w:rsidRPr="00E66F45">
              <w:rPr>
                <w:rFonts w:ascii="Times New Roman" w:hAnsi="Times New Roman" w:cs="Times New Roman"/>
                <w:sz w:val="20"/>
              </w:rPr>
              <w:t>участву</w:t>
            </w:r>
            <w:r w:rsidRPr="00E66F45">
              <w:rPr>
                <w:rFonts w:ascii="Times New Roman" w:hAnsi="Times New Roman" w:cs="Times New Roman"/>
                <w:sz w:val="20"/>
              </w:rPr>
              <w:t>ю</w:t>
            </w:r>
            <w:r w:rsidRPr="00E66F45">
              <w:rPr>
                <w:rFonts w:ascii="Times New Roman" w:hAnsi="Times New Roman" w:cs="Times New Roman"/>
                <w:sz w:val="20"/>
              </w:rPr>
              <w:t>щих</w:t>
            </w:r>
            <w:r w:rsidR="00E66F45">
              <w:rPr>
                <w:rFonts w:ascii="Times New Roman" w:hAnsi="Times New Roman" w:cs="Times New Roman"/>
                <w:sz w:val="20"/>
              </w:rPr>
              <w:t xml:space="preserve"> </w:t>
            </w:r>
            <w:r w:rsidRPr="00E66F45">
              <w:rPr>
                <w:rFonts w:ascii="Times New Roman" w:hAnsi="Times New Roman" w:cs="Times New Roman"/>
                <w:sz w:val="20"/>
              </w:rPr>
              <w:t>в</w:t>
            </w:r>
            <w:r w:rsidR="00E66F45">
              <w:rPr>
                <w:rFonts w:ascii="Times New Roman" w:hAnsi="Times New Roman" w:cs="Times New Roman"/>
                <w:sz w:val="20"/>
              </w:rPr>
              <w:t xml:space="preserve"> </w:t>
            </w:r>
            <w:r w:rsidRPr="00E66F45">
              <w:rPr>
                <w:rFonts w:ascii="Times New Roman" w:hAnsi="Times New Roman" w:cs="Times New Roman"/>
                <w:sz w:val="20"/>
              </w:rPr>
              <w:t>проектах</w:t>
            </w:r>
            <w:r w:rsidR="00E66F45">
              <w:rPr>
                <w:rFonts w:ascii="Times New Roman" w:hAnsi="Times New Roman" w:cs="Times New Roman"/>
                <w:sz w:val="20"/>
              </w:rPr>
              <w:t xml:space="preserve"> </w:t>
            </w:r>
            <w:r w:rsidRPr="00E66F45">
              <w:rPr>
                <w:rFonts w:ascii="Times New Roman" w:hAnsi="Times New Roman" w:cs="Times New Roman"/>
                <w:sz w:val="20"/>
              </w:rPr>
              <w:t>и</w:t>
            </w:r>
            <w:r w:rsidR="00E66F45">
              <w:rPr>
                <w:rFonts w:ascii="Times New Roman" w:hAnsi="Times New Roman" w:cs="Times New Roman"/>
                <w:sz w:val="20"/>
              </w:rPr>
              <w:t xml:space="preserve"> </w:t>
            </w:r>
            <w:r w:rsidRPr="00E66F45">
              <w:rPr>
                <w:rFonts w:ascii="Times New Roman" w:hAnsi="Times New Roman" w:cs="Times New Roman"/>
                <w:sz w:val="20"/>
              </w:rPr>
              <w:t>конкурсах</w:t>
            </w:r>
            <w:r w:rsidR="00E66F45">
              <w:rPr>
                <w:rFonts w:ascii="Times New Roman" w:hAnsi="Times New Roman" w:cs="Times New Roman"/>
                <w:sz w:val="20"/>
              </w:rPr>
              <w:t xml:space="preserve"> </w:t>
            </w:r>
            <w:r w:rsidRPr="00E66F45">
              <w:rPr>
                <w:rFonts w:ascii="Times New Roman" w:hAnsi="Times New Roman" w:cs="Times New Roman"/>
                <w:sz w:val="20"/>
              </w:rPr>
              <w:t>различного</w:t>
            </w:r>
            <w:r w:rsidR="00E66F45">
              <w:rPr>
                <w:rFonts w:ascii="Times New Roman" w:hAnsi="Times New Roman" w:cs="Times New Roman"/>
                <w:sz w:val="20"/>
              </w:rPr>
              <w:t xml:space="preserve"> </w:t>
            </w:r>
            <w:r w:rsidRPr="00E66F45">
              <w:rPr>
                <w:rFonts w:ascii="Times New Roman" w:hAnsi="Times New Roman" w:cs="Times New Roman"/>
                <w:sz w:val="20"/>
              </w:rPr>
              <w:t>уровня;</w:t>
            </w:r>
          </w:p>
          <w:p w:rsidR="001C004C" w:rsidRPr="00E66F45" w:rsidRDefault="001C004C" w:rsidP="009579B3">
            <w:pPr>
              <w:pStyle w:val="ConsPlusNormal"/>
              <w:jc w:val="both"/>
              <w:rPr>
                <w:rFonts w:ascii="Times New Roman" w:hAnsi="Times New Roman" w:cs="Times New Roman"/>
                <w:sz w:val="20"/>
              </w:rPr>
            </w:pPr>
            <w:r w:rsidRPr="00E66F45">
              <w:rPr>
                <w:rFonts w:ascii="Times New Roman" w:hAnsi="Times New Roman" w:cs="Times New Roman"/>
                <w:sz w:val="20"/>
              </w:rPr>
              <w:t>n</w:t>
            </w:r>
            <w:r w:rsidR="00E66F45">
              <w:rPr>
                <w:rFonts w:ascii="Times New Roman" w:hAnsi="Times New Roman" w:cs="Times New Roman"/>
                <w:sz w:val="20"/>
              </w:rPr>
              <w:t xml:space="preserve"> </w:t>
            </w:r>
            <w:r w:rsidRPr="00E66F45">
              <w:rPr>
                <w:rFonts w:ascii="Times New Roman" w:hAnsi="Times New Roman" w:cs="Times New Roman"/>
                <w:sz w:val="20"/>
              </w:rPr>
              <w:t>=</w:t>
            </w:r>
            <w:r w:rsidR="00E66F45">
              <w:rPr>
                <w:rFonts w:ascii="Times New Roman" w:hAnsi="Times New Roman" w:cs="Times New Roman"/>
                <w:sz w:val="20"/>
              </w:rPr>
              <w:t xml:space="preserve"> </w:t>
            </w:r>
            <w:r w:rsidRPr="00E66F45">
              <w:rPr>
                <w:rFonts w:ascii="Times New Roman" w:hAnsi="Times New Roman" w:cs="Times New Roman"/>
                <w:sz w:val="20"/>
              </w:rPr>
              <w:t>3</w:t>
            </w:r>
            <w:r w:rsidR="00E66F45">
              <w:rPr>
                <w:rFonts w:ascii="Times New Roman" w:hAnsi="Times New Roman" w:cs="Times New Roman"/>
                <w:sz w:val="20"/>
              </w:rPr>
              <w:t xml:space="preserve"> </w:t>
            </w:r>
            <w:r w:rsidRPr="00E66F45">
              <w:rPr>
                <w:rFonts w:ascii="Times New Roman" w:hAnsi="Times New Roman" w:cs="Times New Roman"/>
                <w:sz w:val="20"/>
              </w:rPr>
              <w:t>-</w:t>
            </w:r>
            <w:r w:rsidR="00E66F45">
              <w:rPr>
                <w:rFonts w:ascii="Times New Roman" w:hAnsi="Times New Roman" w:cs="Times New Roman"/>
                <w:sz w:val="20"/>
              </w:rPr>
              <w:t xml:space="preserve"> </w:t>
            </w:r>
            <w:r w:rsidRPr="00E66F45">
              <w:rPr>
                <w:rFonts w:ascii="Times New Roman" w:hAnsi="Times New Roman" w:cs="Times New Roman"/>
                <w:sz w:val="20"/>
              </w:rPr>
              <w:t>уровни</w:t>
            </w:r>
            <w:r w:rsidR="00E66F45">
              <w:rPr>
                <w:rFonts w:ascii="Times New Roman" w:hAnsi="Times New Roman" w:cs="Times New Roman"/>
                <w:sz w:val="20"/>
              </w:rPr>
              <w:t xml:space="preserve"> </w:t>
            </w:r>
            <w:r w:rsidRPr="00E66F45">
              <w:rPr>
                <w:rFonts w:ascii="Times New Roman" w:hAnsi="Times New Roman" w:cs="Times New Roman"/>
                <w:sz w:val="20"/>
              </w:rPr>
              <w:t>образования</w:t>
            </w:r>
            <w:r w:rsidR="00E66F45">
              <w:rPr>
                <w:rFonts w:ascii="Times New Roman" w:hAnsi="Times New Roman" w:cs="Times New Roman"/>
                <w:sz w:val="20"/>
              </w:rPr>
              <w:t xml:space="preserve"> </w:t>
            </w:r>
            <w:r w:rsidRPr="00E66F45">
              <w:rPr>
                <w:rFonts w:ascii="Times New Roman" w:hAnsi="Times New Roman" w:cs="Times New Roman"/>
                <w:sz w:val="20"/>
              </w:rPr>
              <w:t>(начальное</w:t>
            </w:r>
            <w:r w:rsidR="00E66F45">
              <w:rPr>
                <w:rFonts w:ascii="Times New Roman" w:hAnsi="Times New Roman" w:cs="Times New Roman"/>
                <w:sz w:val="20"/>
              </w:rPr>
              <w:t xml:space="preserve"> </w:t>
            </w:r>
            <w:r w:rsidRPr="00E66F45">
              <w:rPr>
                <w:rFonts w:ascii="Times New Roman" w:hAnsi="Times New Roman" w:cs="Times New Roman"/>
                <w:sz w:val="20"/>
              </w:rPr>
              <w:t>общее</w:t>
            </w:r>
            <w:r w:rsidR="00E66F45">
              <w:rPr>
                <w:rFonts w:ascii="Times New Roman" w:hAnsi="Times New Roman" w:cs="Times New Roman"/>
                <w:sz w:val="20"/>
              </w:rPr>
              <w:t xml:space="preserve"> </w:t>
            </w:r>
            <w:r w:rsidRPr="00E66F45">
              <w:rPr>
                <w:rFonts w:ascii="Times New Roman" w:hAnsi="Times New Roman" w:cs="Times New Roman"/>
                <w:sz w:val="20"/>
              </w:rPr>
              <w:t>образование,</w:t>
            </w:r>
            <w:r w:rsidR="00E66F45">
              <w:rPr>
                <w:rFonts w:ascii="Times New Roman" w:hAnsi="Times New Roman" w:cs="Times New Roman"/>
                <w:sz w:val="20"/>
              </w:rPr>
              <w:t xml:space="preserve"> </w:t>
            </w:r>
            <w:r w:rsidRPr="00E66F45">
              <w:rPr>
                <w:rFonts w:ascii="Times New Roman" w:hAnsi="Times New Roman" w:cs="Times New Roman"/>
                <w:sz w:val="20"/>
              </w:rPr>
              <w:t>основное</w:t>
            </w:r>
            <w:r w:rsidR="00E66F45">
              <w:rPr>
                <w:rFonts w:ascii="Times New Roman" w:hAnsi="Times New Roman" w:cs="Times New Roman"/>
                <w:sz w:val="20"/>
              </w:rPr>
              <w:t xml:space="preserve"> </w:t>
            </w:r>
            <w:r w:rsidRPr="00E66F45">
              <w:rPr>
                <w:rFonts w:ascii="Times New Roman" w:hAnsi="Times New Roman" w:cs="Times New Roman"/>
                <w:sz w:val="20"/>
              </w:rPr>
              <w:t>общее</w:t>
            </w:r>
            <w:r w:rsidR="00E66F45">
              <w:rPr>
                <w:rFonts w:ascii="Times New Roman" w:hAnsi="Times New Roman" w:cs="Times New Roman"/>
                <w:sz w:val="20"/>
              </w:rPr>
              <w:t xml:space="preserve"> </w:t>
            </w:r>
            <w:r w:rsidRPr="00E66F45">
              <w:rPr>
                <w:rFonts w:ascii="Times New Roman" w:hAnsi="Times New Roman" w:cs="Times New Roman"/>
                <w:sz w:val="20"/>
              </w:rPr>
              <w:t>о</w:t>
            </w:r>
            <w:r w:rsidRPr="00E66F45">
              <w:rPr>
                <w:rFonts w:ascii="Times New Roman" w:hAnsi="Times New Roman" w:cs="Times New Roman"/>
                <w:sz w:val="20"/>
              </w:rPr>
              <w:t>б</w:t>
            </w:r>
            <w:r w:rsidRPr="00E66F45">
              <w:rPr>
                <w:rFonts w:ascii="Times New Roman" w:hAnsi="Times New Roman" w:cs="Times New Roman"/>
                <w:sz w:val="20"/>
              </w:rPr>
              <w:t>разование,</w:t>
            </w:r>
            <w:r w:rsidR="00E66F45">
              <w:rPr>
                <w:rFonts w:ascii="Times New Roman" w:hAnsi="Times New Roman" w:cs="Times New Roman"/>
                <w:sz w:val="20"/>
              </w:rPr>
              <w:t xml:space="preserve"> </w:t>
            </w:r>
            <w:r w:rsidRPr="00E66F45">
              <w:rPr>
                <w:rFonts w:ascii="Times New Roman" w:hAnsi="Times New Roman" w:cs="Times New Roman"/>
                <w:sz w:val="20"/>
              </w:rPr>
              <w:t>среднее</w:t>
            </w:r>
            <w:r w:rsidR="00E66F45">
              <w:rPr>
                <w:rFonts w:ascii="Times New Roman" w:hAnsi="Times New Roman" w:cs="Times New Roman"/>
                <w:sz w:val="20"/>
              </w:rPr>
              <w:t xml:space="preserve"> </w:t>
            </w:r>
            <w:r w:rsidRPr="00E66F45">
              <w:rPr>
                <w:rFonts w:ascii="Times New Roman" w:hAnsi="Times New Roman" w:cs="Times New Roman"/>
                <w:sz w:val="20"/>
              </w:rPr>
              <w:t>общее</w:t>
            </w:r>
            <w:r w:rsidR="00E66F45">
              <w:rPr>
                <w:rFonts w:ascii="Times New Roman" w:hAnsi="Times New Roman" w:cs="Times New Roman"/>
                <w:sz w:val="20"/>
              </w:rPr>
              <w:t xml:space="preserve"> </w:t>
            </w:r>
            <w:r w:rsidRPr="00E66F45">
              <w:rPr>
                <w:rFonts w:ascii="Times New Roman" w:hAnsi="Times New Roman" w:cs="Times New Roman"/>
                <w:sz w:val="20"/>
              </w:rPr>
              <w:t>образование);</w:t>
            </w:r>
          </w:p>
          <w:p w:rsidR="001C004C" w:rsidRPr="00E66F45" w:rsidRDefault="001C004C" w:rsidP="009579B3">
            <w:pPr>
              <w:pStyle w:val="ConsPlusNormal"/>
              <w:jc w:val="both"/>
              <w:rPr>
                <w:rFonts w:ascii="Times New Roman" w:hAnsi="Times New Roman" w:cs="Times New Roman"/>
                <w:sz w:val="20"/>
              </w:rPr>
            </w:pPr>
            <w:r w:rsidRPr="00E66F45">
              <w:rPr>
                <w:rFonts w:ascii="Times New Roman" w:hAnsi="Times New Roman" w:cs="Times New Roman"/>
                <w:sz w:val="20"/>
              </w:rPr>
              <w:t>P</w:t>
            </w:r>
            <w:r w:rsidR="00E66F45">
              <w:rPr>
                <w:rFonts w:ascii="Times New Roman" w:hAnsi="Times New Roman" w:cs="Times New Roman"/>
                <w:sz w:val="20"/>
              </w:rPr>
              <w:t xml:space="preserve"> </w:t>
            </w:r>
            <w:r w:rsidRPr="00E66F45">
              <w:rPr>
                <w:rFonts w:ascii="Times New Roman" w:hAnsi="Times New Roman" w:cs="Times New Roman"/>
                <w:sz w:val="20"/>
              </w:rPr>
              <w:t>-</w:t>
            </w:r>
            <w:r w:rsidR="00E66F45">
              <w:rPr>
                <w:rFonts w:ascii="Times New Roman" w:hAnsi="Times New Roman" w:cs="Times New Roman"/>
                <w:sz w:val="20"/>
              </w:rPr>
              <w:t xml:space="preserve"> </w:t>
            </w:r>
            <w:r w:rsidRPr="00E66F45">
              <w:rPr>
                <w:rFonts w:ascii="Times New Roman" w:hAnsi="Times New Roman" w:cs="Times New Roman"/>
                <w:sz w:val="20"/>
              </w:rPr>
              <w:t>общая</w:t>
            </w:r>
            <w:r w:rsidR="00E66F45">
              <w:rPr>
                <w:rFonts w:ascii="Times New Roman" w:hAnsi="Times New Roman" w:cs="Times New Roman"/>
                <w:sz w:val="20"/>
              </w:rPr>
              <w:t xml:space="preserve"> </w:t>
            </w:r>
            <w:r w:rsidRPr="00E66F45">
              <w:rPr>
                <w:rFonts w:ascii="Times New Roman" w:hAnsi="Times New Roman" w:cs="Times New Roman"/>
                <w:sz w:val="20"/>
              </w:rPr>
              <w:t>численность</w:t>
            </w:r>
            <w:r w:rsidR="00E66F45">
              <w:rPr>
                <w:rFonts w:ascii="Times New Roman" w:hAnsi="Times New Roman" w:cs="Times New Roman"/>
                <w:sz w:val="20"/>
              </w:rPr>
              <w:t xml:space="preserve"> </w:t>
            </w:r>
            <w:proofErr w:type="gramStart"/>
            <w:r w:rsidRPr="00E66F45">
              <w:rPr>
                <w:rFonts w:ascii="Times New Roman" w:hAnsi="Times New Roman" w:cs="Times New Roman"/>
                <w:sz w:val="20"/>
              </w:rPr>
              <w:t>обучающихся</w:t>
            </w:r>
            <w:proofErr w:type="gramEnd"/>
            <w:r w:rsidR="00E66F45">
              <w:rPr>
                <w:rFonts w:ascii="Times New Roman" w:hAnsi="Times New Roman" w:cs="Times New Roman"/>
                <w:sz w:val="20"/>
              </w:rPr>
              <w:t xml:space="preserve"> </w:t>
            </w:r>
            <w:r w:rsidRPr="00E66F45">
              <w:rPr>
                <w:rFonts w:ascii="Times New Roman" w:hAnsi="Times New Roman" w:cs="Times New Roman"/>
                <w:sz w:val="20"/>
              </w:rPr>
              <w:t>по</w:t>
            </w:r>
            <w:r w:rsidR="00E66F45">
              <w:rPr>
                <w:rFonts w:ascii="Times New Roman" w:hAnsi="Times New Roman" w:cs="Times New Roman"/>
                <w:sz w:val="20"/>
              </w:rPr>
              <w:t xml:space="preserve"> </w:t>
            </w:r>
            <w:r w:rsidRPr="00E66F45">
              <w:rPr>
                <w:rFonts w:ascii="Times New Roman" w:hAnsi="Times New Roman" w:cs="Times New Roman"/>
                <w:sz w:val="20"/>
              </w:rPr>
              <w:t>программам</w:t>
            </w:r>
            <w:r w:rsidR="00E66F45">
              <w:rPr>
                <w:rFonts w:ascii="Times New Roman" w:hAnsi="Times New Roman" w:cs="Times New Roman"/>
                <w:sz w:val="20"/>
              </w:rPr>
              <w:t xml:space="preserve"> </w:t>
            </w:r>
            <w:r w:rsidRPr="00E66F45">
              <w:rPr>
                <w:rFonts w:ascii="Times New Roman" w:hAnsi="Times New Roman" w:cs="Times New Roman"/>
                <w:sz w:val="20"/>
              </w:rPr>
              <w:t>начального,</w:t>
            </w:r>
            <w:r w:rsidR="00E66F45">
              <w:rPr>
                <w:rFonts w:ascii="Times New Roman" w:hAnsi="Times New Roman" w:cs="Times New Roman"/>
                <w:sz w:val="20"/>
              </w:rPr>
              <w:t xml:space="preserve"> </w:t>
            </w:r>
            <w:r w:rsidRPr="00E66F45">
              <w:rPr>
                <w:rFonts w:ascii="Times New Roman" w:hAnsi="Times New Roman" w:cs="Times New Roman"/>
                <w:sz w:val="20"/>
              </w:rPr>
              <w:t>основного</w:t>
            </w:r>
            <w:r w:rsidR="00E66F45">
              <w:rPr>
                <w:rFonts w:ascii="Times New Roman" w:hAnsi="Times New Roman" w:cs="Times New Roman"/>
                <w:sz w:val="20"/>
              </w:rPr>
              <w:t xml:space="preserve"> </w:t>
            </w:r>
            <w:r w:rsidRPr="00E66F45">
              <w:rPr>
                <w:rFonts w:ascii="Times New Roman" w:hAnsi="Times New Roman" w:cs="Times New Roman"/>
                <w:sz w:val="20"/>
              </w:rPr>
              <w:t>общего</w:t>
            </w:r>
            <w:r w:rsidR="00E66F45">
              <w:rPr>
                <w:rFonts w:ascii="Times New Roman" w:hAnsi="Times New Roman" w:cs="Times New Roman"/>
                <w:sz w:val="20"/>
              </w:rPr>
              <w:t xml:space="preserve"> </w:t>
            </w:r>
            <w:r w:rsidRPr="00E66F45">
              <w:rPr>
                <w:rFonts w:ascii="Times New Roman" w:hAnsi="Times New Roman" w:cs="Times New Roman"/>
                <w:sz w:val="20"/>
              </w:rPr>
              <w:t>и</w:t>
            </w:r>
            <w:r w:rsidR="00E66F45">
              <w:rPr>
                <w:rFonts w:ascii="Times New Roman" w:hAnsi="Times New Roman" w:cs="Times New Roman"/>
                <w:sz w:val="20"/>
              </w:rPr>
              <w:t xml:space="preserve"> </w:t>
            </w:r>
            <w:r w:rsidRPr="00E66F45">
              <w:rPr>
                <w:rFonts w:ascii="Times New Roman" w:hAnsi="Times New Roman" w:cs="Times New Roman"/>
                <w:sz w:val="20"/>
              </w:rPr>
              <w:t>среднего</w:t>
            </w:r>
            <w:r w:rsidR="00E66F45">
              <w:rPr>
                <w:rFonts w:ascii="Times New Roman" w:hAnsi="Times New Roman" w:cs="Times New Roman"/>
                <w:sz w:val="20"/>
              </w:rPr>
              <w:t xml:space="preserve"> </w:t>
            </w:r>
            <w:r w:rsidRPr="00E66F45">
              <w:rPr>
                <w:rFonts w:ascii="Times New Roman" w:hAnsi="Times New Roman" w:cs="Times New Roman"/>
                <w:sz w:val="20"/>
              </w:rPr>
              <w:t>общего</w:t>
            </w:r>
            <w:r w:rsidR="00E66F45">
              <w:rPr>
                <w:rFonts w:ascii="Times New Roman" w:hAnsi="Times New Roman" w:cs="Times New Roman"/>
                <w:sz w:val="20"/>
              </w:rPr>
              <w:t xml:space="preserve"> </w:t>
            </w:r>
            <w:r w:rsidRPr="00E66F45">
              <w:rPr>
                <w:rFonts w:ascii="Times New Roman" w:hAnsi="Times New Roman" w:cs="Times New Roman"/>
                <w:sz w:val="20"/>
              </w:rPr>
              <w:t>образования.</w:t>
            </w:r>
          </w:p>
          <w:p w:rsidR="001C004C" w:rsidRPr="00E66F45" w:rsidRDefault="001C004C" w:rsidP="009579B3">
            <w:pPr>
              <w:pStyle w:val="ConsPlusNormal"/>
              <w:jc w:val="both"/>
              <w:rPr>
                <w:rFonts w:ascii="Times New Roman" w:hAnsi="Times New Roman" w:cs="Times New Roman"/>
                <w:noProof/>
                <w:position w:val="-41"/>
                <w:sz w:val="20"/>
              </w:rPr>
            </w:pPr>
            <w:r w:rsidRPr="00E66F45">
              <w:rPr>
                <w:rFonts w:ascii="Times New Roman" w:hAnsi="Times New Roman" w:cs="Times New Roman"/>
                <w:sz w:val="20"/>
              </w:rPr>
              <w:t>Значение</w:t>
            </w:r>
            <w:r w:rsidR="00E66F45">
              <w:rPr>
                <w:rFonts w:ascii="Times New Roman" w:hAnsi="Times New Roman" w:cs="Times New Roman"/>
                <w:sz w:val="20"/>
              </w:rPr>
              <w:t xml:space="preserve"> </w:t>
            </w:r>
            <w:r w:rsidRPr="00E66F45">
              <w:rPr>
                <w:rFonts w:ascii="Times New Roman" w:hAnsi="Times New Roman" w:cs="Times New Roman"/>
                <w:sz w:val="20"/>
              </w:rPr>
              <w:t>показателя</w:t>
            </w:r>
            <w:r w:rsidR="00E66F45">
              <w:rPr>
                <w:rFonts w:ascii="Times New Roman" w:hAnsi="Times New Roman" w:cs="Times New Roman"/>
                <w:sz w:val="20"/>
              </w:rPr>
              <w:t xml:space="preserve"> </w:t>
            </w:r>
            <w:r w:rsidRPr="00E66F45">
              <w:rPr>
                <w:rFonts w:ascii="Times New Roman" w:hAnsi="Times New Roman" w:cs="Times New Roman"/>
                <w:sz w:val="20"/>
              </w:rPr>
              <w:t>рассчитывается</w:t>
            </w:r>
            <w:r w:rsidR="00E66F45">
              <w:rPr>
                <w:rFonts w:ascii="Times New Roman" w:hAnsi="Times New Roman" w:cs="Times New Roman"/>
                <w:sz w:val="20"/>
              </w:rPr>
              <w:t xml:space="preserve"> </w:t>
            </w:r>
            <w:r w:rsidRPr="00E66F45">
              <w:rPr>
                <w:rFonts w:ascii="Times New Roman" w:hAnsi="Times New Roman" w:cs="Times New Roman"/>
                <w:sz w:val="20"/>
              </w:rPr>
              <w:t>на</w:t>
            </w:r>
            <w:r w:rsidR="00E66F45">
              <w:rPr>
                <w:rFonts w:ascii="Times New Roman" w:hAnsi="Times New Roman" w:cs="Times New Roman"/>
                <w:sz w:val="20"/>
              </w:rPr>
              <w:t xml:space="preserve"> </w:t>
            </w:r>
            <w:r w:rsidRPr="00E66F45">
              <w:rPr>
                <w:rFonts w:ascii="Times New Roman" w:hAnsi="Times New Roman" w:cs="Times New Roman"/>
                <w:sz w:val="20"/>
              </w:rPr>
              <w:t>основе</w:t>
            </w:r>
            <w:r w:rsidR="00E66F45">
              <w:rPr>
                <w:rFonts w:ascii="Times New Roman" w:hAnsi="Times New Roman" w:cs="Times New Roman"/>
                <w:sz w:val="20"/>
              </w:rPr>
              <w:t xml:space="preserve"> </w:t>
            </w:r>
            <w:r w:rsidRPr="00E66F45">
              <w:rPr>
                <w:rFonts w:ascii="Times New Roman" w:hAnsi="Times New Roman" w:cs="Times New Roman"/>
                <w:sz w:val="20"/>
              </w:rPr>
              <w:t>данных</w:t>
            </w:r>
            <w:r w:rsidR="00E66F45">
              <w:rPr>
                <w:rFonts w:ascii="Times New Roman" w:hAnsi="Times New Roman" w:cs="Times New Roman"/>
                <w:sz w:val="20"/>
              </w:rPr>
              <w:t xml:space="preserve"> </w:t>
            </w:r>
            <w:r w:rsidRPr="00E66F45">
              <w:rPr>
                <w:rFonts w:ascii="Times New Roman" w:hAnsi="Times New Roman" w:cs="Times New Roman"/>
                <w:sz w:val="20"/>
              </w:rPr>
              <w:t>мониторинга</w:t>
            </w:r>
            <w:r w:rsidR="00E66F45">
              <w:rPr>
                <w:rFonts w:ascii="Times New Roman" w:hAnsi="Times New Roman" w:cs="Times New Roman"/>
                <w:sz w:val="20"/>
              </w:rPr>
              <w:t xml:space="preserve"> </w:t>
            </w:r>
            <w:r w:rsidRPr="00E66F45">
              <w:rPr>
                <w:rFonts w:ascii="Times New Roman" w:hAnsi="Times New Roman" w:cs="Times New Roman"/>
                <w:sz w:val="20"/>
              </w:rPr>
              <w:t>обуча</w:t>
            </w:r>
            <w:r w:rsidRPr="00E66F45">
              <w:rPr>
                <w:rFonts w:ascii="Times New Roman" w:hAnsi="Times New Roman" w:cs="Times New Roman"/>
                <w:sz w:val="20"/>
              </w:rPr>
              <w:t>ю</w:t>
            </w:r>
            <w:r w:rsidRPr="00E66F45">
              <w:rPr>
                <w:rFonts w:ascii="Times New Roman" w:hAnsi="Times New Roman" w:cs="Times New Roman"/>
                <w:sz w:val="20"/>
              </w:rPr>
              <w:t>щихся,</w:t>
            </w:r>
            <w:r w:rsidR="00E66F45">
              <w:rPr>
                <w:rFonts w:ascii="Times New Roman" w:hAnsi="Times New Roman" w:cs="Times New Roman"/>
                <w:sz w:val="20"/>
              </w:rPr>
              <w:t xml:space="preserve"> </w:t>
            </w:r>
            <w:r w:rsidRPr="00E66F45">
              <w:rPr>
                <w:rFonts w:ascii="Times New Roman" w:hAnsi="Times New Roman" w:cs="Times New Roman"/>
                <w:sz w:val="20"/>
              </w:rPr>
              <w:t>принявших</w:t>
            </w:r>
            <w:r w:rsidR="00E66F45">
              <w:rPr>
                <w:rFonts w:ascii="Times New Roman" w:hAnsi="Times New Roman" w:cs="Times New Roman"/>
                <w:sz w:val="20"/>
              </w:rPr>
              <w:t xml:space="preserve"> </w:t>
            </w:r>
            <w:r w:rsidRPr="00E66F45">
              <w:rPr>
                <w:rFonts w:ascii="Times New Roman" w:hAnsi="Times New Roman" w:cs="Times New Roman"/>
                <w:sz w:val="20"/>
              </w:rPr>
              <w:t>участие</w:t>
            </w:r>
            <w:r w:rsidR="00E66F45">
              <w:rPr>
                <w:rFonts w:ascii="Times New Roman" w:hAnsi="Times New Roman" w:cs="Times New Roman"/>
                <w:sz w:val="20"/>
              </w:rPr>
              <w:t xml:space="preserve"> </w:t>
            </w:r>
            <w:r w:rsidRPr="00E66F45">
              <w:rPr>
                <w:rFonts w:ascii="Times New Roman" w:hAnsi="Times New Roman" w:cs="Times New Roman"/>
                <w:sz w:val="20"/>
              </w:rPr>
              <w:t>в</w:t>
            </w:r>
            <w:r w:rsidR="00E66F45">
              <w:rPr>
                <w:rFonts w:ascii="Times New Roman" w:hAnsi="Times New Roman" w:cs="Times New Roman"/>
                <w:sz w:val="20"/>
              </w:rPr>
              <w:t xml:space="preserve"> </w:t>
            </w:r>
            <w:r w:rsidRPr="00E66F45">
              <w:rPr>
                <w:rFonts w:ascii="Times New Roman" w:hAnsi="Times New Roman" w:cs="Times New Roman"/>
                <w:sz w:val="20"/>
              </w:rPr>
              <w:t>проектах</w:t>
            </w:r>
            <w:r w:rsidR="00E66F45">
              <w:rPr>
                <w:rFonts w:ascii="Times New Roman" w:hAnsi="Times New Roman" w:cs="Times New Roman"/>
                <w:sz w:val="20"/>
              </w:rPr>
              <w:t xml:space="preserve"> </w:t>
            </w:r>
            <w:r w:rsidRPr="00E66F45">
              <w:rPr>
                <w:rFonts w:ascii="Times New Roman" w:hAnsi="Times New Roman" w:cs="Times New Roman"/>
                <w:sz w:val="20"/>
              </w:rPr>
              <w:t>и</w:t>
            </w:r>
            <w:r w:rsidR="00E66F45">
              <w:rPr>
                <w:rFonts w:ascii="Times New Roman" w:hAnsi="Times New Roman" w:cs="Times New Roman"/>
                <w:sz w:val="20"/>
              </w:rPr>
              <w:t xml:space="preserve"> </w:t>
            </w:r>
            <w:r w:rsidRPr="00E66F45">
              <w:rPr>
                <w:rFonts w:ascii="Times New Roman" w:hAnsi="Times New Roman" w:cs="Times New Roman"/>
                <w:sz w:val="20"/>
              </w:rPr>
              <w:t>конкурсах</w:t>
            </w:r>
            <w:r w:rsidR="00E66F45">
              <w:rPr>
                <w:rFonts w:ascii="Times New Roman" w:hAnsi="Times New Roman" w:cs="Times New Roman"/>
                <w:sz w:val="20"/>
              </w:rPr>
              <w:t xml:space="preserve"> </w:t>
            </w:r>
            <w:r w:rsidRPr="00E66F45">
              <w:rPr>
                <w:rFonts w:ascii="Times New Roman" w:hAnsi="Times New Roman" w:cs="Times New Roman"/>
                <w:sz w:val="20"/>
              </w:rPr>
              <w:t>различного</w:t>
            </w:r>
            <w:r w:rsidR="00E66F45">
              <w:rPr>
                <w:rFonts w:ascii="Times New Roman" w:hAnsi="Times New Roman" w:cs="Times New Roman"/>
                <w:sz w:val="20"/>
              </w:rPr>
              <w:t xml:space="preserve"> </w:t>
            </w:r>
            <w:r w:rsidRPr="00E66F45">
              <w:rPr>
                <w:rFonts w:ascii="Times New Roman" w:hAnsi="Times New Roman" w:cs="Times New Roman"/>
                <w:sz w:val="20"/>
              </w:rPr>
              <w:t>уровня</w:t>
            </w:r>
          </w:p>
        </w:tc>
        <w:tc>
          <w:tcPr>
            <w:tcW w:w="1276" w:type="dxa"/>
            <w:tcBorders>
              <w:top w:val="single" w:sz="4" w:space="0" w:color="auto"/>
              <w:left w:val="single" w:sz="4" w:space="0" w:color="auto"/>
              <w:bottom w:val="single" w:sz="4" w:space="0" w:color="auto"/>
              <w:right w:val="single" w:sz="4" w:space="0" w:color="auto"/>
            </w:tcBorders>
          </w:tcPr>
          <w:p w:rsidR="001C004C" w:rsidRPr="00E66F45" w:rsidRDefault="001C004C" w:rsidP="009579B3">
            <w:pPr>
              <w:jc w:val="both"/>
            </w:pPr>
            <w:r w:rsidRPr="00E66F45">
              <w:t>1</w:t>
            </w:r>
            <w:r w:rsidR="00E66F45">
              <w:t xml:space="preserve"> </w:t>
            </w:r>
            <w:r w:rsidRPr="00E66F45">
              <w:t>апреля</w:t>
            </w:r>
            <w:r w:rsidR="00E66F45">
              <w:t xml:space="preserve"> </w:t>
            </w:r>
            <w:r w:rsidRPr="00E66F45">
              <w:t>года,</w:t>
            </w:r>
            <w:r w:rsidR="00E66F45">
              <w:t xml:space="preserve"> </w:t>
            </w:r>
            <w:r w:rsidRPr="00E66F45">
              <w:t>следующего</w:t>
            </w:r>
            <w:r w:rsidR="00E66F45">
              <w:t xml:space="preserve"> </w:t>
            </w:r>
            <w:r w:rsidRPr="00E66F45">
              <w:t>за</w:t>
            </w:r>
            <w:r w:rsidR="00E66F45">
              <w:t xml:space="preserve"> </w:t>
            </w:r>
            <w:proofErr w:type="gramStart"/>
            <w:r w:rsidRPr="00E66F45">
              <w:t>отчетным</w:t>
            </w:r>
            <w:proofErr w:type="gramEnd"/>
          </w:p>
        </w:tc>
        <w:tc>
          <w:tcPr>
            <w:tcW w:w="1129" w:type="dxa"/>
            <w:tcBorders>
              <w:top w:val="single" w:sz="4" w:space="0" w:color="auto"/>
              <w:left w:val="single" w:sz="4" w:space="0" w:color="auto"/>
              <w:bottom w:val="single" w:sz="4" w:space="0" w:color="auto"/>
              <w:right w:val="single" w:sz="4" w:space="0" w:color="auto"/>
            </w:tcBorders>
          </w:tcPr>
          <w:p w:rsidR="001C004C" w:rsidRPr="00E66F45" w:rsidRDefault="001C004C" w:rsidP="009579B3">
            <w:pPr>
              <w:jc w:val="both"/>
            </w:pPr>
            <w:r w:rsidRPr="00E66F45">
              <w:t>Отдел</w:t>
            </w:r>
            <w:r w:rsidR="00E66F45">
              <w:t xml:space="preserve"> </w:t>
            </w:r>
            <w:r w:rsidRPr="00E66F45">
              <w:t>по</w:t>
            </w:r>
            <w:r w:rsidR="00E66F45">
              <w:t xml:space="preserve"> </w:t>
            </w:r>
            <w:r w:rsidRPr="00E66F45">
              <w:t>образов</w:t>
            </w:r>
            <w:r w:rsidRPr="00E66F45">
              <w:t>а</w:t>
            </w:r>
            <w:r w:rsidRPr="00E66F45">
              <w:t>нию</w:t>
            </w:r>
          </w:p>
        </w:tc>
      </w:tr>
      <w:tr w:rsidR="001C004C" w:rsidRPr="002F4036" w:rsidTr="009579B3">
        <w:tc>
          <w:tcPr>
            <w:tcW w:w="595" w:type="dxa"/>
            <w:tcBorders>
              <w:top w:val="single" w:sz="4" w:space="0" w:color="auto"/>
              <w:left w:val="single" w:sz="4" w:space="0" w:color="auto"/>
              <w:bottom w:val="single" w:sz="4" w:space="0" w:color="auto"/>
              <w:right w:val="single" w:sz="4" w:space="0" w:color="auto"/>
            </w:tcBorders>
          </w:tcPr>
          <w:p w:rsidR="001C004C" w:rsidRPr="002F4036" w:rsidRDefault="001C004C" w:rsidP="009579B3">
            <w:pPr>
              <w:jc w:val="center"/>
            </w:pPr>
          </w:p>
        </w:tc>
        <w:tc>
          <w:tcPr>
            <w:tcW w:w="14454" w:type="dxa"/>
            <w:gridSpan w:val="5"/>
            <w:tcBorders>
              <w:top w:val="single" w:sz="4" w:space="0" w:color="auto"/>
              <w:left w:val="single" w:sz="4" w:space="0" w:color="auto"/>
              <w:bottom w:val="single" w:sz="4" w:space="0" w:color="auto"/>
              <w:right w:val="single" w:sz="4" w:space="0" w:color="auto"/>
            </w:tcBorders>
          </w:tcPr>
          <w:p w:rsidR="001C004C" w:rsidRPr="002F4036" w:rsidRDefault="001C004C" w:rsidP="009579B3">
            <w:pPr>
              <w:jc w:val="both"/>
            </w:pPr>
            <w:r w:rsidRPr="002F4036">
              <w:rPr>
                <w:b/>
              </w:rPr>
              <w:t>Подпрограмма № 2 «Социализация детей – сирот и детей, нуждающихся в особой заботе государства».</w:t>
            </w:r>
          </w:p>
        </w:tc>
      </w:tr>
      <w:tr w:rsidR="001C004C" w:rsidRPr="002F4036" w:rsidTr="009579B3">
        <w:tc>
          <w:tcPr>
            <w:tcW w:w="595" w:type="dxa"/>
            <w:tcBorders>
              <w:top w:val="single" w:sz="4" w:space="0" w:color="auto"/>
              <w:left w:val="single" w:sz="4" w:space="0" w:color="auto"/>
              <w:bottom w:val="single" w:sz="4" w:space="0" w:color="auto"/>
              <w:right w:val="single" w:sz="4" w:space="0" w:color="auto"/>
            </w:tcBorders>
          </w:tcPr>
          <w:p w:rsidR="001C004C" w:rsidRPr="002F4036" w:rsidRDefault="001C004C" w:rsidP="009579B3">
            <w:pPr>
              <w:jc w:val="center"/>
            </w:pPr>
            <w:r w:rsidRPr="002F4036">
              <w:lastRenderedPageBreak/>
              <w:t>2.1.</w:t>
            </w:r>
          </w:p>
        </w:tc>
        <w:tc>
          <w:tcPr>
            <w:tcW w:w="4536" w:type="dxa"/>
            <w:tcBorders>
              <w:top w:val="single" w:sz="4" w:space="0" w:color="auto"/>
              <w:left w:val="single" w:sz="4" w:space="0" w:color="auto"/>
              <w:bottom w:val="single" w:sz="4" w:space="0" w:color="auto"/>
              <w:right w:val="single" w:sz="4" w:space="0" w:color="auto"/>
            </w:tcBorders>
          </w:tcPr>
          <w:p w:rsidR="001C004C" w:rsidRPr="002F4036" w:rsidRDefault="001C004C" w:rsidP="009579B3">
            <w:r w:rsidRPr="002F4036">
              <w:t>Доля детей-сирот и детей, оставшихся без попеч</w:t>
            </w:r>
            <w:r w:rsidRPr="002F4036">
              <w:t>е</w:t>
            </w:r>
            <w:r w:rsidRPr="002F4036">
              <w:t>ния родителей, переданных на воспитание в семьи граждан, от общего количества детей-сирот и детей, оставшихся без попечения родителей</w:t>
            </w:r>
          </w:p>
        </w:tc>
        <w:tc>
          <w:tcPr>
            <w:tcW w:w="567" w:type="dxa"/>
            <w:tcBorders>
              <w:top w:val="single" w:sz="4" w:space="0" w:color="auto"/>
              <w:left w:val="single" w:sz="4" w:space="0" w:color="auto"/>
              <w:bottom w:val="single" w:sz="4" w:space="0" w:color="auto"/>
              <w:right w:val="single" w:sz="4" w:space="0" w:color="auto"/>
            </w:tcBorders>
            <w:vAlign w:val="center"/>
          </w:tcPr>
          <w:p w:rsidR="001C004C" w:rsidRPr="002F4036" w:rsidRDefault="001C004C" w:rsidP="009579B3">
            <w:pPr>
              <w:jc w:val="center"/>
            </w:pPr>
            <w:r w:rsidRPr="002F4036">
              <w:t>%</w:t>
            </w:r>
          </w:p>
        </w:tc>
        <w:tc>
          <w:tcPr>
            <w:tcW w:w="6946" w:type="dxa"/>
            <w:tcBorders>
              <w:top w:val="single" w:sz="4" w:space="0" w:color="auto"/>
              <w:left w:val="single" w:sz="4" w:space="0" w:color="auto"/>
              <w:bottom w:val="single" w:sz="4" w:space="0" w:color="auto"/>
              <w:right w:val="single" w:sz="4" w:space="0" w:color="auto"/>
            </w:tcBorders>
            <w:vAlign w:val="center"/>
          </w:tcPr>
          <w:p w:rsidR="001C004C" w:rsidRPr="002F4036" w:rsidRDefault="001C004C" w:rsidP="009579B3">
            <w:pPr>
              <w:pStyle w:val="ConsPlusNormal"/>
              <w:jc w:val="both"/>
              <w:rPr>
                <w:rFonts w:ascii="Times New Roman" w:hAnsi="Times New Roman" w:cs="Times New Roman"/>
                <w:sz w:val="20"/>
              </w:rPr>
            </w:pPr>
            <w:r w:rsidRPr="002F4036">
              <w:rPr>
                <w:rFonts w:ascii="Times New Roman" w:hAnsi="Times New Roman" w:cs="Times New Roman"/>
                <w:noProof/>
                <w:position w:val="-22"/>
                <w:sz w:val="20"/>
              </w:rPr>
              <w:drawing>
                <wp:inline distT="0" distB="0" distL="0" distR="0" wp14:anchorId="692DEA4A" wp14:editId="21820C33">
                  <wp:extent cx="961901" cy="320634"/>
                  <wp:effectExtent l="0" t="0" r="0" b="3810"/>
                  <wp:docPr id="37" name="Рисунок 26" descr="base_23733_99405_328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0" descr="base_23733_99405_32833"/>
                          <pic:cNvPicPr preferRelativeResize="0">
                            <a:picLocks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990799" cy="330267"/>
                          </a:xfrm>
                          <a:prstGeom prst="rect">
                            <a:avLst/>
                          </a:prstGeom>
                          <a:noFill/>
                          <a:ln>
                            <a:noFill/>
                          </a:ln>
                        </pic:spPr>
                      </pic:pic>
                    </a:graphicData>
                  </a:graphic>
                </wp:inline>
              </w:drawing>
            </w:r>
            <w:r w:rsidRPr="002F4036">
              <w:rPr>
                <w:rFonts w:ascii="Times New Roman" w:hAnsi="Times New Roman" w:cs="Times New Roman"/>
                <w:sz w:val="20"/>
              </w:rPr>
              <w:t>где:</w:t>
            </w:r>
          </w:p>
          <w:p w:rsidR="001C004C" w:rsidRPr="002F4036" w:rsidRDefault="001C004C" w:rsidP="009579B3">
            <w:pPr>
              <w:pStyle w:val="ConsPlusNormal"/>
              <w:jc w:val="both"/>
              <w:rPr>
                <w:rFonts w:ascii="Times New Roman" w:hAnsi="Times New Roman" w:cs="Times New Roman"/>
                <w:sz w:val="20"/>
              </w:rPr>
            </w:pPr>
            <w:proofErr w:type="gramStart"/>
            <w:r w:rsidRPr="002F4036">
              <w:rPr>
                <w:rFonts w:ascii="Times New Roman" w:hAnsi="Times New Roman" w:cs="Times New Roman"/>
                <w:sz w:val="20"/>
              </w:rPr>
              <w:t>К</w:t>
            </w:r>
            <w:r w:rsidRPr="002F4036">
              <w:rPr>
                <w:rFonts w:ascii="Times New Roman" w:hAnsi="Times New Roman" w:cs="Times New Roman"/>
                <w:sz w:val="20"/>
                <w:vertAlign w:val="subscript"/>
              </w:rPr>
              <w:t>о</w:t>
            </w:r>
            <w:proofErr w:type="gramEnd"/>
            <w:r w:rsidRPr="002F4036">
              <w:rPr>
                <w:rFonts w:ascii="Times New Roman" w:hAnsi="Times New Roman" w:cs="Times New Roman"/>
                <w:sz w:val="20"/>
              </w:rPr>
              <w:t xml:space="preserve"> - общая численность детей, оставшихся без попечения родителей, выявле</w:t>
            </w:r>
            <w:r w:rsidRPr="002F4036">
              <w:rPr>
                <w:rFonts w:ascii="Times New Roman" w:hAnsi="Times New Roman" w:cs="Times New Roman"/>
                <w:sz w:val="20"/>
              </w:rPr>
              <w:t>н</w:t>
            </w:r>
            <w:r w:rsidRPr="002F4036">
              <w:rPr>
                <w:rFonts w:ascii="Times New Roman" w:hAnsi="Times New Roman" w:cs="Times New Roman"/>
                <w:sz w:val="20"/>
              </w:rPr>
              <w:t>ных и устроенных на конец отчетного года;</w:t>
            </w:r>
          </w:p>
          <w:p w:rsidR="001C004C" w:rsidRPr="002F4036" w:rsidRDefault="001C004C" w:rsidP="009579B3">
            <w:pPr>
              <w:pStyle w:val="ConsPlusNormal"/>
              <w:jc w:val="both"/>
              <w:rPr>
                <w:rFonts w:ascii="Times New Roman" w:hAnsi="Times New Roman" w:cs="Times New Roman"/>
                <w:sz w:val="20"/>
              </w:rPr>
            </w:pPr>
            <w:proofErr w:type="spellStart"/>
            <w:r w:rsidRPr="002F4036">
              <w:rPr>
                <w:rFonts w:ascii="Times New Roman" w:hAnsi="Times New Roman" w:cs="Times New Roman"/>
                <w:sz w:val="20"/>
              </w:rPr>
              <w:t>К</w:t>
            </w:r>
            <w:proofErr w:type="gramStart"/>
            <w:r w:rsidRPr="002F4036">
              <w:rPr>
                <w:rFonts w:ascii="Times New Roman" w:hAnsi="Times New Roman" w:cs="Times New Roman"/>
                <w:sz w:val="20"/>
                <w:vertAlign w:val="subscript"/>
              </w:rPr>
              <w:t>i</w:t>
            </w:r>
            <w:proofErr w:type="spellEnd"/>
            <w:proofErr w:type="gramEnd"/>
            <w:r w:rsidRPr="002F4036">
              <w:rPr>
                <w:rFonts w:ascii="Times New Roman" w:hAnsi="Times New Roman" w:cs="Times New Roman"/>
                <w:sz w:val="20"/>
              </w:rPr>
              <w:t xml:space="preserve"> - численность детей, оставшихся без попечения родителей, устроенных на усыновление иностранными гражданами (кроме отчима и мачехи);</w:t>
            </w:r>
          </w:p>
          <w:p w:rsidR="001C004C" w:rsidRPr="002F4036" w:rsidRDefault="001C004C" w:rsidP="009579B3">
            <w:pPr>
              <w:pStyle w:val="ConsPlusNormal"/>
              <w:jc w:val="both"/>
              <w:rPr>
                <w:rFonts w:ascii="Times New Roman" w:hAnsi="Times New Roman" w:cs="Times New Roman"/>
                <w:sz w:val="20"/>
              </w:rPr>
            </w:pPr>
            <w:r w:rsidRPr="002F4036">
              <w:rPr>
                <w:rFonts w:ascii="Times New Roman" w:hAnsi="Times New Roman" w:cs="Times New Roman"/>
                <w:sz w:val="20"/>
              </w:rPr>
              <w:t>М - численность населения возраста от 0 до 17 лет включительно по состоянию на 31 декабря отчетного года.</w:t>
            </w:r>
          </w:p>
          <w:p w:rsidR="001C004C" w:rsidRPr="002F4036" w:rsidRDefault="001C004C" w:rsidP="009579B3">
            <w:pPr>
              <w:jc w:val="both"/>
            </w:pPr>
            <w:r w:rsidRPr="002F4036">
              <w:t>Значение показателя определяется на основании данных формы статистическ</w:t>
            </w:r>
            <w:r w:rsidRPr="002F4036">
              <w:t>о</w:t>
            </w:r>
            <w:r w:rsidRPr="002F4036">
              <w:t>го наблюдения N 103-РИК "Сведения о выявлении и устройстве детей-сирот и детей, оставшихся без попечения родителей" (далее - N 103-РИК), данных Ро</w:t>
            </w:r>
            <w:r w:rsidRPr="002F4036">
              <w:t>с</w:t>
            </w:r>
            <w:r w:rsidRPr="002F4036">
              <w:t>стата о распределении населения по возрастным группам</w:t>
            </w:r>
          </w:p>
        </w:tc>
        <w:tc>
          <w:tcPr>
            <w:tcW w:w="1276" w:type="dxa"/>
            <w:tcBorders>
              <w:top w:val="single" w:sz="4" w:space="0" w:color="auto"/>
              <w:left w:val="single" w:sz="4" w:space="0" w:color="auto"/>
              <w:bottom w:val="single" w:sz="4" w:space="0" w:color="auto"/>
              <w:right w:val="single" w:sz="4" w:space="0" w:color="auto"/>
            </w:tcBorders>
          </w:tcPr>
          <w:p w:rsidR="001C004C" w:rsidRPr="002F4036" w:rsidRDefault="001C004C" w:rsidP="009579B3">
            <w:pPr>
              <w:jc w:val="both"/>
            </w:pPr>
            <w:r w:rsidRPr="002F4036">
              <w:t xml:space="preserve">1 апреля года, следующего за </w:t>
            </w:r>
            <w:proofErr w:type="gramStart"/>
            <w:r w:rsidRPr="002F4036">
              <w:t>отчетным</w:t>
            </w:r>
            <w:proofErr w:type="gramEnd"/>
          </w:p>
        </w:tc>
        <w:tc>
          <w:tcPr>
            <w:tcW w:w="1129" w:type="dxa"/>
            <w:tcBorders>
              <w:top w:val="single" w:sz="4" w:space="0" w:color="auto"/>
              <w:left w:val="single" w:sz="4" w:space="0" w:color="auto"/>
              <w:bottom w:val="single" w:sz="4" w:space="0" w:color="auto"/>
              <w:right w:val="single" w:sz="4" w:space="0" w:color="auto"/>
            </w:tcBorders>
          </w:tcPr>
          <w:p w:rsidR="001C004C" w:rsidRPr="002F4036" w:rsidRDefault="001C004C" w:rsidP="009579B3">
            <w:pPr>
              <w:jc w:val="both"/>
            </w:pPr>
            <w:r w:rsidRPr="002F4036">
              <w:t>Отдел по образов</w:t>
            </w:r>
            <w:r w:rsidRPr="002F4036">
              <w:t>а</w:t>
            </w:r>
            <w:r w:rsidRPr="002F4036">
              <w:t>нию</w:t>
            </w:r>
          </w:p>
        </w:tc>
      </w:tr>
      <w:tr w:rsidR="001C004C" w:rsidRPr="002F4036" w:rsidTr="009579B3">
        <w:tc>
          <w:tcPr>
            <w:tcW w:w="595" w:type="dxa"/>
            <w:tcBorders>
              <w:top w:val="single" w:sz="4" w:space="0" w:color="auto"/>
              <w:left w:val="single" w:sz="4" w:space="0" w:color="auto"/>
              <w:bottom w:val="single" w:sz="4" w:space="0" w:color="auto"/>
              <w:right w:val="single" w:sz="4" w:space="0" w:color="auto"/>
            </w:tcBorders>
          </w:tcPr>
          <w:p w:rsidR="001C004C" w:rsidRPr="002F4036" w:rsidRDefault="001C004C" w:rsidP="009579B3">
            <w:pPr>
              <w:jc w:val="center"/>
            </w:pPr>
          </w:p>
        </w:tc>
        <w:tc>
          <w:tcPr>
            <w:tcW w:w="14454" w:type="dxa"/>
            <w:gridSpan w:val="5"/>
            <w:tcBorders>
              <w:top w:val="single" w:sz="4" w:space="0" w:color="auto"/>
              <w:left w:val="single" w:sz="4" w:space="0" w:color="auto"/>
              <w:bottom w:val="single" w:sz="4" w:space="0" w:color="auto"/>
              <w:right w:val="single" w:sz="4" w:space="0" w:color="auto"/>
            </w:tcBorders>
          </w:tcPr>
          <w:p w:rsidR="001C004C" w:rsidRPr="002F4036" w:rsidRDefault="001C004C" w:rsidP="009579B3">
            <w:pPr>
              <w:jc w:val="both"/>
            </w:pPr>
            <w:r w:rsidRPr="002F4036">
              <w:rPr>
                <w:b/>
              </w:rPr>
              <w:t>Подпрограмма № 3 «Развитие дополнительного образования и воспитания»</w:t>
            </w:r>
          </w:p>
        </w:tc>
      </w:tr>
      <w:tr w:rsidR="001C004C" w:rsidRPr="002F4036" w:rsidTr="009579B3">
        <w:tc>
          <w:tcPr>
            <w:tcW w:w="595" w:type="dxa"/>
            <w:tcBorders>
              <w:top w:val="single" w:sz="4" w:space="0" w:color="auto"/>
              <w:left w:val="single" w:sz="4" w:space="0" w:color="auto"/>
              <w:bottom w:val="single" w:sz="4" w:space="0" w:color="auto"/>
              <w:right w:val="single" w:sz="4" w:space="0" w:color="auto"/>
            </w:tcBorders>
          </w:tcPr>
          <w:p w:rsidR="001C004C" w:rsidRPr="002F4036" w:rsidRDefault="001C004C" w:rsidP="009579B3">
            <w:pPr>
              <w:jc w:val="center"/>
            </w:pPr>
            <w:r w:rsidRPr="002F4036">
              <w:t>3.1</w:t>
            </w:r>
          </w:p>
        </w:tc>
        <w:tc>
          <w:tcPr>
            <w:tcW w:w="4536" w:type="dxa"/>
            <w:tcBorders>
              <w:top w:val="single" w:sz="4" w:space="0" w:color="auto"/>
              <w:left w:val="single" w:sz="4" w:space="0" w:color="auto"/>
              <w:bottom w:val="single" w:sz="4" w:space="0" w:color="auto"/>
              <w:right w:val="single" w:sz="4" w:space="0" w:color="auto"/>
            </w:tcBorders>
          </w:tcPr>
          <w:p w:rsidR="001C004C" w:rsidRPr="002F4036" w:rsidRDefault="001C004C" w:rsidP="009579B3">
            <w:r w:rsidRPr="002F4036">
              <w:t>Доля детей, охваченных образовательными пр</w:t>
            </w:r>
            <w:r w:rsidRPr="002F4036">
              <w:t>о</w:t>
            </w:r>
            <w:r w:rsidRPr="002F4036">
              <w:t>граммами дополнительного образования детей, в общей численности детей и молодежи в возрасте 5 - 18 лет</w:t>
            </w:r>
          </w:p>
        </w:tc>
        <w:tc>
          <w:tcPr>
            <w:tcW w:w="567" w:type="dxa"/>
            <w:tcBorders>
              <w:top w:val="single" w:sz="4" w:space="0" w:color="auto"/>
              <w:left w:val="single" w:sz="4" w:space="0" w:color="auto"/>
              <w:bottom w:val="single" w:sz="4" w:space="0" w:color="auto"/>
              <w:right w:val="single" w:sz="4" w:space="0" w:color="auto"/>
            </w:tcBorders>
            <w:vAlign w:val="center"/>
          </w:tcPr>
          <w:p w:rsidR="001C004C" w:rsidRPr="002F4036" w:rsidRDefault="001C004C" w:rsidP="009579B3">
            <w:pPr>
              <w:jc w:val="center"/>
            </w:pPr>
            <w:r w:rsidRPr="002F4036">
              <w:t>%</w:t>
            </w:r>
          </w:p>
        </w:tc>
        <w:tc>
          <w:tcPr>
            <w:tcW w:w="6946" w:type="dxa"/>
            <w:tcBorders>
              <w:top w:val="single" w:sz="4" w:space="0" w:color="auto"/>
              <w:left w:val="single" w:sz="4" w:space="0" w:color="auto"/>
              <w:bottom w:val="single" w:sz="4" w:space="0" w:color="auto"/>
              <w:right w:val="single" w:sz="4" w:space="0" w:color="auto"/>
            </w:tcBorders>
            <w:vAlign w:val="center"/>
          </w:tcPr>
          <w:p w:rsidR="001C004C" w:rsidRPr="002F4036" w:rsidRDefault="001C004C" w:rsidP="009579B3">
            <w:pPr>
              <w:pStyle w:val="ConsPlusNormal"/>
              <w:jc w:val="both"/>
              <w:rPr>
                <w:rFonts w:ascii="Times New Roman" w:hAnsi="Times New Roman" w:cs="Times New Roman"/>
                <w:sz w:val="20"/>
              </w:rPr>
            </w:pPr>
            <w:r w:rsidRPr="002F4036">
              <w:rPr>
                <w:rFonts w:ascii="Times New Roman" w:hAnsi="Times New Roman" w:cs="Times New Roman"/>
                <w:sz w:val="20"/>
              </w:rPr>
              <w:t>Расчет значения показателя осуществляется в соответствии с Приказом Мин</w:t>
            </w:r>
            <w:r w:rsidRPr="002F4036">
              <w:rPr>
                <w:rFonts w:ascii="Times New Roman" w:hAnsi="Times New Roman" w:cs="Times New Roman"/>
                <w:sz w:val="20"/>
              </w:rPr>
              <w:t>и</w:t>
            </w:r>
            <w:r w:rsidRPr="002F4036">
              <w:rPr>
                <w:rFonts w:ascii="Times New Roman" w:hAnsi="Times New Roman" w:cs="Times New Roman"/>
                <w:sz w:val="20"/>
              </w:rPr>
              <w:t>стерства просвещения Российской Федерации от 15.04.2019 N 170 "Об утве</w:t>
            </w:r>
            <w:r w:rsidRPr="002F4036">
              <w:rPr>
                <w:rFonts w:ascii="Times New Roman" w:hAnsi="Times New Roman" w:cs="Times New Roman"/>
                <w:sz w:val="20"/>
              </w:rPr>
              <w:t>р</w:t>
            </w:r>
            <w:r w:rsidRPr="002F4036">
              <w:rPr>
                <w:rFonts w:ascii="Times New Roman" w:hAnsi="Times New Roman" w:cs="Times New Roman"/>
                <w:sz w:val="20"/>
              </w:rPr>
              <w:t>ждении методики расчета показателя национального проекта "Образование" "Доля детей в возрасте от 5 до 18 лет, охваченных дополнительным образов</w:t>
            </w:r>
            <w:r w:rsidRPr="002F4036">
              <w:rPr>
                <w:rFonts w:ascii="Times New Roman" w:hAnsi="Times New Roman" w:cs="Times New Roman"/>
                <w:sz w:val="20"/>
              </w:rPr>
              <w:t>а</w:t>
            </w:r>
            <w:r w:rsidRPr="002F4036">
              <w:rPr>
                <w:rFonts w:ascii="Times New Roman" w:hAnsi="Times New Roman" w:cs="Times New Roman"/>
                <w:sz w:val="20"/>
              </w:rPr>
              <w:t>нием".</w:t>
            </w:r>
          </w:p>
          <w:p w:rsidR="001C004C" w:rsidRPr="002F4036" w:rsidRDefault="001C004C" w:rsidP="009579B3">
            <w:pPr>
              <w:pStyle w:val="ConsPlusNormal"/>
              <w:jc w:val="both"/>
              <w:rPr>
                <w:rFonts w:ascii="Times New Roman" w:hAnsi="Times New Roman" w:cs="Times New Roman"/>
                <w:sz w:val="20"/>
              </w:rPr>
            </w:pPr>
            <w:r w:rsidRPr="002F4036">
              <w:rPr>
                <w:rFonts w:ascii="Times New Roman" w:hAnsi="Times New Roman" w:cs="Times New Roman"/>
                <w:noProof/>
                <w:position w:val="-27"/>
                <w:sz w:val="20"/>
              </w:rPr>
              <w:drawing>
                <wp:inline distT="0" distB="0" distL="0" distR="0" wp14:anchorId="151AC8E9" wp14:editId="3F9A57F4">
                  <wp:extent cx="1318161" cy="356260"/>
                  <wp:effectExtent l="0" t="0" r="0" b="5715"/>
                  <wp:docPr id="38" name="Рисунок 28" descr="base_23733_99405_327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2" descr="base_23733_99405_32786"/>
                          <pic:cNvPicPr preferRelativeResize="0">
                            <a:picLocks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315147" cy="355445"/>
                          </a:xfrm>
                          <a:prstGeom prst="rect">
                            <a:avLst/>
                          </a:prstGeom>
                          <a:noFill/>
                          <a:ln>
                            <a:noFill/>
                          </a:ln>
                        </pic:spPr>
                      </pic:pic>
                    </a:graphicData>
                  </a:graphic>
                </wp:inline>
              </w:drawing>
            </w:r>
            <w:r w:rsidRPr="002F4036">
              <w:rPr>
                <w:rFonts w:ascii="Times New Roman" w:hAnsi="Times New Roman" w:cs="Times New Roman"/>
                <w:sz w:val="20"/>
              </w:rPr>
              <w:t xml:space="preserve"> где:</w:t>
            </w:r>
          </w:p>
          <w:p w:rsidR="001C004C" w:rsidRPr="002F4036" w:rsidRDefault="001C004C" w:rsidP="009579B3">
            <w:pPr>
              <w:pStyle w:val="ConsPlusNormal"/>
              <w:jc w:val="both"/>
              <w:rPr>
                <w:rFonts w:ascii="Times New Roman" w:hAnsi="Times New Roman" w:cs="Times New Roman"/>
                <w:sz w:val="20"/>
              </w:rPr>
            </w:pPr>
            <w:r w:rsidRPr="002F4036">
              <w:rPr>
                <w:rFonts w:ascii="Times New Roman" w:hAnsi="Times New Roman" w:cs="Times New Roman"/>
                <w:sz w:val="20"/>
              </w:rPr>
              <w:t>Y - численность детей в возрасте от 5 до 18 лет, охваченных дополнительным образованием (Y = Ч</w:t>
            </w:r>
            <w:r w:rsidRPr="002F4036">
              <w:rPr>
                <w:rFonts w:ascii="Times New Roman" w:hAnsi="Times New Roman" w:cs="Times New Roman"/>
                <w:sz w:val="20"/>
                <w:vertAlign w:val="subscript"/>
              </w:rPr>
              <w:t>ДОП</w:t>
            </w:r>
            <w:r w:rsidRPr="002F4036">
              <w:rPr>
                <w:rFonts w:ascii="Times New Roman" w:hAnsi="Times New Roman" w:cs="Times New Roman"/>
                <w:sz w:val="20"/>
              </w:rPr>
              <w:t xml:space="preserve"> / </w:t>
            </w:r>
            <w:proofErr w:type="spellStart"/>
            <w:r w:rsidRPr="002F4036">
              <w:rPr>
                <w:rFonts w:ascii="Times New Roman" w:hAnsi="Times New Roman" w:cs="Times New Roman"/>
                <w:sz w:val="20"/>
              </w:rPr>
              <w:t>Зср</w:t>
            </w:r>
            <w:proofErr w:type="spellEnd"/>
            <w:r w:rsidRPr="002F4036">
              <w:rPr>
                <w:rFonts w:ascii="Times New Roman" w:hAnsi="Times New Roman" w:cs="Times New Roman"/>
                <w:sz w:val="20"/>
              </w:rPr>
              <w:t>);</w:t>
            </w:r>
          </w:p>
          <w:p w:rsidR="001C004C" w:rsidRPr="002F4036" w:rsidRDefault="001C004C" w:rsidP="009579B3">
            <w:pPr>
              <w:pStyle w:val="ConsPlusNormal"/>
              <w:jc w:val="both"/>
              <w:rPr>
                <w:rFonts w:ascii="Times New Roman" w:hAnsi="Times New Roman" w:cs="Times New Roman"/>
                <w:sz w:val="20"/>
              </w:rPr>
            </w:pPr>
            <w:proofErr w:type="spellStart"/>
            <w:proofErr w:type="gramStart"/>
            <w:r w:rsidRPr="002F4036">
              <w:rPr>
                <w:rFonts w:ascii="Times New Roman" w:hAnsi="Times New Roman" w:cs="Times New Roman"/>
                <w:sz w:val="20"/>
              </w:rPr>
              <w:t>Y</w:t>
            </w:r>
            <w:proofErr w:type="gramEnd"/>
            <w:r w:rsidRPr="002F4036">
              <w:rPr>
                <w:rFonts w:ascii="Times New Roman" w:hAnsi="Times New Roman" w:cs="Times New Roman"/>
                <w:sz w:val="20"/>
                <w:vertAlign w:val="subscript"/>
              </w:rPr>
              <w:t>всего</w:t>
            </w:r>
            <w:proofErr w:type="spellEnd"/>
            <w:r w:rsidRPr="002F4036">
              <w:rPr>
                <w:rFonts w:ascii="Times New Roman" w:hAnsi="Times New Roman" w:cs="Times New Roman"/>
                <w:sz w:val="20"/>
              </w:rPr>
              <w:t xml:space="preserve"> - численность детей в возрасте 5 - 17 лет.</w:t>
            </w:r>
          </w:p>
          <w:p w:rsidR="001C004C" w:rsidRPr="002F4036" w:rsidRDefault="001C004C" w:rsidP="009579B3">
            <w:pPr>
              <w:pStyle w:val="ConsPlusNormal"/>
              <w:jc w:val="both"/>
              <w:rPr>
                <w:rFonts w:ascii="Times New Roman" w:hAnsi="Times New Roman" w:cs="Times New Roman"/>
                <w:sz w:val="20"/>
              </w:rPr>
            </w:pPr>
            <w:r w:rsidRPr="002F4036">
              <w:rPr>
                <w:rFonts w:ascii="Times New Roman" w:hAnsi="Times New Roman" w:cs="Times New Roman"/>
                <w:noProof/>
                <w:position w:val="-27"/>
                <w:sz w:val="20"/>
              </w:rPr>
              <w:drawing>
                <wp:inline distT="0" distB="0" distL="0" distR="0" wp14:anchorId="1F2D0628" wp14:editId="1D51F032">
                  <wp:extent cx="628153" cy="381663"/>
                  <wp:effectExtent l="0" t="0" r="635" b="0"/>
                  <wp:docPr id="39" name="Рисунок 27" descr="base_23733_99405_327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3" descr="base_23733_99405_32787"/>
                          <pic:cNvPicPr preferRelativeResize="0">
                            <a:picLocks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631108" cy="383458"/>
                          </a:xfrm>
                          <a:prstGeom prst="rect">
                            <a:avLst/>
                          </a:prstGeom>
                          <a:noFill/>
                          <a:ln>
                            <a:noFill/>
                          </a:ln>
                        </pic:spPr>
                      </pic:pic>
                    </a:graphicData>
                  </a:graphic>
                </wp:inline>
              </w:drawing>
            </w:r>
            <w:r w:rsidRPr="002F4036">
              <w:rPr>
                <w:rFonts w:ascii="Times New Roman" w:hAnsi="Times New Roman" w:cs="Times New Roman"/>
                <w:sz w:val="20"/>
              </w:rPr>
              <w:t>где:</w:t>
            </w:r>
          </w:p>
          <w:p w:rsidR="001C004C" w:rsidRPr="002F4036" w:rsidRDefault="001C004C" w:rsidP="009579B3">
            <w:pPr>
              <w:pStyle w:val="ConsPlusNormal"/>
              <w:jc w:val="both"/>
              <w:rPr>
                <w:rFonts w:ascii="Times New Roman" w:hAnsi="Times New Roman" w:cs="Times New Roman"/>
                <w:sz w:val="20"/>
              </w:rPr>
            </w:pPr>
            <w:proofErr w:type="spellStart"/>
            <w:r w:rsidRPr="002F4036">
              <w:rPr>
                <w:rFonts w:ascii="Times New Roman" w:hAnsi="Times New Roman" w:cs="Times New Roman"/>
                <w:sz w:val="20"/>
              </w:rPr>
              <w:t>З</w:t>
            </w:r>
            <w:r w:rsidRPr="002F4036">
              <w:rPr>
                <w:rFonts w:ascii="Times New Roman" w:hAnsi="Times New Roman" w:cs="Times New Roman"/>
                <w:sz w:val="20"/>
                <w:vertAlign w:val="subscript"/>
              </w:rPr>
              <w:t>ср</w:t>
            </w:r>
            <w:proofErr w:type="spellEnd"/>
            <w:r w:rsidRPr="002F4036">
              <w:rPr>
                <w:rFonts w:ascii="Times New Roman" w:hAnsi="Times New Roman" w:cs="Times New Roman"/>
                <w:sz w:val="20"/>
              </w:rPr>
              <w:t xml:space="preserve"> - среднее количество видов занятий по дополнительным образовательным программам, посещаемых одним ребенком в возрасте от 5 до 18 лет;</w:t>
            </w:r>
          </w:p>
          <w:p w:rsidR="001C004C" w:rsidRPr="002F4036" w:rsidRDefault="001C004C" w:rsidP="009579B3">
            <w:pPr>
              <w:pStyle w:val="ConsPlusNormal"/>
              <w:jc w:val="both"/>
              <w:rPr>
                <w:rFonts w:ascii="Times New Roman" w:hAnsi="Times New Roman" w:cs="Times New Roman"/>
                <w:sz w:val="20"/>
              </w:rPr>
            </w:pPr>
            <w:proofErr w:type="spellStart"/>
            <w:r w:rsidRPr="002F4036">
              <w:rPr>
                <w:rFonts w:ascii="Times New Roman" w:hAnsi="Times New Roman" w:cs="Times New Roman"/>
                <w:sz w:val="20"/>
              </w:rPr>
              <w:t>В</w:t>
            </w:r>
            <w:r w:rsidRPr="002F4036">
              <w:rPr>
                <w:rFonts w:ascii="Times New Roman" w:hAnsi="Times New Roman" w:cs="Times New Roman"/>
                <w:sz w:val="20"/>
                <w:vertAlign w:val="subscript"/>
              </w:rPr>
              <w:t>з</w:t>
            </w:r>
            <w:proofErr w:type="spellEnd"/>
            <w:r w:rsidRPr="002F4036">
              <w:rPr>
                <w:rFonts w:ascii="Times New Roman" w:hAnsi="Times New Roman" w:cs="Times New Roman"/>
                <w:sz w:val="20"/>
              </w:rPr>
              <w:t xml:space="preserve"> - количество видов занятий по дополнительным образовательным програ</w:t>
            </w:r>
            <w:r w:rsidRPr="002F4036">
              <w:rPr>
                <w:rFonts w:ascii="Times New Roman" w:hAnsi="Times New Roman" w:cs="Times New Roman"/>
                <w:sz w:val="20"/>
              </w:rPr>
              <w:t>м</w:t>
            </w:r>
            <w:r w:rsidRPr="002F4036">
              <w:rPr>
                <w:rFonts w:ascii="Times New Roman" w:hAnsi="Times New Roman" w:cs="Times New Roman"/>
                <w:sz w:val="20"/>
              </w:rPr>
              <w:t>мам, посещаемых детьми в возрасте от 5 до 18 лет;</w:t>
            </w:r>
          </w:p>
          <w:p w:rsidR="001C004C" w:rsidRPr="002F4036" w:rsidRDefault="001C004C" w:rsidP="009579B3">
            <w:pPr>
              <w:pStyle w:val="ConsPlusNormal"/>
              <w:jc w:val="both"/>
              <w:rPr>
                <w:rFonts w:ascii="Times New Roman" w:hAnsi="Times New Roman" w:cs="Times New Roman"/>
                <w:sz w:val="20"/>
              </w:rPr>
            </w:pPr>
            <w:r w:rsidRPr="002F4036">
              <w:rPr>
                <w:rFonts w:ascii="Times New Roman" w:hAnsi="Times New Roman" w:cs="Times New Roman"/>
                <w:sz w:val="20"/>
              </w:rPr>
              <w:t>Ч</w:t>
            </w:r>
            <w:r w:rsidRPr="002F4036">
              <w:rPr>
                <w:rFonts w:ascii="Times New Roman" w:hAnsi="Times New Roman" w:cs="Times New Roman"/>
                <w:sz w:val="20"/>
                <w:vertAlign w:val="subscript"/>
              </w:rPr>
              <w:t>ДЗ</w:t>
            </w:r>
            <w:r w:rsidRPr="002F4036">
              <w:rPr>
                <w:rFonts w:ascii="Times New Roman" w:hAnsi="Times New Roman" w:cs="Times New Roman"/>
                <w:sz w:val="20"/>
              </w:rPr>
              <w:t xml:space="preserve"> - численность детей в возрасте от 5 до 18 лет, посещающих занятия по д</w:t>
            </w:r>
            <w:r w:rsidRPr="002F4036">
              <w:rPr>
                <w:rFonts w:ascii="Times New Roman" w:hAnsi="Times New Roman" w:cs="Times New Roman"/>
                <w:sz w:val="20"/>
              </w:rPr>
              <w:t>о</w:t>
            </w:r>
            <w:r w:rsidRPr="002F4036">
              <w:rPr>
                <w:rFonts w:ascii="Times New Roman" w:hAnsi="Times New Roman" w:cs="Times New Roman"/>
                <w:sz w:val="20"/>
              </w:rPr>
              <w:t>полнительным образовательным программам.</w:t>
            </w:r>
          </w:p>
          <w:p w:rsidR="001C004C" w:rsidRPr="002F4036" w:rsidRDefault="001C004C" w:rsidP="009579B3">
            <w:pPr>
              <w:jc w:val="both"/>
            </w:pPr>
            <w:proofErr w:type="gramStart"/>
            <w:r w:rsidRPr="002F4036">
              <w:t>Значение показателя рассчитывается на основании данных форм статистич</w:t>
            </w:r>
            <w:r w:rsidRPr="002F4036">
              <w:t>е</w:t>
            </w:r>
            <w:r w:rsidRPr="002F4036">
              <w:t>ского наблюдения N 1-ДОП "Сведения о дополнительном образовании детей" (далее - N 1-ДОП) и N 5-ФК "Сведения по организациям, осуществляющим спортивную подготовку" (далее - N 5-ФК), N 3-АФК "Сведения об адаптивной физической культуре и спорте" (далее - N 3-АФК), N 1-качество услуг "Вопро</w:t>
            </w:r>
            <w:r w:rsidRPr="002F4036">
              <w:t>с</w:t>
            </w:r>
            <w:r w:rsidRPr="002F4036">
              <w:t>ник выборочного наблюдения качества и доступности услуг в сферах образов</w:t>
            </w:r>
            <w:r w:rsidRPr="002F4036">
              <w:t>а</w:t>
            </w:r>
            <w:r w:rsidRPr="002F4036">
              <w:t>ния, здравоохранения и социального обслуживания</w:t>
            </w:r>
            <w:proofErr w:type="gramEnd"/>
            <w:r w:rsidRPr="002F4036">
              <w:t>, содействия занятости нас</w:t>
            </w:r>
            <w:r w:rsidRPr="002F4036">
              <w:t>е</w:t>
            </w:r>
            <w:r w:rsidRPr="002F4036">
              <w:t>ления", данных Росстата о распределении населения по возрастным группам</w:t>
            </w:r>
          </w:p>
        </w:tc>
        <w:tc>
          <w:tcPr>
            <w:tcW w:w="1276" w:type="dxa"/>
            <w:tcBorders>
              <w:top w:val="single" w:sz="4" w:space="0" w:color="auto"/>
              <w:left w:val="single" w:sz="4" w:space="0" w:color="auto"/>
              <w:bottom w:val="single" w:sz="4" w:space="0" w:color="auto"/>
              <w:right w:val="single" w:sz="4" w:space="0" w:color="auto"/>
            </w:tcBorders>
          </w:tcPr>
          <w:p w:rsidR="001C004C" w:rsidRPr="002F4036" w:rsidRDefault="001C004C" w:rsidP="009579B3">
            <w:pPr>
              <w:jc w:val="both"/>
            </w:pPr>
            <w:r w:rsidRPr="002F4036">
              <w:t xml:space="preserve">1 апреля года, следующего за </w:t>
            </w:r>
            <w:proofErr w:type="gramStart"/>
            <w:r w:rsidRPr="002F4036">
              <w:t>отчетным</w:t>
            </w:r>
            <w:proofErr w:type="gramEnd"/>
          </w:p>
        </w:tc>
        <w:tc>
          <w:tcPr>
            <w:tcW w:w="1129" w:type="dxa"/>
            <w:tcBorders>
              <w:top w:val="single" w:sz="4" w:space="0" w:color="auto"/>
              <w:left w:val="single" w:sz="4" w:space="0" w:color="auto"/>
              <w:bottom w:val="single" w:sz="4" w:space="0" w:color="auto"/>
              <w:right w:val="single" w:sz="4" w:space="0" w:color="auto"/>
            </w:tcBorders>
          </w:tcPr>
          <w:p w:rsidR="001C004C" w:rsidRPr="002F4036" w:rsidRDefault="001C004C" w:rsidP="009579B3">
            <w:pPr>
              <w:jc w:val="both"/>
            </w:pPr>
            <w:r w:rsidRPr="002F4036">
              <w:t>Отдел по образов</w:t>
            </w:r>
            <w:r w:rsidRPr="002F4036">
              <w:t>а</w:t>
            </w:r>
            <w:r w:rsidRPr="002F4036">
              <w:t>нию</w:t>
            </w:r>
          </w:p>
        </w:tc>
      </w:tr>
      <w:tr w:rsidR="001C004C" w:rsidRPr="002F4036" w:rsidTr="009579B3">
        <w:tc>
          <w:tcPr>
            <w:tcW w:w="595" w:type="dxa"/>
            <w:tcBorders>
              <w:top w:val="single" w:sz="4" w:space="0" w:color="auto"/>
              <w:left w:val="single" w:sz="4" w:space="0" w:color="auto"/>
              <w:bottom w:val="single" w:sz="4" w:space="0" w:color="auto"/>
              <w:right w:val="single" w:sz="4" w:space="0" w:color="auto"/>
            </w:tcBorders>
          </w:tcPr>
          <w:p w:rsidR="001C004C" w:rsidRPr="002F4036" w:rsidRDefault="001C004C" w:rsidP="009579B3">
            <w:pPr>
              <w:jc w:val="center"/>
            </w:pPr>
            <w:r w:rsidRPr="002F4036">
              <w:lastRenderedPageBreak/>
              <w:t>3.2.</w:t>
            </w:r>
          </w:p>
        </w:tc>
        <w:tc>
          <w:tcPr>
            <w:tcW w:w="4536" w:type="dxa"/>
            <w:tcBorders>
              <w:top w:val="single" w:sz="4" w:space="0" w:color="auto"/>
              <w:left w:val="single" w:sz="4" w:space="0" w:color="auto"/>
              <w:bottom w:val="single" w:sz="4" w:space="0" w:color="auto"/>
              <w:right w:val="single" w:sz="4" w:space="0" w:color="auto"/>
            </w:tcBorders>
          </w:tcPr>
          <w:p w:rsidR="001C004C" w:rsidRPr="002F4036" w:rsidRDefault="001C004C" w:rsidP="009579B3">
            <w:r w:rsidRPr="002F4036">
              <w:t>Доля детей в возрасте от 5 до 18 лет, получающих услуги дополнительное образование с использов</w:t>
            </w:r>
            <w:r w:rsidRPr="002F4036">
              <w:t>а</w:t>
            </w:r>
            <w:r w:rsidRPr="002F4036">
              <w:t>нием сертификата дополнительного образования</w:t>
            </w:r>
          </w:p>
        </w:tc>
        <w:tc>
          <w:tcPr>
            <w:tcW w:w="567" w:type="dxa"/>
            <w:tcBorders>
              <w:top w:val="single" w:sz="4" w:space="0" w:color="auto"/>
              <w:left w:val="single" w:sz="4" w:space="0" w:color="auto"/>
              <w:bottom w:val="single" w:sz="4" w:space="0" w:color="auto"/>
              <w:right w:val="single" w:sz="4" w:space="0" w:color="auto"/>
            </w:tcBorders>
            <w:vAlign w:val="center"/>
          </w:tcPr>
          <w:p w:rsidR="001C004C" w:rsidRPr="002F4036" w:rsidRDefault="001C004C" w:rsidP="009579B3">
            <w:pPr>
              <w:jc w:val="center"/>
            </w:pPr>
            <w:r w:rsidRPr="002F4036">
              <w:t>%</w:t>
            </w:r>
          </w:p>
        </w:tc>
        <w:tc>
          <w:tcPr>
            <w:tcW w:w="6946" w:type="dxa"/>
            <w:tcBorders>
              <w:top w:val="single" w:sz="4" w:space="0" w:color="auto"/>
              <w:left w:val="single" w:sz="4" w:space="0" w:color="auto"/>
              <w:bottom w:val="single" w:sz="4" w:space="0" w:color="auto"/>
              <w:right w:val="single" w:sz="4" w:space="0" w:color="auto"/>
            </w:tcBorders>
            <w:vAlign w:val="center"/>
          </w:tcPr>
          <w:p w:rsidR="001C004C" w:rsidRPr="002F4036" w:rsidRDefault="001C004C" w:rsidP="009579B3">
            <w:pPr>
              <w:jc w:val="both"/>
            </w:pPr>
            <w:proofErr w:type="spellStart"/>
            <w:r w:rsidRPr="002F4036">
              <w:t>ДОсерт</w:t>
            </w:r>
            <w:proofErr w:type="spellEnd"/>
            <w:r w:rsidRPr="002F4036">
              <w:t xml:space="preserve"> = </w:t>
            </w:r>
            <w:proofErr w:type="spellStart"/>
            <w:r w:rsidRPr="002F4036">
              <w:t>Чсерт</w:t>
            </w:r>
            <w:proofErr w:type="spellEnd"/>
            <w:r w:rsidRPr="002F4036">
              <w:t>/</w:t>
            </w:r>
            <w:proofErr w:type="spellStart"/>
            <w:proofErr w:type="gramStart"/>
            <w:r w:rsidRPr="002F4036">
              <w:t>Чо</w:t>
            </w:r>
            <w:proofErr w:type="spellEnd"/>
            <w:r w:rsidRPr="002F4036">
              <w:t xml:space="preserve"> х</w:t>
            </w:r>
            <w:proofErr w:type="gramEnd"/>
            <w:r w:rsidRPr="002F4036">
              <w:t xml:space="preserve"> 100,</w:t>
            </w:r>
          </w:p>
          <w:p w:rsidR="001C004C" w:rsidRPr="002F4036" w:rsidRDefault="001C004C" w:rsidP="009579B3">
            <w:pPr>
              <w:jc w:val="both"/>
            </w:pPr>
            <w:r w:rsidRPr="002F4036">
              <w:t>где:</w:t>
            </w:r>
          </w:p>
          <w:p w:rsidR="001C004C" w:rsidRPr="002F4036" w:rsidRDefault="001C004C" w:rsidP="009579B3">
            <w:pPr>
              <w:jc w:val="both"/>
            </w:pPr>
            <w:proofErr w:type="spellStart"/>
            <w:r w:rsidRPr="002F4036">
              <w:t>ДОсерт</w:t>
            </w:r>
            <w:proofErr w:type="spellEnd"/>
            <w:r w:rsidRPr="002F4036">
              <w:t xml:space="preserve"> – охват детей в возрасте от 5 до 18 лет, получающих услуги дополн</w:t>
            </w:r>
            <w:r w:rsidRPr="002F4036">
              <w:t>и</w:t>
            </w:r>
            <w:r w:rsidRPr="002F4036">
              <w:t>тельного образования с использованием сертификата дополнительного образ</w:t>
            </w:r>
            <w:r w:rsidRPr="002F4036">
              <w:t>о</w:t>
            </w:r>
            <w:r w:rsidRPr="002F4036">
              <w:t>вания (удельный вес численности детей, получающих услуги дополнительного образования с использованием сертификата дополнительного образования от общей численности детей в возрасте от 5 до 18 лет</w:t>
            </w:r>
            <w:proofErr w:type="gramStart"/>
            <w:r w:rsidRPr="002F4036">
              <w:t>) (%);</w:t>
            </w:r>
            <w:proofErr w:type="gramEnd"/>
          </w:p>
          <w:p w:rsidR="001C004C" w:rsidRPr="002F4036" w:rsidRDefault="001C004C" w:rsidP="009579B3">
            <w:pPr>
              <w:jc w:val="both"/>
            </w:pPr>
            <w:proofErr w:type="spellStart"/>
            <w:r w:rsidRPr="002F4036">
              <w:t>Чсерт</w:t>
            </w:r>
            <w:proofErr w:type="spellEnd"/>
            <w:r w:rsidRPr="002F4036">
              <w:t xml:space="preserve"> – численность детей в возрасте от 5 до 18 лет, получающих услуги д</w:t>
            </w:r>
            <w:r w:rsidRPr="002F4036">
              <w:t>о</w:t>
            </w:r>
            <w:r w:rsidRPr="002F4036">
              <w:t>полнительное образование с использованием сертификата дополнительного образования;</w:t>
            </w:r>
          </w:p>
          <w:p w:rsidR="001C004C" w:rsidRPr="002F4036" w:rsidRDefault="001C004C" w:rsidP="009579B3">
            <w:pPr>
              <w:jc w:val="both"/>
            </w:pPr>
            <w:proofErr w:type="spellStart"/>
            <w:r w:rsidRPr="002F4036">
              <w:t>Чо</w:t>
            </w:r>
            <w:proofErr w:type="spellEnd"/>
            <w:r w:rsidRPr="002F4036">
              <w:t xml:space="preserve"> – общая численность детей в возрасте от 5 до 18 лет.</w:t>
            </w:r>
          </w:p>
        </w:tc>
        <w:tc>
          <w:tcPr>
            <w:tcW w:w="1276" w:type="dxa"/>
            <w:tcBorders>
              <w:top w:val="single" w:sz="4" w:space="0" w:color="auto"/>
              <w:left w:val="single" w:sz="4" w:space="0" w:color="auto"/>
              <w:bottom w:val="single" w:sz="4" w:space="0" w:color="auto"/>
              <w:right w:val="single" w:sz="4" w:space="0" w:color="auto"/>
            </w:tcBorders>
          </w:tcPr>
          <w:p w:rsidR="001C004C" w:rsidRPr="002F4036" w:rsidRDefault="001C004C" w:rsidP="009579B3">
            <w:pPr>
              <w:jc w:val="both"/>
            </w:pPr>
            <w:r w:rsidRPr="002F4036">
              <w:t xml:space="preserve">1 апреля года, следующего за </w:t>
            </w:r>
            <w:proofErr w:type="gramStart"/>
            <w:r w:rsidRPr="002F4036">
              <w:t>отчетным</w:t>
            </w:r>
            <w:proofErr w:type="gramEnd"/>
          </w:p>
        </w:tc>
        <w:tc>
          <w:tcPr>
            <w:tcW w:w="1129" w:type="dxa"/>
            <w:tcBorders>
              <w:top w:val="single" w:sz="4" w:space="0" w:color="auto"/>
              <w:left w:val="single" w:sz="4" w:space="0" w:color="auto"/>
              <w:bottom w:val="single" w:sz="4" w:space="0" w:color="auto"/>
              <w:right w:val="single" w:sz="4" w:space="0" w:color="auto"/>
            </w:tcBorders>
          </w:tcPr>
          <w:p w:rsidR="001C004C" w:rsidRPr="002F4036" w:rsidRDefault="001C004C" w:rsidP="009579B3">
            <w:pPr>
              <w:jc w:val="both"/>
            </w:pPr>
            <w:r w:rsidRPr="002F4036">
              <w:t>Отдел по образов</w:t>
            </w:r>
            <w:r w:rsidRPr="002F4036">
              <w:t>а</w:t>
            </w:r>
            <w:r w:rsidRPr="002F4036">
              <w:t>нию</w:t>
            </w:r>
          </w:p>
        </w:tc>
      </w:tr>
      <w:tr w:rsidR="001C004C" w:rsidRPr="002F4036" w:rsidTr="009579B3">
        <w:tc>
          <w:tcPr>
            <w:tcW w:w="595" w:type="dxa"/>
            <w:tcBorders>
              <w:top w:val="single" w:sz="4" w:space="0" w:color="auto"/>
              <w:left w:val="single" w:sz="4" w:space="0" w:color="auto"/>
              <w:bottom w:val="single" w:sz="4" w:space="0" w:color="auto"/>
              <w:right w:val="single" w:sz="4" w:space="0" w:color="auto"/>
            </w:tcBorders>
          </w:tcPr>
          <w:p w:rsidR="001C004C" w:rsidRPr="002F4036" w:rsidRDefault="001C004C" w:rsidP="009579B3">
            <w:pPr>
              <w:jc w:val="center"/>
            </w:pPr>
            <w:r w:rsidRPr="002F4036">
              <w:t>3.3</w:t>
            </w:r>
          </w:p>
        </w:tc>
        <w:tc>
          <w:tcPr>
            <w:tcW w:w="4536" w:type="dxa"/>
            <w:tcBorders>
              <w:top w:val="single" w:sz="4" w:space="0" w:color="auto"/>
              <w:left w:val="single" w:sz="4" w:space="0" w:color="auto"/>
              <w:bottom w:val="single" w:sz="4" w:space="0" w:color="auto"/>
              <w:right w:val="single" w:sz="4" w:space="0" w:color="auto"/>
            </w:tcBorders>
          </w:tcPr>
          <w:p w:rsidR="001C004C" w:rsidRPr="002F4036" w:rsidRDefault="001C004C" w:rsidP="009579B3">
            <w:r w:rsidRPr="002F4036">
              <w:t>Число детей и молодежи, ставших лауреатами и призерами международных, всероссийских и рег</w:t>
            </w:r>
            <w:r w:rsidRPr="002F4036">
              <w:t>и</w:t>
            </w:r>
            <w:r w:rsidRPr="002F4036">
              <w:t xml:space="preserve">ональных мероприятий (конкурсов) </w:t>
            </w:r>
          </w:p>
        </w:tc>
        <w:tc>
          <w:tcPr>
            <w:tcW w:w="567" w:type="dxa"/>
            <w:tcBorders>
              <w:top w:val="single" w:sz="4" w:space="0" w:color="auto"/>
              <w:left w:val="single" w:sz="4" w:space="0" w:color="auto"/>
              <w:bottom w:val="single" w:sz="4" w:space="0" w:color="auto"/>
              <w:right w:val="single" w:sz="4" w:space="0" w:color="auto"/>
            </w:tcBorders>
            <w:vAlign w:val="center"/>
          </w:tcPr>
          <w:p w:rsidR="001C004C" w:rsidRPr="002F4036" w:rsidRDefault="001C004C" w:rsidP="009579B3">
            <w:pPr>
              <w:jc w:val="center"/>
            </w:pPr>
            <w:r w:rsidRPr="002F4036">
              <w:t>чел</w:t>
            </w:r>
            <w:r w:rsidRPr="002F4036">
              <w:t>о</w:t>
            </w:r>
            <w:r w:rsidRPr="002F4036">
              <w:t>век</w:t>
            </w:r>
          </w:p>
        </w:tc>
        <w:tc>
          <w:tcPr>
            <w:tcW w:w="6946" w:type="dxa"/>
            <w:tcBorders>
              <w:top w:val="single" w:sz="4" w:space="0" w:color="auto"/>
              <w:left w:val="single" w:sz="4" w:space="0" w:color="auto"/>
              <w:bottom w:val="single" w:sz="4" w:space="0" w:color="auto"/>
              <w:right w:val="single" w:sz="4" w:space="0" w:color="auto"/>
            </w:tcBorders>
            <w:vAlign w:val="center"/>
          </w:tcPr>
          <w:p w:rsidR="001C004C" w:rsidRPr="002F4036" w:rsidRDefault="001C004C" w:rsidP="009579B3">
            <w:pPr>
              <w:jc w:val="both"/>
            </w:pPr>
            <w:r w:rsidRPr="002F4036">
              <w:t>Значение показателя определяется на основании анализа отчетных данных и рассчитывается путем количественного подсчета числа детей и молодежи, ставших лауреатами и призерами международных, всероссийских и регионал</w:t>
            </w:r>
            <w:r w:rsidRPr="002F4036">
              <w:t>ь</w:t>
            </w:r>
            <w:r w:rsidRPr="002F4036">
              <w:t>ных мероприятий (конкурсов)</w:t>
            </w:r>
          </w:p>
        </w:tc>
        <w:tc>
          <w:tcPr>
            <w:tcW w:w="1276" w:type="dxa"/>
            <w:tcBorders>
              <w:top w:val="single" w:sz="4" w:space="0" w:color="auto"/>
              <w:left w:val="single" w:sz="4" w:space="0" w:color="auto"/>
              <w:bottom w:val="single" w:sz="4" w:space="0" w:color="auto"/>
              <w:right w:val="single" w:sz="4" w:space="0" w:color="auto"/>
            </w:tcBorders>
          </w:tcPr>
          <w:p w:rsidR="001C004C" w:rsidRPr="002F4036" w:rsidRDefault="001C004C" w:rsidP="009579B3">
            <w:pPr>
              <w:jc w:val="both"/>
            </w:pPr>
            <w:r w:rsidRPr="002F4036">
              <w:t xml:space="preserve">1 апреля года, следующего за </w:t>
            </w:r>
            <w:proofErr w:type="gramStart"/>
            <w:r w:rsidRPr="002F4036">
              <w:t>отчетным</w:t>
            </w:r>
            <w:proofErr w:type="gramEnd"/>
          </w:p>
        </w:tc>
        <w:tc>
          <w:tcPr>
            <w:tcW w:w="1129" w:type="dxa"/>
            <w:tcBorders>
              <w:top w:val="single" w:sz="4" w:space="0" w:color="auto"/>
              <w:left w:val="single" w:sz="4" w:space="0" w:color="auto"/>
              <w:bottom w:val="single" w:sz="4" w:space="0" w:color="auto"/>
              <w:right w:val="single" w:sz="4" w:space="0" w:color="auto"/>
            </w:tcBorders>
          </w:tcPr>
          <w:p w:rsidR="001C004C" w:rsidRPr="002F4036" w:rsidRDefault="001C004C" w:rsidP="009579B3">
            <w:pPr>
              <w:jc w:val="both"/>
            </w:pPr>
            <w:r w:rsidRPr="002F4036">
              <w:t>Отдел по образов</w:t>
            </w:r>
            <w:r w:rsidRPr="002F4036">
              <w:t>а</w:t>
            </w:r>
            <w:r w:rsidRPr="002F4036">
              <w:t>нию</w:t>
            </w:r>
          </w:p>
        </w:tc>
      </w:tr>
      <w:tr w:rsidR="001C004C" w:rsidRPr="002F4036" w:rsidTr="009579B3">
        <w:tc>
          <w:tcPr>
            <w:tcW w:w="595" w:type="dxa"/>
            <w:tcBorders>
              <w:top w:val="single" w:sz="4" w:space="0" w:color="auto"/>
              <w:left w:val="single" w:sz="4" w:space="0" w:color="auto"/>
              <w:bottom w:val="single" w:sz="4" w:space="0" w:color="auto"/>
              <w:right w:val="single" w:sz="4" w:space="0" w:color="auto"/>
            </w:tcBorders>
          </w:tcPr>
          <w:p w:rsidR="001C004C" w:rsidRPr="002F4036" w:rsidRDefault="001C004C" w:rsidP="009579B3">
            <w:pPr>
              <w:jc w:val="center"/>
            </w:pPr>
            <w:r w:rsidRPr="002F4036">
              <w:t>3.4</w:t>
            </w:r>
          </w:p>
        </w:tc>
        <w:tc>
          <w:tcPr>
            <w:tcW w:w="4536" w:type="dxa"/>
            <w:tcBorders>
              <w:top w:val="single" w:sz="4" w:space="0" w:color="auto"/>
              <w:left w:val="single" w:sz="4" w:space="0" w:color="auto"/>
              <w:bottom w:val="single" w:sz="4" w:space="0" w:color="auto"/>
              <w:right w:val="single" w:sz="4" w:space="0" w:color="auto"/>
            </w:tcBorders>
          </w:tcPr>
          <w:p w:rsidR="001C004C" w:rsidRPr="002F4036" w:rsidRDefault="001C004C" w:rsidP="009579B3">
            <w:r w:rsidRPr="002F4036">
              <w:t xml:space="preserve">Число одаренных детей, талантливой молодежи и их педагогов-наставников, получивших областную поддержку (премии) </w:t>
            </w:r>
          </w:p>
        </w:tc>
        <w:tc>
          <w:tcPr>
            <w:tcW w:w="567" w:type="dxa"/>
            <w:tcBorders>
              <w:top w:val="single" w:sz="4" w:space="0" w:color="auto"/>
              <w:left w:val="single" w:sz="4" w:space="0" w:color="auto"/>
              <w:bottom w:val="single" w:sz="4" w:space="0" w:color="auto"/>
              <w:right w:val="single" w:sz="4" w:space="0" w:color="auto"/>
            </w:tcBorders>
            <w:vAlign w:val="center"/>
          </w:tcPr>
          <w:p w:rsidR="001C004C" w:rsidRPr="002F4036" w:rsidRDefault="001C004C" w:rsidP="009579B3">
            <w:pPr>
              <w:jc w:val="center"/>
            </w:pPr>
            <w:r w:rsidRPr="002F4036">
              <w:t>чел</w:t>
            </w:r>
            <w:r w:rsidRPr="002F4036">
              <w:t>о</w:t>
            </w:r>
            <w:r w:rsidRPr="002F4036">
              <w:t>век</w:t>
            </w:r>
          </w:p>
        </w:tc>
        <w:tc>
          <w:tcPr>
            <w:tcW w:w="6946" w:type="dxa"/>
            <w:tcBorders>
              <w:top w:val="single" w:sz="4" w:space="0" w:color="auto"/>
              <w:left w:val="single" w:sz="4" w:space="0" w:color="auto"/>
              <w:bottom w:val="single" w:sz="4" w:space="0" w:color="auto"/>
              <w:right w:val="single" w:sz="4" w:space="0" w:color="auto"/>
            </w:tcBorders>
            <w:vAlign w:val="center"/>
          </w:tcPr>
          <w:p w:rsidR="001C004C" w:rsidRPr="002F4036" w:rsidRDefault="001C004C" w:rsidP="009579B3">
            <w:pPr>
              <w:jc w:val="both"/>
            </w:pPr>
            <w:r w:rsidRPr="002F4036">
              <w:t>Значение показателя определяется на основании анализа отчетных данных и рассчитывается путем количественного подсчета числа одаренных детей, т</w:t>
            </w:r>
            <w:r w:rsidRPr="002F4036">
              <w:t>а</w:t>
            </w:r>
            <w:r w:rsidRPr="002F4036">
              <w:t>лантливой молодежи и их педагогов-наставников, получивших областную по</w:t>
            </w:r>
            <w:r w:rsidRPr="002F4036">
              <w:t>д</w:t>
            </w:r>
            <w:r w:rsidRPr="002F4036">
              <w:t>держку (премии)</w:t>
            </w:r>
          </w:p>
        </w:tc>
        <w:tc>
          <w:tcPr>
            <w:tcW w:w="1276" w:type="dxa"/>
            <w:tcBorders>
              <w:top w:val="single" w:sz="4" w:space="0" w:color="auto"/>
              <w:left w:val="single" w:sz="4" w:space="0" w:color="auto"/>
              <w:bottom w:val="single" w:sz="4" w:space="0" w:color="auto"/>
              <w:right w:val="single" w:sz="4" w:space="0" w:color="auto"/>
            </w:tcBorders>
          </w:tcPr>
          <w:p w:rsidR="001C004C" w:rsidRPr="002F4036" w:rsidRDefault="001C004C" w:rsidP="009579B3">
            <w:pPr>
              <w:jc w:val="both"/>
            </w:pPr>
            <w:r w:rsidRPr="002F4036">
              <w:t xml:space="preserve">1 апреля года, следующего за </w:t>
            </w:r>
            <w:proofErr w:type="gramStart"/>
            <w:r w:rsidRPr="002F4036">
              <w:t>отчетным</w:t>
            </w:r>
            <w:proofErr w:type="gramEnd"/>
          </w:p>
        </w:tc>
        <w:tc>
          <w:tcPr>
            <w:tcW w:w="1129" w:type="dxa"/>
            <w:tcBorders>
              <w:top w:val="single" w:sz="4" w:space="0" w:color="auto"/>
              <w:left w:val="single" w:sz="4" w:space="0" w:color="auto"/>
              <w:bottom w:val="single" w:sz="4" w:space="0" w:color="auto"/>
              <w:right w:val="single" w:sz="4" w:space="0" w:color="auto"/>
            </w:tcBorders>
          </w:tcPr>
          <w:p w:rsidR="001C004C" w:rsidRPr="002F4036" w:rsidRDefault="001C004C" w:rsidP="009579B3">
            <w:pPr>
              <w:jc w:val="both"/>
            </w:pPr>
            <w:r w:rsidRPr="002F4036">
              <w:t>Отдел по образов</w:t>
            </w:r>
            <w:r w:rsidRPr="002F4036">
              <w:t>а</w:t>
            </w:r>
            <w:r w:rsidRPr="002F4036">
              <w:t>нию</w:t>
            </w:r>
          </w:p>
        </w:tc>
      </w:tr>
      <w:tr w:rsidR="001C004C" w:rsidRPr="002F4036" w:rsidTr="009579B3">
        <w:tc>
          <w:tcPr>
            <w:tcW w:w="595" w:type="dxa"/>
            <w:tcBorders>
              <w:top w:val="single" w:sz="4" w:space="0" w:color="auto"/>
              <w:left w:val="single" w:sz="4" w:space="0" w:color="auto"/>
              <w:bottom w:val="single" w:sz="4" w:space="0" w:color="auto"/>
              <w:right w:val="single" w:sz="4" w:space="0" w:color="auto"/>
            </w:tcBorders>
          </w:tcPr>
          <w:p w:rsidR="001C004C" w:rsidRPr="002F4036" w:rsidRDefault="001C004C" w:rsidP="009579B3">
            <w:pPr>
              <w:jc w:val="center"/>
            </w:pPr>
            <w:r w:rsidRPr="002F4036">
              <w:t>3.5</w:t>
            </w:r>
          </w:p>
        </w:tc>
        <w:tc>
          <w:tcPr>
            <w:tcW w:w="4536" w:type="dxa"/>
            <w:tcBorders>
              <w:top w:val="single" w:sz="4" w:space="0" w:color="auto"/>
              <w:left w:val="single" w:sz="4" w:space="0" w:color="auto"/>
              <w:bottom w:val="single" w:sz="4" w:space="0" w:color="auto"/>
              <w:right w:val="single" w:sz="4" w:space="0" w:color="auto"/>
            </w:tcBorders>
          </w:tcPr>
          <w:p w:rsidR="001C004C" w:rsidRPr="002F4036" w:rsidRDefault="001C004C" w:rsidP="009579B3">
            <w:r w:rsidRPr="002F4036">
              <w:t>Количество муниципальных мероприятий в сфере дополнительного образования, воспитания и разв</w:t>
            </w:r>
            <w:r w:rsidRPr="002F4036">
              <w:t>и</w:t>
            </w:r>
            <w:r w:rsidRPr="002F4036">
              <w:t>тия одаренности детей и молодежи</w:t>
            </w:r>
          </w:p>
        </w:tc>
        <w:tc>
          <w:tcPr>
            <w:tcW w:w="567" w:type="dxa"/>
            <w:tcBorders>
              <w:top w:val="single" w:sz="4" w:space="0" w:color="auto"/>
              <w:left w:val="single" w:sz="4" w:space="0" w:color="auto"/>
              <w:bottom w:val="single" w:sz="4" w:space="0" w:color="auto"/>
              <w:right w:val="single" w:sz="4" w:space="0" w:color="auto"/>
            </w:tcBorders>
            <w:vAlign w:val="center"/>
          </w:tcPr>
          <w:p w:rsidR="001C004C" w:rsidRPr="002F4036" w:rsidRDefault="001C004C" w:rsidP="009579B3">
            <w:pPr>
              <w:jc w:val="center"/>
            </w:pPr>
            <w:r w:rsidRPr="002F4036">
              <w:t>ед</w:t>
            </w:r>
            <w:r w:rsidRPr="002F4036">
              <w:t>и</w:t>
            </w:r>
            <w:r w:rsidRPr="002F4036">
              <w:t>ниц</w:t>
            </w:r>
          </w:p>
        </w:tc>
        <w:tc>
          <w:tcPr>
            <w:tcW w:w="6946" w:type="dxa"/>
            <w:tcBorders>
              <w:top w:val="single" w:sz="4" w:space="0" w:color="auto"/>
              <w:left w:val="single" w:sz="4" w:space="0" w:color="auto"/>
              <w:bottom w:val="single" w:sz="4" w:space="0" w:color="auto"/>
              <w:right w:val="single" w:sz="4" w:space="0" w:color="auto"/>
            </w:tcBorders>
            <w:vAlign w:val="center"/>
          </w:tcPr>
          <w:p w:rsidR="001C004C" w:rsidRPr="002F4036" w:rsidRDefault="001C004C" w:rsidP="009579B3">
            <w:pPr>
              <w:jc w:val="both"/>
            </w:pPr>
            <w:r w:rsidRPr="002F4036">
              <w:t>Значение показателя определяется на основании анализа отчетных данных и рассчитывается путем количественного подсчета мероприятий в сфере допо</w:t>
            </w:r>
            <w:r w:rsidRPr="002F4036">
              <w:t>л</w:t>
            </w:r>
            <w:r w:rsidRPr="002F4036">
              <w:t>нительного образования, воспитания и развития одаренности детей и молод</w:t>
            </w:r>
            <w:r w:rsidRPr="002F4036">
              <w:t>е</w:t>
            </w:r>
            <w:r w:rsidRPr="002F4036">
              <w:t>жи, прошедших в отчетном периоде</w:t>
            </w:r>
          </w:p>
        </w:tc>
        <w:tc>
          <w:tcPr>
            <w:tcW w:w="1276" w:type="dxa"/>
            <w:tcBorders>
              <w:top w:val="single" w:sz="4" w:space="0" w:color="auto"/>
              <w:left w:val="single" w:sz="4" w:space="0" w:color="auto"/>
              <w:bottom w:val="single" w:sz="4" w:space="0" w:color="auto"/>
              <w:right w:val="single" w:sz="4" w:space="0" w:color="auto"/>
            </w:tcBorders>
          </w:tcPr>
          <w:p w:rsidR="001C004C" w:rsidRPr="002F4036" w:rsidRDefault="001C004C" w:rsidP="009579B3">
            <w:pPr>
              <w:jc w:val="both"/>
            </w:pPr>
            <w:r w:rsidRPr="002F4036">
              <w:t xml:space="preserve">1 апреля года, следующего за </w:t>
            </w:r>
            <w:proofErr w:type="gramStart"/>
            <w:r w:rsidRPr="002F4036">
              <w:t>отчетным</w:t>
            </w:r>
            <w:proofErr w:type="gramEnd"/>
          </w:p>
        </w:tc>
        <w:tc>
          <w:tcPr>
            <w:tcW w:w="1129" w:type="dxa"/>
            <w:tcBorders>
              <w:top w:val="single" w:sz="4" w:space="0" w:color="auto"/>
              <w:left w:val="single" w:sz="4" w:space="0" w:color="auto"/>
              <w:bottom w:val="single" w:sz="4" w:space="0" w:color="auto"/>
              <w:right w:val="single" w:sz="4" w:space="0" w:color="auto"/>
            </w:tcBorders>
          </w:tcPr>
          <w:p w:rsidR="001C004C" w:rsidRPr="002F4036" w:rsidRDefault="001C004C" w:rsidP="009579B3">
            <w:pPr>
              <w:jc w:val="both"/>
            </w:pPr>
            <w:r w:rsidRPr="002F4036">
              <w:t>Отдел по образов</w:t>
            </w:r>
            <w:r w:rsidRPr="002F4036">
              <w:t>а</w:t>
            </w:r>
            <w:r w:rsidRPr="002F4036">
              <w:t>нию</w:t>
            </w:r>
          </w:p>
        </w:tc>
      </w:tr>
      <w:tr w:rsidR="001C004C" w:rsidRPr="002F4036" w:rsidTr="009579B3">
        <w:tc>
          <w:tcPr>
            <w:tcW w:w="595" w:type="dxa"/>
            <w:tcBorders>
              <w:top w:val="single" w:sz="4" w:space="0" w:color="auto"/>
              <w:left w:val="single" w:sz="4" w:space="0" w:color="auto"/>
              <w:bottom w:val="single" w:sz="4" w:space="0" w:color="auto"/>
              <w:right w:val="single" w:sz="4" w:space="0" w:color="auto"/>
            </w:tcBorders>
          </w:tcPr>
          <w:p w:rsidR="001C004C" w:rsidRPr="002F4036" w:rsidRDefault="001C004C" w:rsidP="009579B3">
            <w:pPr>
              <w:jc w:val="center"/>
            </w:pPr>
            <w:r w:rsidRPr="002F4036">
              <w:t>3.6</w:t>
            </w:r>
          </w:p>
        </w:tc>
        <w:tc>
          <w:tcPr>
            <w:tcW w:w="4536" w:type="dxa"/>
            <w:tcBorders>
              <w:top w:val="single" w:sz="4" w:space="0" w:color="auto"/>
              <w:left w:val="single" w:sz="4" w:space="0" w:color="auto"/>
              <w:bottom w:val="single" w:sz="4" w:space="0" w:color="auto"/>
              <w:right w:val="single" w:sz="4" w:space="0" w:color="auto"/>
            </w:tcBorders>
          </w:tcPr>
          <w:p w:rsidR="001C004C" w:rsidRPr="002F4036" w:rsidRDefault="001C004C" w:rsidP="009579B3">
            <w:r w:rsidRPr="002F4036">
              <w:t>Число детей и молодежи, принявших участие в р</w:t>
            </w:r>
            <w:r w:rsidRPr="002F4036">
              <w:t>е</w:t>
            </w:r>
            <w:r w:rsidRPr="002F4036">
              <w:t>гиональных, всероссийских, международных мер</w:t>
            </w:r>
            <w:r w:rsidRPr="002F4036">
              <w:t>о</w:t>
            </w:r>
            <w:r w:rsidRPr="002F4036">
              <w:t>приятиях по различным направлениям деятельн</w:t>
            </w:r>
            <w:r w:rsidRPr="002F4036">
              <w:t>о</w:t>
            </w:r>
            <w:r w:rsidRPr="002F4036">
              <w:t>сти</w:t>
            </w:r>
          </w:p>
        </w:tc>
        <w:tc>
          <w:tcPr>
            <w:tcW w:w="567" w:type="dxa"/>
            <w:tcBorders>
              <w:top w:val="single" w:sz="4" w:space="0" w:color="auto"/>
              <w:left w:val="single" w:sz="4" w:space="0" w:color="auto"/>
              <w:bottom w:val="single" w:sz="4" w:space="0" w:color="auto"/>
              <w:right w:val="single" w:sz="4" w:space="0" w:color="auto"/>
            </w:tcBorders>
            <w:vAlign w:val="center"/>
          </w:tcPr>
          <w:p w:rsidR="001C004C" w:rsidRPr="002F4036" w:rsidRDefault="001C004C" w:rsidP="009579B3">
            <w:pPr>
              <w:jc w:val="center"/>
            </w:pPr>
            <w:r w:rsidRPr="002F4036">
              <w:t>чел</w:t>
            </w:r>
            <w:r w:rsidRPr="002F4036">
              <w:t>о</w:t>
            </w:r>
            <w:r w:rsidRPr="002F4036">
              <w:t>век</w:t>
            </w:r>
          </w:p>
        </w:tc>
        <w:tc>
          <w:tcPr>
            <w:tcW w:w="6946" w:type="dxa"/>
            <w:tcBorders>
              <w:top w:val="single" w:sz="4" w:space="0" w:color="auto"/>
              <w:left w:val="single" w:sz="4" w:space="0" w:color="auto"/>
              <w:bottom w:val="single" w:sz="4" w:space="0" w:color="auto"/>
              <w:right w:val="single" w:sz="4" w:space="0" w:color="auto"/>
            </w:tcBorders>
            <w:vAlign w:val="center"/>
          </w:tcPr>
          <w:p w:rsidR="001C004C" w:rsidRPr="002F4036" w:rsidRDefault="001C004C" w:rsidP="009579B3">
            <w:pPr>
              <w:jc w:val="both"/>
            </w:pPr>
            <w:r w:rsidRPr="002F4036">
              <w:t>Значение показателя определяется на основании анализа отчетных данных и рассчитывается путем количественного подсчета числа детей и молодежи, пр</w:t>
            </w:r>
            <w:r w:rsidRPr="002F4036">
              <w:t>и</w:t>
            </w:r>
            <w:r w:rsidRPr="002F4036">
              <w:t>нявших участие в региональных, всероссийских, международных мероприятиях по различным направлениям деятельности в отчетном периоде</w:t>
            </w:r>
          </w:p>
        </w:tc>
        <w:tc>
          <w:tcPr>
            <w:tcW w:w="1276" w:type="dxa"/>
            <w:tcBorders>
              <w:top w:val="single" w:sz="4" w:space="0" w:color="auto"/>
              <w:left w:val="single" w:sz="4" w:space="0" w:color="auto"/>
              <w:bottom w:val="single" w:sz="4" w:space="0" w:color="auto"/>
              <w:right w:val="single" w:sz="4" w:space="0" w:color="auto"/>
            </w:tcBorders>
          </w:tcPr>
          <w:p w:rsidR="001C004C" w:rsidRPr="002F4036" w:rsidRDefault="001C004C" w:rsidP="009579B3">
            <w:pPr>
              <w:jc w:val="both"/>
            </w:pPr>
            <w:r w:rsidRPr="002F4036">
              <w:t xml:space="preserve">1 апреля года, следующего за </w:t>
            </w:r>
            <w:proofErr w:type="gramStart"/>
            <w:r w:rsidRPr="002F4036">
              <w:t>отчетным</w:t>
            </w:r>
            <w:proofErr w:type="gramEnd"/>
          </w:p>
        </w:tc>
        <w:tc>
          <w:tcPr>
            <w:tcW w:w="1129" w:type="dxa"/>
            <w:tcBorders>
              <w:top w:val="single" w:sz="4" w:space="0" w:color="auto"/>
              <w:left w:val="single" w:sz="4" w:space="0" w:color="auto"/>
              <w:bottom w:val="single" w:sz="4" w:space="0" w:color="auto"/>
              <w:right w:val="single" w:sz="4" w:space="0" w:color="auto"/>
            </w:tcBorders>
          </w:tcPr>
          <w:p w:rsidR="001C004C" w:rsidRPr="002F4036" w:rsidRDefault="001C004C" w:rsidP="009579B3">
            <w:pPr>
              <w:jc w:val="both"/>
            </w:pPr>
            <w:r w:rsidRPr="002F4036">
              <w:t>Отдел по образов</w:t>
            </w:r>
            <w:r w:rsidRPr="002F4036">
              <w:t>а</w:t>
            </w:r>
            <w:r w:rsidRPr="002F4036">
              <w:t>нию</w:t>
            </w:r>
          </w:p>
        </w:tc>
      </w:tr>
      <w:tr w:rsidR="001C004C" w:rsidRPr="002F4036" w:rsidTr="009579B3">
        <w:tc>
          <w:tcPr>
            <w:tcW w:w="595" w:type="dxa"/>
            <w:tcBorders>
              <w:top w:val="single" w:sz="4" w:space="0" w:color="auto"/>
              <w:left w:val="single" w:sz="4" w:space="0" w:color="auto"/>
              <w:bottom w:val="single" w:sz="4" w:space="0" w:color="auto"/>
              <w:right w:val="single" w:sz="4" w:space="0" w:color="auto"/>
            </w:tcBorders>
          </w:tcPr>
          <w:p w:rsidR="001C004C" w:rsidRPr="002F4036" w:rsidRDefault="001C004C" w:rsidP="009579B3">
            <w:pPr>
              <w:jc w:val="center"/>
            </w:pPr>
            <w:r w:rsidRPr="002F4036">
              <w:t>3.7</w:t>
            </w:r>
          </w:p>
        </w:tc>
        <w:tc>
          <w:tcPr>
            <w:tcW w:w="4536" w:type="dxa"/>
            <w:tcBorders>
              <w:top w:val="single" w:sz="4" w:space="0" w:color="auto"/>
              <w:left w:val="single" w:sz="4" w:space="0" w:color="auto"/>
              <w:bottom w:val="single" w:sz="4" w:space="0" w:color="auto"/>
              <w:right w:val="single" w:sz="4" w:space="0" w:color="auto"/>
            </w:tcBorders>
          </w:tcPr>
          <w:p w:rsidR="001C004C" w:rsidRPr="002F4036" w:rsidRDefault="001C004C" w:rsidP="009579B3">
            <w:r w:rsidRPr="002F4036">
              <w:t>Количество педагогов сферы дополнительного о</w:t>
            </w:r>
            <w:r w:rsidRPr="002F4036">
              <w:t>б</w:t>
            </w:r>
            <w:r w:rsidRPr="002F4036">
              <w:t>разования и воспитания, принявших участие в с</w:t>
            </w:r>
            <w:r w:rsidRPr="002F4036">
              <w:t>е</w:t>
            </w:r>
            <w:r w:rsidRPr="002F4036">
              <w:t>минарах, совещаниях, научно-практических конф</w:t>
            </w:r>
            <w:r w:rsidRPr="002F4036">
              <w:t>е</w:t>
            </w:r>
            <w:r w:rsidRPr="002F4036">
              <w:t xml:space="preserve">ренциях и иных мероприятиях </w:t>
            </w:r>
          </w:p>
        </w:tc>
        <w:tc>
          <w:tcPr>
            <w:tcW w:w="567" w:type="dxa"/>
            <w:tcBorders>
              <w:top w:val="single" w:sz="4" w:space="0" w:color="auto"/>
              <w:left w:val="single" w:sz="4" w:space="0" w:color="auto"/>
              <w:bottom w:val="single" w:sz="4" w:space="0" w:color="auto"/>
              <w:right w:val="single" w:sz="4" w:space="0" w:color="auto"/>
            </w:tcBorders>
            <w:vAlign w:val="center"/>
          </w:tcPr>
          <w:p w:rsidR="001C004C" w:rsidRPr="002F4036" w:rsidRDefault="001C004C" w:rsidP="009579B3">
            <w:pPr>
              <w:jc w:val="center"/>
            </w:pPr>
            <w:r w:rsidRPr="002F4036">
              <w:t>чел</w:t>
            </w:r>
            <w:r w:rsidRPr="002F4036">
              <w:t>о</w:t>
            </w:r>
            <w:r w:rsidRPr="002F4036">
              <w:t>век</w:t>
            </w:r>
          </w:p>
        </w:tc>
        <w:tc>
          <w:tcPr>
            <w:tcW w:w="6946" w:type="dxa"/>
            <w:tcBorders>
              <w:top w:val="single" w:sz="4" w:space="0" w:color="auto"/>
              <w:left w:val="single" w:sz="4" w:space="0" w:color="auto"/>
              <w:bottom w:val="single" w:sz="4" w:space="0" w:color="auto"/>
              <w:right w:val="single" w:sz="4" w:space="0" w:color="auto"/>
            </w:tcBorders>
            <w:vAlign w:val="center"/>
          </w:tcPr>
          <w:p w:rsidR="001C004C" w:rsidRPr="002F4036" w:rsidRDefault="001C004C" w:rsidP="009579B3">
            <w:pPr>
              <w:jc w:val="both"/>
            </w:pPr>
            <w:r w:rsidRPr="002F4036">
              <w:t>Значение показателя определяется на основании анализа отчетных данных и рассчитывается путем количественного подсчета педагогов сферы дополн</w:t>
            </w:r>
            <w:r w:rsidRPr="002F4036">
              <w:t>и</w:t>
            </w:r>
            <w:r w:rsidRPr="002F4036">
              <w:t>тельного образования и воспитания, принявших участие в семинарах, совещ</w:t>
            </w:r>
            <w:r w:rsidRPr="002F4036">
              <w:t>а</w:t>
            </w:r>
            <w:r w:rsidRPr="002F4036">
              <w:t>ниях, научно-практических конференциях и иных мероприятиях в отчетном периоде</w:t>
            </w:r>
          </w:p>
        </w:tc>
        <w:tc>
          <w:tcPr>
            <w:tcW w:w="1276" w:type="dxa"/>
            <w:tcBorders>
              <w:top w:val="single" w:sz="4" w:space="0" w:color="auto"/>
              <w:left w:val="single" w:sz="4" w:space="0" w:color="auto"/>
              <w:bottom w:val="single" w:sz="4" w:space="0" w:color="auto"/>
              <w:right w:val="single" w:sz="4" w:space="0" w:color="auto"/>
            </w:tcBorders>
          </w:tcPr>
          <w:p w:rsidR="001C004C" w:rsidRPr="002F4036" w:rsidRDefault="001C004C" w:rsidP="009579B3">
            <w:pPr>
              <w:jc w:val="both"/>
            </w:pPr>
            <w:r w:rsidRPr="002F4036">
              <w:t xml:space="preserve">1 апреля года, следующего за </w:t>
            </w:r>
            <w:proofErr w:type="gramStart"/>
            <w:r w:rsidRPr="002F4036">
              <w:t>отчетным</w:t>
            </w:r>
            <w:proofErr w:type="gramEnd"/>
          </w:p>
        </w:tc>
        <w:tc>
          <w:tcPr>
            <w:tcW w:w="1129" w:type="dxa"/>
            <w:tcBorders>
              <w:top w:val="single" w:sz="4" w:space="0" w:color="auto"/>
              <w:left w:val="single" w:sz="4" w:space="0" w:color="auto"/>
              <w:bottom w:val="single" w:sz="4" w:space="0" w:color="auto"/>
              <w:right w:val="single" w:sz="4" w:space="0" w:color="auto"/>
            </w:tcBorders>
          </w:tcPr>
          <w:p w:rsidR="001C004C" w:rsidRPr="002F4036" w:rsidRDefault="001C004C" w:rsidP="009579B3">
            <w:pPr>
              <w:jc w:val="both"/>
            </w:pPr>
            <w:r w:rsidRPr="002F4036">
              <w:t>Отдел по образов</w:t>
            </w:r>
            <w:r w:rsidRPr="002F4036">
              <w:t>а</w:t>
            </w:r>
            <w:r w:rsidRPr="002F4036">
              <w:t>нию</w:t>
            </w:r>
          </w:p>
        </w:tc>
      </w:tr>
      <w:tr w:rsidR="001C004C" w:rsidRPr="002F4036" w:rsidTr="009579B3">
        <w:tc>
          <w:tcPr>
            <w:tcW w:w="595" w:type="dxa"/>
            <w:tcBorders>
              <w:top w:val="single" w:sz="4" w:space="0" w:color="auto"/>
              <w:left w:val="single" w:sz="4" w:space="0" w:color="auto"/>
              <w:bottom w:val="single" w:sz="4" w:space="0" w:color="auto"/>
              <w:right w:val="single" w:sz="4" w:space="0" w:color="auto"/>
            </w:tcBorders>
          </w:tcPr>
          <w:p w:rsidR="001C004C" w:rsidRPr="002F4036" w:rsidRDefault="001C004C" w:rsidP="009579B3">
            <w:pPr>
              <w:jc w:val="center"/>
            </w:pPr>
            <w:r w:rsidRPr="002F4036">
              <w:t>3.8</w:t>
            </w:r>
          </w:p>
        </w:tc>
        <w:tc>
          <w:tcPr>
            <w:tcW w:w="4536" w:type="dxa"/>
            <w:tcBorders>
              <w:top w:val="single" w:sz="4" w:space="0" w:color="auto"/>
              <w:left w:val="single" w:sz="4" w:space="0" w:color="auto"/>
              <w:bottom w:val="single" w:sz="4" w:space="0" w:color="auto"/>
              <w:right w:val="single" w:sz="4" w:space="0" w:color="auto"/>
            </w:tcBorders>
          </w:tcPr>
          <w:p w:rsidR="001C004C" w:rsidRPr="002F4036" w:rsidRDefault="001C004C" w:rsidP="009579B3">
            <w:r w:rsidRPr="002F4036">
              <w:t>Удельный вес численности руководителей муниц</w:t>
            </w:r>
            <w:r w:rsidRPr="002F4036">
              <w:t>и</w:t>
            </w:r>
            <w:r w:rsidRPr="002F4036">
              <w:t>пальных организаций дополнительного образов</w:t>
            </w:r>
            <w:r w:rsidRPr="002F4036">
              <w:t>а</w:t>
            </w:r>
            <w:r w:rsidRPr="002F4036">
              <w:t>ния детей, прошедших в течение трех лет повыш</w:t>
            </w:r>
            <w:r w:rsidRPr="002F4036">
              <w:t>е</w:t>
            </w:r>
            <w:r w:rsidRPr="002F4036">
              <w:t>ние квалификации или профессиональную перепо</w:t>
            </w:r>
            <w:r w:rsidRPr="002F4036">
              <w:t>д</w:t>
            </w:r>
            <w:r w:rsidRPr="002F4036">
              <w:t>готовку, в общей численности руководителей орг</w:t>
            </w:r>
            <w:r w:rsidRPr="002F4036">
              <w:t>а</w:t>
            </w:r>
            <w:r w:rsidRPr="002F4036">
              <w:t>низаций дополнительного образования детей</w:t>
            </w:r>
          </w:p>
        </w:tc>
        <w:tc>
          <w:tcPr>
            <w:tcW w:w="567" w:type="dxa"/>
            <w:tcBorders>
              <w:top w:val="single" w:sz="4" w:space="0" w:color="auto"/>
              <w:left w:val="single" w:sz="4" w:space="0" w:color="auto"/>
              <w:bottom w:val="single" w:sz="4" w:space="0" w:color="auto"/>
              <w:right w:val="single" w:sz="4" w:space="0" w:color="auto"/>
            </w:tcBorders>
            <w:vAlign w:val="center"/>
          </w:tcPr>
          <w:p w:rsidR="001C004C" w:rsidRPr="002F4036" w:rsidRDefault="001C004C" w:rsidP="009579B3">
            <w:pPr>
              <w:jc w:val="center"/>
            </w:pPr>
            <w:r w:rsidRPr="002F4036">
              <w:t>%</w:t>
            </w:r>
          </w:p>
        </w:tc>
        <w:tc>
          <w:tcPr>
            <w:tcW w:w="6946" w:type="dxa"/>
            <w:tcBorders>
              <w:top w:val="single" w:sz="4" w:space="0" w:color="auto"/>
              <w:left w:val="single" w:sz="4" w:space="0" w:color="auto"/>
              <w:bottom w:val="single" w:sz="4" w:space="0" w:color="auto"/>
              <w:right w:val="single" w:sz="4" w:space="0" w:color="auto"/>
            </w:tcBorders>
            <w:vAlign w:val="center"/>
          </w:tcPr>
          <w:p w:rsidR="001C004C" w:rsidRPr="002F4036" w:rsidRDefault="001C004C" w:rsidP="009579B3">
            <w:pPr>
              <w:pStyle w:val="ConsPlusNormal"/>
              <w:jc w:val="both"/>
              <w:rPr>
                <w:rFonts w:ascii="Times New Roman" w:hAnsi="Times New Roman" w:cs="Times New Roman"/>
                <w:sz w:val="20"/>
              </w:rPr>
            </w:pPr>
            <w:r w:rsidRPr="002F4036">
              <w:rPr>
                <w:rFonts w:ascii="Times New Roman" w:hAnsi="Times New Roman" w:cs="Times New Roman"/>
                <w:noProof/>
                <w:position w:val="-26"/>
                <w:sz w:val="20"/>
              </w:rPr>
              <w:drawing>
                <wp:inline distT="0" distB="0" distL="0" distR="0" wp14:anchorId="6B786276" wp14:editId="046640D5">
                  <wp:extent cx="819150" cy="266700"/>
                  <wp:effectExtent l="0" t="0" r="0" b="0"/>
                  <wp:docPr id="40" name="Рисунок 29" descr="base_23733_99405_328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6" descr="base_23733_99405_32849"/>
                          <pic:cNvPicPr preferRelativeResize="0">
                            <a:picLocks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819150" cy="266700"/>
                          </a:xfrm>
                          <a:prstGeom prst="rect">
                            <a:avLst/>
                          </a:prstGeom>
                          <a:noFill/>
                          <a:ln>
                            <a:noFill/>
                          </a:ln>
                        </pic:spPr>
                      </pic:pic>
                    </a:graphicData>
                  </a:graphic>
                </wp:inline>
              </w:drawing>
            </w:r>
            <w:r w:rsidRPr="002F4036">
              <w:rPr>
                <w:rFonts w:ascii="Times New Roman" w:hAnsi="Times New Roman" w:cs="Times New Roman"/>
                <w:sz w:val="20"/>
              </w:rPr>
              <w:t>где:</w:t>
            </w:r>
          </w:p>
          <w:p w:rsidR="001C004C" w:rsidRPr="002F4036" w:rsidRDefault="001C004C" w:rsidP="009579B3">
            <w:pPr>
              <w:pStyle w:val="ConsPlusNormal"/>
              <w:jc w:val="both"/>
              <w:rPr>
                <w:rFonts w:ascii="Times New Roman" w:hAnsi="Times New Roman" w:cs="Times New Roman"/>
                <w:sz w:val="20"/>
              </w:rPr>
            </w:pPr>
            <w:proofErr w:type="spellStart"/>
            <w:r w:rsidRPr="002F4036">
              <w:rPr>
                <w:rFonts w:ascii="Times New Roman" w:hAnsi="Times New Roman" w:cs="Times New Roman"/>
                <w:sz w:val="20"/>
              </w:rPr>
              <w:t>Рв</w:t>
            </w:r>
            <w:proofErr w:type="spellEnd"/>
            <w:r w:rsidRPr="002F4036">
              <w:rPr>
                <w:rFonts w:ascii="Times New Roman" w:hAnsi="Times New Roman" w:cs="Times New Roman"/>
                <w:sz w:val="20"/>
              </w:rPr>
              <w:t xml:space="preserve"> - количество руководителей государственных (муниципальных) организаций дополнительного образования детей, прошедших в течение трех лет повышение квалификации или профессиональную переподготовку;</w:t>
            </w:r>
          </w:p>
          <w:p w:rsidR="001C004C" w:rsidRPr="002F4036" w:rsidRDefault="001C004C" w:rsidP="009579B3">
            <w:pPr>
              <w:pStyle w:val="ConsPlusNormal"/>
              <w:jc w:val="both"/>
              <w:rPr>
                <w:rFonts w:ascii="Times New Roman" w:hAnsi="Times New Roman" w:cs="Times New Roman"/>
                <w:sz w:val="20"/>
              </w:rPr>
            </w:pPr>
            <w:r w:rsidRPr="002F4036">
              <w:rPr>
                <w:rFonts w:ascii="Times New Roman" w:hAnsi="Times New Roman" w:cs="Times New Roman"/>
                <w:sz w:val="20"/>
              </w:rPr>
              <w:t>Р</w:t>
            </w:r>
            <w:r w:rsidRPr="002F4036">
              <w:rPr>
                <w:rFonts w:ascii="Times New Roman" w:hAnsi="Times New Roman" w:cs="Times New Roman"/>
                <w:sz w:val="20"/>
                <w:vertAlign w:val="subscript"/>
              </w:rPr>
              <w:t>ВСЕГО</w:t>
            </w:r>
            <w:r w:rsidRPr="002F4036">
              <w:rPr>
                <w:rFonts w:ascii="Times New Roman" w:hAnsi="Times New Roman" w:cs="Times New Roman"/>
                <w:sz w:val="20"/>
              </w:rPr>
              <w:t xml:space="preserve"> - общее количество руководителей организаций дополнительного обр</w:t>
            </w:r>
            <w:r w:rsidRPr="002F4036">
              <w:rPr>
                <w:rFonts w:ascii="Times New Roman" w:hAnsi="Times New Roman" w:cs="Times New Roman"/>
                <w:sz w:val="20"/>
              </w:rPr>
              <w:t>а</w:t>
            </w:r>
            <w:r w:rsidRPr="002F4036">
              <w:rPr>
                <w:rFonts w:ascii="Times New Roman" w:hAnsi="Times New Roman" w:cs="Times New Roman"/>
                <w:sz w:val="20"/>
              </w:rPr>
              <w:t>зования.</w:t>
            </w:r>
          </w:p>
          <w:p w:rsidR="001C004C" w:rsidRPr="002F4036" w:rsidRDefault="001C004C" w:rsidP="009579B3">
            <w:pPr>
              <w:jc w:val="both"/>
            </w:pPr>
            <w:r w:rsidRPr="002F4036">
              <w:lastRenderedPageBreak/>
              <w:t>Значение показателя определяется на основании данных мониторинга о колич</w:t>
            </w:r>
            <w:r w:rsidRPr="002F4036">
              <w:t>е</w:t>
            </w:r>
            <w:r w:rsidRPr="002F4036">
              <w:t>стве руководителей государственных (муниципальных) организаций дополн</w:t>
            </w:r>
            <w:r w:rsidRPr="002F4036">
              <w:t>и</w:t>
            </w:r>
            <w:r w:rsidRPr="002F4036">
              <w:t>тельного образования детей, прошедших в течение трех лет повышение квал</w:t>
            </w:r>
            <w:r w:rsidRPr="002F4036">
              <w:t>и</w:t>
            </w:r>
            <w:r w:rsidRPr="002F4036">
              <w:t>фикации или профессиональную переподготовку, и данных формы статистич</w:t>
            </w:r>
            <w:r w:rsidRPr="002F4036">
              <w:t>е</w:t>
            </w:r>
            <w:r w:rsidRPr="002F4036">
              <w:t>ского наблюдения N 1-ДОП</w:t>
            </w:r>
          </w:p>
        </w:tc>
        <w:tc>
          <w:tcPr>
            <w:tcW w:w="1276" w:type="dxa"/>
            <w:tcBorders>
              <w:top w:val="single" w:sz="4" w:space="0" w:color="auto"/>
              <w:left w:val="single" w:sz="4" w:space="0" w:color="auto"/>
              <w:bottom w:val="single" w:sz="4" w:space="0" w:color="auto"/>
              <w:right w:val="single" w:sz="4" w:space="0" w:color="auto"/>
            </w:tcBorders>
          </w:tcPr>
          <w:p w:rsidR="001C004C" w:rsidRPr="002F4036" w:rsidRDefault="001C004C" w:rsidP="009579B3">
            <w:pPr>
              <w:jc w:val="both"/>
            </w:pPr>
            <w:r w:rsidRPr="002F4036">
              <w:lastRenderedPageBreak/>
              <w:t xml:space="preserve">1 апреля года, следующего за </w:t>
            </w:r>
            <w:proofErr w:type="gramStart"/>
            <w:r w:rsidRPr="002F4036">
              <w:t>отчетным</w:t>
            </w:r>
            <w:proofErr w:type="gramEnd"/>
          </w:p>
        </w:tc>
        <w:tc>
          <w:tcPr>
            <w:tcW w:w="1129" w:type="dxa"/>
            <w:tcBorders>
              <w:top w:val="single" w:sz="4" w:space="0" w:color="auto"/>
              <w:left w:val="single" w:sz="4" w:space="0" w:color="auto"/>
              <w:bottom w:val="single" w:sz="4" w:space="0" w:color="auto"/>
              <w:right w:val="single" w:sz="4" w:space="0" w:color="auto"/>
            </w:tcBorders>
          </w:tcPr>
          <w:p w:rsidR="001C004C" w:rsidRPr="002F4036" w:rsidRDefault="001C004C" w:rsidP="009579B3">
            <w:pPr>
              <w:jc w:val="both"/>
            </w:pPr>
            <w:r w:rsidRPr="002F4036">
              <w:t>Отдел по образов</w:t>
            </w:r>
            <w:r w:rsidRPr="002F4036">
              <w:t>а</w:t>
            </w:r>
            <w:r w:rsidRPr="002F4036">
              <w:t>нию</w:t>
            </w:r>
          </w:p>
        </w:tc>
      </w:tr>
      <w:tr w:rsidR="001C004C" w:rsidRPr="002F4036" w:rsidTr="009579B3">
        <w:tc>
          <w:tcPr>
            <w:tcW w:w="595" w:type="dxa"/>
            <w:tcBorders>
              <w:top w:val="single" w:sz="4" w:space="0" w:color="auto"/>
              <w:left w:val="single" w:sz="4" w:space="0" w:color="auto"/>
              <w:bottom w:val="single" w:sz="4" w:space="0" w:color="auto"/>
              <w:right w:val="single" w:sz="4" w:space="0" w:color="auto"/>
            </w:tcBorders>
          </w:tcPr>
          <w:p w:rsidR="001C004C" w:rsidRPr="002F4036" w:rsidRDefault="001C004C" w:rsidP="009579B3">
            <w:pPr>
              <w:jc w:val="center"/>
            </w:pPr>
            <w:r w:rsidRPr="002F4036">
              <w:lastRenderedPageBreak/>
              <w:t>3.9.</w:t>
            </w:r>
          </w:p>
        </w:tc>
        <w:tc>
          <w:tcPr>
            <w:tcW w:w="4536" w:type="dxa"/>
            <w:tcBorders>
              <w:top w:val="single" w:sz="4" w:space="0" w:color="auto"/>
              <w:left w:val="single" w:sz="4" w:space="0" w:color="auto"/>
              <w:bottom w:val="single" w:sz="4" w:space="0" w:color="auto"/>
              <w:right w:val="single" w:sz="4" w:space="0" w:color="auto"/>
            </w:tcBorders>
          </w:tcPr>
          <w:p w:rsidR="001C004C" w:rsidRPr="002F4036" w:rsidRDefault="001C004C" w:rsidP="009579B3">
            <w:r w:rsidRPr="002F4036">
              <w:t>Количество публикаций в СМИ, Интернет-</w:t>
            </w:r>
            <w:proofErr w:type="spellStart"/>
            <w:r w:rsidRPr="002F4036">
              <w:t>пронстранстве</w:t>
            </w:r>
            <w:proofErr w:type="spellEnd"/>
            <w:r w:rsidRPr="002F4036">
              <w:t xml:space="preserve">, </w:t>
            </w:r>
            <w:proofErr w:type="gramStart"/>
            <w:r w:rsidRPr="002F4036">
              <w:t>-т</w:t>
            </w:r>
            <w:proofErr w:type="gramEnd"/>
            <w:r w:rsidRPr="002F4036">
              <w:t>еле, - радио сюжетов, освеща</w:t>
            </w:r>
            <w:r w:rsidRPr="002F4036">
              <w:t>ю</w:t>
            </w:r>
            <w:r w:rsidRPr="002F4036">
              <w:t>щих основные мероприятия в сфере дополнител</w:t>
            </w:r>
            <w:r w:rsidRPr="002F4036">
              <w:t>ь</w:t>
            </w:r>
            <w:r w:rsidRPr="002F4036">
              <w:t>ного образования и воспитания детей и молодежи</w:t>
            </w:r>
          </w:p>
        </w:tc>
        <w:tc>
          <w:tcPr>
            <w:tcW w:w="567" w:type="dxa"/>
            <w:tcBorders>
              <w:top w:val="single" w:sz="4" w:space="0" w:color="auto"/>
              <w:left w:val="single" w:sz="4" w:space="0" w:color="auto"/>
              <w:bottom w:val="single" w:sz="4" w:space="0" w:color="auto"/>
              <w:right w:val="single" w:sz="4" w:space="0" w:color="auto"/>
            </w:tcBorders>
            <w:vAlign w:val="center"/>
          </w:tcPr>
          <w:p w:rsidR="001C004C" w:rsidRPr="002F4036" w:rsidRDefault="001C004C" w:rsidP="009579B3">
            <w:pPr>
              <w:jc w:val="center"/>
            </w:pPr>
            <w:r w:rsidRPr="002F4036">
              <w:t>ед</w:t>
            </w:r>
            <w:r w:rsidRPr="002F4036">
              <w:t>и</w:t>
            </w:r>
            <w:r w:rsidRPr="002F4036">
              <w:t>ниц</w:t>
            </w:r>
          </w:p>
        </w:tc>
        <w:tc>
          <w:tcPr>
            <w:tcW w:w="6946" w:type="dxa"/>
            <w:tcBorders>
              <w:top w:val="single" w:sz="4" w:space="0" w:color="auto"/>
              <w:left w:val="single" w:sz="4" w:space="0" w:color="auto"/>
              <w:bottom w:val="single" w:sz="4" w:space="0" w:color="auto"/>
              <w:right w:val="single" w:sz="4" w:space="0" w:color="auto"/>
            </w:tcBorders>
            <w:vAlign w:val="center"/>
          </w:tcPr>
          <w:p w:rsidR="001C004C" w:rsidRPr="002F4036" w:rsidRDefault="001C004C" w:rsidP="009579B3">
            <w:pPr>
              <w:pStyle w:val="ConsPlusNormal"/>
              <w:jc w:val="both"/>
              <w:rPr>
                <w:rFonts w:ascii="Times New Roman" w:hAnsi="Times New Roman" w:cs="Times New Roman"/>
                <w:sz w:val="20"/>
              </w:rPr>
            </w:pPr>
            <w:r w:rsidRPr="002F4036">
              <w:rPr>
                <w:rFonts w:ascii="Times New Roman" w:hAnsi="Times New Roman" w:cs="Times New Roman"/>
                <w:noProof/>
                <w:position w:val="-11"/>
                <w:sz w:val="20"/>
              </w:rPr>
              <w:drawing>
                <wp:inline distT="0" distB="0" distL="0" distR="0" wp14:anchorId="61D1D783" wp14:editId="4A4595E7">
                  <wp:extent cx="781050" cy="200025"/>
                  <wp:effectExtent l="0" t="0" r="0" b="9525"/>
                  <wp:docPr id="41" name="Рисунок 31" descr="base_23733_99405_328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8" descr="base_23733_99405_32850"/>
                          <pic:cNvPicPr preferRelativeResize="0">
                            <a:picLocks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781050" cy="200025"/>
                          </a:xfrm>
                          <a:prstGeom prst="rect">
                            <a:avLst/>
                          </a:prstGeom>
                          <a:noFill/>
                          <a:ln>
                            <a:noFill/>
                          </a:ln>
                        </pic:spPr>
                      </pic:pic>
                    </a:graphicData>
                  </a:graphic>
                </wp:inline>
              </w:drawing>
            </w:r>
            <w:r w:rsidRPr="002F4036">
              <w:rPr>
                <w:rFonts w:ascii="Times New Roman" w:hAnsi="Times New Roman" w:cs="Times New Roman"/>
                <w:sz w:val="20"/>
              </w:rPr>
              <w:t>где:</w:t>
            </w:r>
          </w:p>
          <w:p w:rsidR="001C004C" w:rsidRPr="002F4036" w:rsidRDefault="001C004C" w:rsidP="009579B3">
            <w:pPr>
              <w:pStyle w:val="ConsPlusNormal"/>
              <w:jc w:val="both"/>
              <w:rPr>
                <w:rFonts w:ascii="Times New Roman" w:hAnsi="Times New Roman" w:cs="Times New Roman"/>
                <w:sz w:val="20"/>
              </w:rPr>
            </w:pPr>
            <w:r w:rsidRPr="002F4036">
              <w:rPr>
                <w:rFonts w:ascii="Times New Roman" w:hAnsi="Times New Roman" w:cs="Times New Roman"/>
                <w:noProof/>
                <w:position w:val="-11"/>
                <w:sz w:val="20"/>
              </w:rPr>
              <w:drawing>
                <wp:inline distT="0" distB="0" distL="0" distR="0" wp14:anchorId="6A94AC89" wp14:editId="64ABFA01">
                  <wp:extent cx="326004" cy="286246"/>
                  <wp:effectExtent l="0" t="0" r="0" b="0"/>
                  <wp:docPr id="42" name="Рисунок 30" descr="base_23733_99405_328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9" descr="base_23733_99405_32851"/>
                          <pic:cNvPicPr preferRelativeResize="0">
                            <a:picLocks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25439" cy="285750"/>
                          </a:xfrm>
                          <a:prstGeom prst="rect">
                            <a:avLst/>
                          </a:prstGeom>
                          <a:noFill/>
                          <a:ln>
                            <a:noFill/>
                          </a:ln>
                        </pic:spPr>
                      </pic:pic>
                    </a:graphicData>
                  </a:graphic>
                </wp:inline>
              </w:drawing>
            </w:r>
            <w:r w:rsidRPr="002F4036">
              <w:rPr>
                <w:rFonts w:ascii="Times New Roman" w:hAnsi="Times New Roman" w:cs="Times New Roman"/>
                <w:sz w:val="20"/>
              </w:rPr>
              <w:t>- сумма публикаций в СМИ, Интернет-пространстве, тел</w:t>
            </w:r>
            <w:proofErr w:type="gramStart"/>
            <w:r w:rsidRPr="002F4036">
              <w:rPr>
                <w:rFonts w:ascii="Times New Roman" w:hAnsi="Times New Roman" w:cs="Times New Roman"/>
                <w:sz w:val="20"/>
              </w:rPr>
              <w:t>е-</w:t>
            </w:r>
            <w:proofErr w:type="gramEnd"/>
            <w:r w:rsidRPr="002F4036">
              <w:rPr>
                <w:rFonts w:ascii="Times New Roman" w:hAnsi="Times New Roman" w:cs="Times New Roman"/>
                <w:sz w:val="20"/>
              </w:rPr>
              <w:t xml:space="preserve">, </w:t>
            </w:r>
            <w:proofErr w:type="spellStart"/>
            <w:r w:rsidRPr="002F4036">
              <w:rPr>
                <w:rFonts w:ascii="Times New Roman" w:hAnsi="Times New Roman" w:cs="Times New Roman"/>
                <w:sz w:val="20"/>
              </w:rPr>
              <w:t>радиосюж</w:t>
            </w:r>
            <w:r w:rsidRPr="002F4036">
              <w:rPr>
                <w:rFonts w:ascii="Times New Roman" w:hAnsi="Times New Roman" w:cs="Times New Roman"/>
                <w:sz w:val="20"/>
              </w:rPr>
              <w:t>е</w:t>
            </w:r>
            <w:r w:rsidRPr="002F4036">
              <w:rPr>
                <w:rFonts w:ascii="Times New Roman" w:hAnsi="Times New Roman" w:cs="Times New Roman"/>
                <w:sz w:val="20"/>
              </w:rPr>
              <w:t>тов</w:t>
            </w:r>
            <w:proofErr w:type="spellEnd"/>
            <w:r w:rsidRPr="002F4036">
              <w:rPr>
                <w:rFonts w:ascii="Times New Roman" w:hAnsi="Times New Roman" w:cs="Times New Roman"/>
                <w:sz w:val="20"/>
              </w:rPr>
              <w:t>, освещающих основные мероприятия в сфере дополнительного образования и воспитания детей и молодежи, на основании мониторинга средств массовой информации.</w:t>
            </w:r>
          </w:p>
          <w:p w:rsidR="001C004C" w:rsidRPr="002F4036" w:rsidRDefault="001C004C" w:rsidP="009579B3">
            <w:pPr>
              <w:jc w:val="both"/>
            </w:pPr>
            <w:r w:rsidRPr="002F4036">
              <w:t>Значение показателя определяется на основании анализа отчетных данных и рассчитывается путем количественного подсчета публикаций в СМИ, интернет-пространстве, тел</w:t>
            </w:r>
            <w:proofErr w:type="gramStart"/>
            <w:r w:rsidRPr="002F4036">
              <w:t>е-</w:t>
            </w:r>
            <w:proofErr w:type="gramEnd"/>
            <w:r w:rsidRPr="002F4036">
              <w:t xml:space="preserve">, </w:t>
            </w:r>
            <w:proofErr w:type="spellStart"/>
            <w:r w:rsidRPr="002F4036">
              <w:t>радиосюжетов</w:t>
            </w:r>
            <w:proofErr w:type="spellEnd"/>
            <w:r w:rsidRPr="002F4036">
              <w:t>, освещающих основные мероприятия в сф</w:t>
            </w:r>
            <w:r w:rsidRPr="002F4036">
              <w:t>е</w:t>
            </w:r>
            <w:r w:rsidRPr="002F4036">
              <w:t>ре дополнительного образования и воспитания детей и молодежи в отчетном периоде</w:t>
            </w:r>
          </w:p>
        </w:tc>
        <w:tc>
          <w:tcPr>
            <w:tcW w:w="1276" w:type="dxa"/>
            <w:tcBorders>
              <w:top w:val="single" w:sz="4" w:space="0" w:color="auto"/>
              <w:left w:val="single" w:sz="4" w:space="0" w:color="auto"/>
              <w:bottom w:val="single" w:sz="4" w:space="0" w:color="auto"/>
              <w:right w:val="single" w:sz="4" w:space="0" w:color="auto"/>
            </w:tcBorders>
          </w:tcPr>
          <w:p w:rsidR="001C004C" w:rsidRPr="002F4036" w:rsidRDefault="001C004C" w:rsidP="009579B3">
            <w:pPr>
              <w:jc w:val="both"/>
            </w:pPr>
            <w:r w:rsidRPr="002F4036">
              <w:t xml:space="preserve">1 апреля года, следующего за </w:t>
            </w:r>
            <w:proofErr w:type="gramStart"/>
            <w:r w:rsidRPr="002F4036">
              <w:t>отчетным</w:t>
            </w:r>
            <w:proofErr w:type="gramEnd"/>
          </w:p>
        </w:tc>
        <w:tc>
          <w:tcPr>
            <w:tcW w:w="1129" w:type="dxa"/>
            <w:tcBorders>
              <w:top w:val="single" w:sz="4" w:space="0" w:color="auto"/>
              <w:left w:val="single" w:sz="4" w:space="0" w:color="auto"/>
              <w:bottom w:val="single" w:sz="4" w:space="0" w:color="auto"/>
              <w:right w:val="single" w:sz="4" w:space="0" w:color="auto"/>
            </w:tcBorders>
          </w:tcPr>
          <w:p w:rsidR="001C004C" w:rsidRPr="002F4036" w:rsidRDefault="001C004C" w:rsidP="009579B3">
            <w:pPr>
              <w:jc w:val="both"/>
            </w:pPr>
            <w:r w:rsidRPr="002F4036">
              <w:t>Отдел по образов</w:t>
            </w:r>
            <w:r w:rsidRPr="002F4036">
              <w:t>а</w:t>
            </w:r>
            <w:r w:rsidRPr="002F4036">
              <w:t>нию</w:t>
            </w:r>
          </w:p>
        </w:tc>
      </w:tr>
      <w:tr w:rsidR="001C004C" w:rsidRPr="002F4036" w:rsidTr="009579B3">
        <w:tc>
          <w:tcPr>
            <w:tcW w:w="595" w:type="dxa"/>
            <w:tcBorders>
              <w:top w:val="single" w:sz="4" w:space="0" w:color="auto"/>
              <w:left w:val="single" w:sz="4" w:space="0" w:color="auto"/>
              <w:bottom w:val="single" w:sz="4" w:space="0" w:color="auto"/>
              <w:right w:val="single" w:sz="4" w:space="0" w:color="auto"/>
            </w:tcBorders>
          </w:tcPr>
          <w:p w:rsidR="001C004C" w:rsidRPr="002F4036" w:rsidRDefault="001C004C" w:rsidP="009579B3">
            <w:pPr>
              <w:jc w:val="center"/>
            </w:pPr>
          </w:p>
        </w:tc>
        <w:tc>
          <w:tcPr>
            <w:tcW w:w="14454" w:type="dxa"/>
            <w:gridSpan w:val="5"/>
            <w:tcBorders>
              <w:top w:val="single" w:sz="4" w:space="0" w:color="auto"/>
              <w:left w:val="single" w:sz="4" w:space="0" w:color="auto"/>
              <w:bottom w:val="single" w:sz="4" w:space="0" w:color="auto"/>
              <w:right w:val="single" w:sz="4" w:space="0" w:color="auto"/>
            </w:tcBorders>
          </w:tcPr>
          <w:p w:rsidR="001C004C" w:rsidRPr="002F4036" w:rsidRDefault="001C004C" w:rsidP="009579B3">
            <w:pPr>
              <w:jc w:val="both"/>
            </w:pPr>
            <w:r w:rsidRPr="002F4036">
              <w:rPr>
                <w:b/>
              </w:rPr>
              <w:t>Подпрограмма № 4 «Создание условий для организации отдыха и оздоровления детей и молодежи Воробьевского муниципального района».</w:t>
            </w:r>
          </w:p>
        </w:tc>
      </w:tr>
      <w:tr w:rsidR="001C004C" w:rsidRPr="002F4036" w:rsidTr="009579B3">
        <w:tc>
          <w:tcPr>
            <w:tcW w:w="595" w:type="dxa"/>
            <w:tcBorders>
              <w:top w:val="single" w:sz="4" w:space="0" w:color="auto"/>
              <w:left w:val="single" w:sz="4" w:space="0" w:color="auto"/>
              <w:bottom w:val="single" w:sz="4" w:space="0" w:color="auto"/>
              <w:right w:val="single" w:sz="4" w:space="0" w:color="auto"/>
            </w:tcBorders>
          </w:tcPr>
          <w:p w:rsidR="001C004C" w:rsidRPr="002F4036" w:rsidRDefault="001C004C" w:rsidP="009579B3">
            <w:pPr>
              <w:jc w:val="center"/>
            </w:pPr>
            <w:r w:rsidRPr="002F4036">
              <w:t>4.1</w:t>
            </w:r>
          </w:p>
        </w:tc>
        <w:tc>
          <w:tcPr>
            <w:tcW w:w="4536" w:type="dxa"/>
            <w:tcBorders>
              <w:top w:val="single" w:sz="4" w:space="0" w:color="auto"/>
              <w:left w:val="single" w:sz="4" w:space="0" w:color="auto"/>
              <w:bottom w:val="single" w:sz="4" w:space="0" w:color="auto"/>
              <w:right w:val="single" w:sz="4" w:space="0" w:color="auto"/>
            </w:tcBorders>
          </w:tcPr>
          <w:p w:rsidR="001C004C" w:rsidRPr="002F4036" w:rsidRDefault="001C004C" w:rsidP="009579B3">
            <w:r w:rsidRPr="002F4036">
              <w:rPr>
                <w:rFonts w:cs="Arial"/>
              </w:rPr>
              <w:t>Доля детей, охваченных организованным отдыхом и оздоровлением, в общем количестве детей школьного возраста</w:t>
            </w:r>
          </w:p>
        </w:tc>
        <w:tc>
          <w:tcPr>
            <w:tcW w:w="567" w:type="dxa"/>
            <w:tcBorders>
              <w:top w:val="single" w:sz="4" w:space="0" w:color="auto"/>
              <w:left w:val="single" w:sz="4" w:space="0" w:color="auto"/>
              <w:bottom w:val="single" w:sz="4" w:space="0" w:color="auto"/>
              <w:right w:val="single" w:sz="4" w:space="0" w:color="auto"/>
            </w:tcBorders>
            <w:vAlign w:val="center"/>
          </w:tcPr>
          <w:p w:rsidR="001C004C" w:rsidRPr="002F4036" w:rsidRDefault="001C004C" w:rsidP="009579B3">
            <w:pPr>
              <w:jc w:val="center"/>
            </w:pPr>
            <w:r w:rsidRPr="002F4036">
              <w:t>%</w:t>
            </w:r>
          </w:p>
        </w:tc>
        <w:tc>
          <w:tcPr>
            <w:tcW w:w="6946" w:type="dxa"/>
            <w:tcBorders>
              <w:top w:val="single" w:sz="4" w:space="0" w:color="auto"/>
              <w:left w:val="single" w:sz="4" w:space="0" w:color="auto"/>
              <w:bottom w:val="single" w:sz="4" w:space="0" w:color="auto"/>
              <w:right w:val="single" w:sz="4" w:space="0" w:color="auto"/>
            </w:tcBorders>
            <w:vAlign w:val="center"/>
          </w:tcPr>
          <w:p w:rsidR="001C004C" w:rsidRPr="002F4036" w:rsidRDefault="001C004C" w:rsidP="009579B3">
            <w:pPr>
              <w:jc w:val="both"/>
            </w:pPr>
            <w:r w:rsidRPr="002F4036">
              <w:t xml:space="preserve">До = </w:t>
            </w:r>
            <w:proofErr w:type="spellStart"/>
            <w:r w:rsidRPr="002F4036">
              <w:t>КДо</w:t>
            </w:r>
            <w:proofErr w:type="spellEnd"/>
            <w:r w:rsidRPr="002F4036">
              <w:t>/КД</w:t>
            </w:r>
          </w:p>
          <w:p w:rsidR="001C004C" w:rsidRPr="002F4036" w:rsidRDefault="001C004C" w:rsidP="009579B3">
            <w:pPr>
              <w:jc w:val="both"/>
            </w:pPr>
            <w:r w:rsidRPr="002F4036">
              <w:t>где</w:t>
            </w:r>
          </w:p>
          <w:p w:rsidR="001C004C" w:rsidRPr="002F4036" w:rsidRDefault="001C004C" w:rsidP="009579B3">
            <w:pPr>
              <w:jc w:val="both"/>
            </w:pPr>
            <w:proofErr w:type="spellStart"/>
            <w:r w:rsidRPr="002F4036">
              <w:t>КД</w:t>
            </w:r>
            <w:proofErr w:type="gramStart"/>
            <w:r w:rsidRPr="002F4036">
              <w:t>о</w:t>
            </w:r>
            <w:proofErr w:type="spellEnd"/>
            <w:r w:rsidRPr="002F4036">
              <w:t>-</w:t>
            </w:r>
            <w:proofErr w:type="gramEnd"/>
            <w:r w:rsidRPr="002F4036">
              <w:t xml:space="preserve"> количество детей,  охваченных организованным отдыхом и оздоровлен</w:t>
            </w:r>
            <w:r w:rsidRPr="002F4036">
              <w:t>и</w:t>
            </w:r>
            <w:r w:rsidRPr="002F4036">
              <w:t>ем</w:t>
            </w:r>
          </w:p>
          <w:p w:rsidR="001C004C" w:rsidRPr="002F4036" w:rsidRDefault="001C004C" w:rsidP="009579B3">
            <w:pPr>
              <w:jc w:val="both"/>
            </w:pPr>
            <w:r w:rsidRPr="002F4036">
              <w:t>КД - общее количество детей</w:t>
            </w:r>
          </w:p>
        </w:tc>
        <w:tc>
          <w:tcPr>
            <w:tcW w:w="1276" w:type="dxa"/>
            <w:tcBorders>
              <w:top w:val="single" w:sz="4" w:space="0" w:color="auto"/>
              <w:left w:val="single" w:sz="4" w:space="0" w:color="auto"/>
              <w:bottom w:val="single" w:sz="4" w:space="0" w:color="auto"/>
              <w:right w:val="single" w:sz="4" w:space="0" w:color="auto"/>
            </w:tcBorders>
          </w:tcPr>
          <w:p w:rsidR="001C004C" w:rsidRPr="002F4036" w:rsidRDefault="001C004C" w:rsidP="009579B3">
            <w:pPr>
              <w:jc w:val="both"/>
            </w:pPr>
            <w:r w:rsidRPr="002F4036">
              <w:t xml:space="preserve">1 апреля года, следующего за </w:t>
            </w:r>
            <w:proofErr w:type="gramStart"/>
            <w:r w:rsidRPr="002F4036">
              <w:t>отчетным</w:t>
            </w:r>
            <w:proofErr w:type="gramEnd"/>
          </w:p>
        </w:tc>
        <w:tc>
          <w:tcPr>
            <w:tcW w:w="1129" w:type="dxa"/>
            <w:tcBorders>
              <w:top w:val="single" w:sz="4" w:space="0" w:color="auto"/>
              <w:left w:val="single" w:sz="4" w:space="0" w:color="auto"/>
              <w:bottom w:val="single" w:sz="4" w:space="0" w:color="auto"/>
              <w:right w:val="single" w:sz="4" w:space="0" w:color="auto"/>
            </w:tcBorders>
          </w:tcPr>
          <w:p w:rsidR="001C004C" w:rsidRPr="002F4036" w:rsidRDefault="001C004C" w:rsidP="009579B3">
            <w:pPr>
              <w:jc w:val="both"/>
            </w:pPr>
            <w:r w:rsidRPr="002F4036">
              <w:t>Отдел по образов</w:t>
            </w:r>
            <w:r w:rsidRPr="002F4036">
              <w:t>а</w:t>
            </w:r>
            <w:r w:rsidRPr="002F4036">
              <w:t>нию</w:t>
            </w:r>
          </w:p>
        </w:tc>
      </w:tr>
      <w:tr w:rsidR="001C004C" w:rsidRPr="002F4036" w:rsidTr="009579B3">
        <w:tc>
          <w:tcPr>
            <w:tcW w:w="595" w:type="dxa"/>
            <w:tcBorders>
              <w:top w:val="single" w:sz="4" w:space="0" w:color="auto"/>
              <w:left w:val="single" w:sz="4" w:space="0" w:color="auto"/>
              <w:bottom w:val="single" w:sz="4" w:space="0" w:color="auto"/>
              <w:right w:val="single" w:sz="4" w:space="0" w:color="auto"/>
            </w:tcBorders>
          </w:tcPr>
          <w:p w:rsidR="001C004C" w:rsidRPr="002F4036" w:rsidRDefault="001C004C" w:rsidP="009579B3">
            <w:pPr>
              <w:jc w:val="center"/>
            </w:pPr>
            <w:r w:rsidRPr="002F4036">
              <w:t>4.2</w:t>
            </w:r>
          </w:p>
        </w:tc>
        <w:tc>
          <w:tcPr>
            <w:tcW w:w="4536" w:type="dxa"/>
            <w:tcBorders>
              <w:top w:val="single" w:sz="4" w:space="0" w:color="auto"/>
              <w:left w:val="single" w:sz="4" w:space="0" w:color="auto"/>
              <w:bottom w:val="single" w:sz="4" w:space="0" w:color="auto"/>
              <w:right w:val="single" w:sz="4" w:space="0" w:color="auto"/>
            </w:tcBorders>
          </w:tcPr>
          <w:p w:rsidR="001C004C" w:rsidRPr="002F4036" w:rsidRDefault="001C004C" w:rsidP="009579B3">
            <w:r w:rsidRPr="002F4036">
              <w:t>Доля детей, находящихся в трудной жизненной ситуации, охваченных организованным отдыхом и оздоровлением в лагерях дневного пребывания, загородных детских оздоровительных и профил</w:t>
            </w:r>
            <w:r w:rsidRPr="002F4036">
              <w:t>ь</w:t>
            </w:r>
            <w:r w:rsidRPr="002F4036">
              <w:t>ных лагерях, в общем количестве детей, наход</w:t>
            </w:r>
            <w:r w:rsidRPr="002F4036">
              <w:t>я</w:t>
            </w:r>
            <w:r w:rsidRPr="002F4036">
              <w:t xml:space="preserve">щихся в трудной жизненной ситуации </w:t>
            </w:r>
          </w:p>
        </w:tc>
        <w:tc>
          <w:tcPr>
            <w:tcW w:w="567" w:type="dxa"/>
            <w:tcBorders>
              <w:top w:val="single" w:sz="4" w:space="0" w:color="auto"/>
              <w:left w:val="single" w:sz="4" w:space="0" w:color="auto"/>
              <w:bottom w:val="single" w:sz="4" w:space="0" w:color="auto"/>
              <w:right w:val="single" w:sz="4" w:space="0" w:color="auto"/>
            </w:tcBorders>
            <w:vAlign w:val="center"/>
          </w:tcPr>
          <w:p w:rsidR="001C004C" w:rsidRPr="002F4036" w:rsidRDefault="001C004C" w:rsidP="009579B3">
            <w:pPr>
              <w:jc w:val="center"/>
            </w:pPr>
            <w:r w:rsidRPr="002F4036">
              <w:t>%</w:t>
            </w:r>
          </w:p>
        </w:tc>
        <w:tc>
          <w:tcPr>
            <w:tcW w:w="6946" w:type="dxa"/>
            <w:tcBorders>
              <w:top w:val="single" w:sz="4" w:space="0" w:color="auto"/>
              <w:left w:val="single" w:sz="4" w:space="0" w:color="auto"/>
              <w:bottom w:val="single" w:sz="4" w:space="0" w:color="auto"/>
              <w:right w:val="single" w:sz="4" w:space="0" w:color="auto"/>
            </w:tcBorders>
            <w:vAlign w:val="center"/>
          </w:tcPr>
          <w:p w:rsidR="001C004C" w:rsidRPr="002F4036" w:rsidRDefault="001C004C" w:rsidP="009579B3">
            <w:pPr>
              <w:pStyle w:val="ConsPlusNormal"/>
              <w:jc w:val="both"/>
              <w:rPr>
                <w:rFonts w:ascii="Times New Roman" w:hAnsi="Times New Roman" w:cs="Times New Roman"/>
                <w:sz w:val="20"/>
              </w:rPr>
            </w:pPr>
            <w:r w:rsidRPr="002F4036">
              <w:rPr>
                <w:rFonts w:ascii="Times New Roman" w:hAnsi="Times New Roman" w:cs="Times New Roman"/>
                <w:noProof/>
                <w:position w:val="-31"/>
                <w:sz w:val="20"/>
              </w:rPr>
              <w:drawing>
                <wp:inline distT="0" distB="0" distL="0" distR="0" wp14:anchorId="34A2EA55" wp14:editId="69047CEB">
                  <wp:extent cx="1162050" cy="323850"/>
                  <wp:effectExtent l="0" t="0" r="0" b="0"/>
                  <wp:docPr id="43" name="Рисунок 34" descr="base_23733_99405_328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2" descr="base_23733_99405_32853"/>
                          <pic:cNvPicPr preferRelativeResize="0">
                            <a:picLocks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162050" cy="323850"/>
                          </a:xfrm>
                          <a:prstGeom prst="rect">
                            <a:avLst/>
                          </a:prstGeom>
                          <a:noFill/>
                          <a:ln>
                            <a:noFill/>
                          </a:ln>
                        </pic:spPr>
                      </pic:pic>
                    </a:graphicData>
                  </a:graphic>
                </wp:inline>
              </w:drawing>
            </w:r>
            <w:r w:rsidRPr="002F4036">
              <w:rPr>
                <w:rFonts w:ascii="Times New Roman" w:hAnsi="Times New Roman" w:cs="Times New Roman"/>
                <w:sz w:val="20"/>
              </w:rPr>
              <w:t>где:</w:t>
            </w:r>
          </w:p>
          <w:p w:rsidR="001C004C" w:rsidRPr="002F4036" w:rsidRDefault="001C004C" w:rsidP="009579B3">
            <w:pPr>
              <w:pStyle w:val="ConsPlusNormal"/>
              <w:jc w:val="both"/>
              <w:rPr>
                <w:rFonts w:ascii="Times New Roman" w:hAnsi="Times New Roman" w:cs="Times New Roman"/>
                <w:sz w:val="20"/>
              </w:rPr>
            </w:pPr>
            <w:r w:rsidRPr="002F4036">
              <w:rPr>
                <w:rFonts w:ascii="Times New Roman" w:hAnsi="Times New Roman" w:cs="Times New Roman"/>
                <w:noProof/>
                <w:position w:val="-11"/>
                <w:sz w:val="20"/>
              </w:rPr>
              <w:drawing>
                <wp:inline distT="0" distB="0" distL="0" distR="0" wp14:anchorId="6C392C7E" wp14:editId="686CD7E8">
                  <wp:extent cx="638175" cy="209550"/>
                  <wp:effectExtent l="0" t="0" r="9525" b="0"/>
                  <wp:docPr id="44" name="Рисунок 33" descr="base_23733_99405_328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3" descr="base_23733_99405_32854"/>
                          <pic:cNvPicPr preferRelativeResize="0">
                            <a:picLocks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638175" cy="209550"/>
                          </a:xfrm>
                          <a:prstGeom prst="rect">
                            <a:avLst/>
                          </a:prstGeom>
                          <a:noFill/>
                          <a:ln>
                            <a:noFill/>
                          </a:ln>
                        </pic:spPr>
                      </pic:pic>
                    </a:graphicData>
                  </a:graphic>
                </wp:inline>
              </w:drawing>
            </w:r>
            <w:r w:rsidRPr="002F4036">
              <w:rPr>
                <w:rFonts w:ascii="Times New Roman" w:hAnsi="Times New Roman" w:cs="Times New Roman"/>
                <w:sz w:val="20"/>
              </w:rPr>
              <w:t>- количество детей, находящихся в трудной жизненной ситуации, охваченных организованным отдыхом и оздоровлением в организациях отдыха детей и их оздоровления с дневным пребыванием, детских лагерях труда и о</w:t>
            </w:r>
            <w:r w:rsidRPr="002F4036">
              <w:rPr>
                <w:rFonts w:ascii="Times New Roman" w:hAnsi="Times New Roman" w:cs="Times New Roman"/>
                <w:sz w:val="20"/>
              </w:rPr>
              <w:t>т</w:t>
            </w:r>
            <w:r w:rsidRPr="002F4036">
              <w:rPr>
                <w:rFonts w:ascii="Times New Roman" w:hAnsi="Times New Roman" w:cs="Times New Roman"/>
                <w:sz w:val="20"/>
              </w:rPr>
              <w:t>дыха, детских лагерях палаточного типа, детских специализированных (пр</w:t>
            </w:r>
            <w:r w:rsidRPr="002F4036">
              <w:rPr>
                <w:rFonts w:ascii="Times New Roman" w:hAnsi="Times New Roman" w:cs="Times New Roman"/>
                <w:sz w:val="20"/>
              </w:rPr>
              <w:t>о</w:t>
            </w:r>
            <w:r w:rsidRPr="002F4036">
              <w:rPr>
                <w:rFonts w:ascii="Times New Roman" w:hAnsi="Times New Roman" w:cs="Times New Roman"/>
                <w:sz w:val="20"/>
              </w:rPr>
              <w:t>фильных) лагерях, детских лагерях различной тематической направленности;</w:t>
            </w:r>
          </w:p>
          <w:p w:rsidR="001C004C" w:rsidRPr="002F4036" w:rsidRDefault="001C004C" w:rsidP="009579B3">
            <w:pPr>
              <w:pStyle w:val="ConsPlusNormal"/>
              <w:jc w:val="both"/>
              <w:rPr>
                <w:rFonts w:ascii="Times New Roman" w:hAnsi="Times New Roman" w:cs="Times New Roman"/>
                <w:sz w:val="20"/>
              </w:rPr>
            </w:pPr>
            <w:r w:rsidRPr="002F4036">
              <w:rPr>
                <w:rFonts w:ascii="Times New Roman" w:hAnsi="Times New Roman" w:cs="Times New Roman"/>
                <w:noProof/>
                <w:position w:val="-11"/>
                <w:sz w:val="20"/>
              </w:rPr>
              <w:drawing>
                <wp:inline distT="0" distB="0" distL="0" distR="0" wp14:anchorId="32A3BC1E" wp14:editId="4E74A6C3">
                  <wp:extent cx="657225" cy="180975"/>
                  <wp:effectExtent l="0" t="0" r="0" b="9525"/>
                  <wp:docPr id="45" name="Рисунок 32" descr="base_23733_99405_328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4" descr="base_23733_99405_32855"/>
                          <pic:cNvPicPr preferRelativeResize="0">
                            <a:picLocks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657225" cy="180975"/>
                          </a:xfrm>
                          <a:prstGeom prst="rect">
                            <a:avLst/>
                          </a:prstGeom>
                          <a:noFill/>
                          <a:ln>
                            <a:noFill/>
                          </a:ln>
                        </pic:spPr>
                      </pic:pic>
                    </a:graphicData>
                  </a:graphic>
                </wp:inline>
              </w:drawing>
            </w:r>
            <w:r w:rsidRPr="002F4036">
              <w:rPr>
                <w:rFonts w:ascii="Times New Roman" w:hAnsi="Times New Roman" w:cs="Times New Roman"/>
                <w:sz w:val="20"/>
              </w:rPr>
              <w:t>- общее количество детей, находящихся в трудной жизненной сит</w:t>
            </w:r>
            <w:r w:rsidRPr="002F4036">
              <w:rPr>
                <w:rFonts w:ascii="Times New Roman" w:hAnsi="Times New Roman" w:cs="Times New Roman"/>
                <w:sz w:val="20"/>
              </w:rPr>
              <w:t>у</w:t>
            </w:r>
            <w:r w:rsidRPr="002F4036">
              <w:rPr>
                <w:rFonts w:ascii="Times New Roman" w:hAnsi="Times New Roman" w:cs="Times New Roman"/>
                <w:sz w:val="20"/>
              </w:rPr>
              <w:t>ации.</w:t>
            </w:r>
          </w:p>
          <w:p w:rsidR="001C004C" w:rsidRPr="002F4036" w:rsidRDefault="001C004C" w:rsidP="009579B3">
            <w:pPr>
              <w:jc w:val="both"/>
            </w:pPr>
            <w:r w:rsidRPr="002F4036">
              <w:t>Значение показателя определяется на основании отчетных данных муниц</w:t>
            </w:r>
            <w:r w:rsidRPr="002F4036">
              <w:t>и</w:t>
            </w:r>
            <w:r w:rsidRPr="002F4036">
              <w:t>пальных районов (городских округов)</w:t>
            </w:r>
          </w:p>
        </w:tc>
        <w:tc>
          <w:tcPr>
            <w:tcW w:w="1276" w:type="dxa"/>
            <w:tcBorders>
              <w:top w:val="single" w:sz="4" w:space="0" w:color="auto"/>
              <w:left w:val="single" w:sz="4" w:space="0" w:color="auto"/>
              <w:bottom w:val="single" w:sz="4" w:space="0" w:color="auto"/>
              <w:right w:val="single" w:sz="4" w:space="0" w:color="auto"/>
            </w:tcBorders>
          </w:tcPr>
          <w:p w:rsidR="001C004C" w:rsidRPr="002F4036" w:rsidRDefault="001C004C" w:rsidP="009579B3">
            <w:pPr>
              <w:jc w:val="both"/>
            </w:pPr>
            <w:r w:rsidRPr="002F4036">
              <w:t xml:space="preserve">1 апреля года, следующего за </w:t>
            </w:r>
            <w:proofErr w:type="gramStart"/>
            <w:r w:rsidRPr="002F4036">
              <w:t>отчетным</w:t>
            </w:r>
            <w:proofErr w:type="gramEnd"/>
          </w:p>
        </w:tc>
        <w:tc>
          <w:tcPr>
            <w:tcW w:w="1129" w:type="dxa"/>
            <w:tcBorders>
              <w:top w:val="single" w:sz="4" w:space="0" w:color="auto"/>
              <w:left w:val="single" w:sz="4" w:space="0" w:color="auto"/>
              <w:bottom w:val="single" w:sz="4" w:space="0" w:color="auto"/>
              <w:right w:val="single" w:sz="4" w:space="0" w:color="auto"/>
            </w:tcBorders>
          </w:tcPr>
          <w:p w:rsidR="001C004C" w:rsidRPr="002F4036" w:rsidRDefault="001C004C" w:rsidP="009579B3">
            <w:pPr>
              <w:jc w:val="both"/>
            </w:pPr>
            <w:r w:rsidRPr="002F4036">
              <w:t>Отдел по образов</w:t>
            </w:r>
            <w:r w:rsidRPr="002F4036">
              <w:t>а</w:t>
            </w:r>
            <w:r w:rsidRPr="002F4036">
              <w:t>нию</w:t>
            </w:r>
          </w:p>
        </w:tc>
      </w:tr>
      <w:tr w:rsidR="001C004C" w:rsidRPr="002F4036" w:rsidTr="009579B3">
        <w:tc>
          <w:tcPr>
            <w:tcW w:w="595" w:type="dxa"/>
            <w:tcBorders>
              <w:top w:val="single" w:sz="4" w:space="0" w:color="auto"/>
              <w:left w:val="single" w:sz="4" w:space="0" w:color="auto"/>
              <w:bottom w:val="single" w:sz="4" w:space="0" w:color="auto"/>
              <w:right w:val="single" w:sz="4" w:space="0" w:color="auto"/>
            </w:tcBorders>
          </w:tcPr>
          <w:p w:rsidR="001C004C" w:rsidRPr="002F4036" w:rsidRDefault="001C004C" w:rsidP="009579B3">
            <w:pPr>
              <w:jc w:val="center"/>
            </w:pPr>
          </w:p>
        </w:tc>
        <w:tc>
          <w:tcPr>
            <w:tcW w:w="14454" w:type="dxa"/>
            <w:gridSpan w:val="5"/>
            <w:tcBorders>
              <w:top w:val="single" w:sz="4" w:space="0" w:color="auto"/>
              <w:left w:val="single" w:sz="4" w:space="0" w:color="auto"/>
              <w:bottom w:val="single" w:sz="4" w:space="0" w:color="auto"/>
              <w:right w:val="single" w:sz="4" w:space="0" w:color="auto"/>
            </w:tcBorders>
          </w:tcPr>
          <w:p w:rsidR="001C004C" w:rsidRPr="002F4036" w:rsidRDefault="001C004C" w:rsidP="009579B3">
            <w:pPr>
              <w:jc w:val="both"/>
            </w:pPr>
            <w:r w:rsidRPr="002F4036">
              <w:rPr>
                <w:b/>
              </w:rPr>
              <w:t>Подпрограмма № 5 «Обеспечение реализации муниципальной программы».</w:t>
            </w:r>
          </w:p>
        </w:tc>
      </w:tr>
      <w:tr w:rsidR="001C004C" w:rsidRPr="002F4036" w:rsidTr="009579B3">
        <w:tc>
          <w:tcPr>
            <w:tcW w:w="595" w:type="dxa"/>
            <w:tcBorders>
              <w:top w:val="single" w:sz="4" w:space="0" w:color="auto"/>
              <w:left w:val="single" w:sz="4" w:space="0" w:color="auto"/>
              <w:bottom w:val="single" w:sz="4" w:space="0" w:color="auto"/>
              <w:right w:val="single" w:sz="4" w:space="0" w:color="auto"/>
            </w:tcBorders>
          </w:tcPr>
          <w:p w:rsidR="001C004C" w:rsidRPr="002F4036" w:rsidRDefault="001C004C" w:rsidP="009579B3">
            <w:pPr>
              <w:jc w:val="center"/>
            </w:pPr>
            <w:r w:rsidRPr="002F4036">
              <w:t>5.1</w:t>
            </w:r>
          </w:p>
        </w:tc>
        <w:tc>
          <w:tcPr>
            <w:tcW w:w="4536" w:type="dxa"/>
            <w:tcBorders>
              <w:top w:val="single" w:sz="4" w:space="0" w:color="auto"/>
              <w:left w:val="single" w:sz="4" w:space="0" w:color="auto"/>
              <w:bottom w:val="single" w:sz="4" w:space="0" w:color="auto"/>
              <w:right w:val="single" w:sz="4" w:space="0" w:color="auto"/>
            </w:tcBorders>
          </w:tcPr>
          <w:p w:rsidR="001C004C" w:rsidRPr="002F4036" w:rsidRDefault="001C004C" w:rsidP="009579B3">
            <w:r w:rsidRPr="002F4036">
              <w:t>Доля выполняемых показателей муниципальной программы в целом, в разрезе подпрограмм и о</w:t>
            </w:r>
            <w:r w:rsidRPr="002F4036">
              <w:t>с</w:t>
            </w:r>
            <w:r w:rsidRPr="002F4036">
              <w:t>новных мероприятий</w:t>
            </w:r>
          </w:p>
        </w:tc>
        <w:tc>
          <w:tcPr>
            <w:tcW w:w="567" w:type="dxa"/>
            <w:tcBorders>
              <w:top w:val="single" w:sz="4" w:space="0" w:color="auto"/>
              <w:left w:val="single" w:sz="4" w:space="0" w:color="auto"/>
              <w:bottom w:val="single" w:sz="4" w:space="0" w:color="auto"/>
              <w:right w:val="single" w:sz="4" w:space="0" w:color="auto"/>
            </w:tcBorders>
            <w:vAlign w:val="center"/>
          </w:tcPr>
          <w:p w:rsidR="001C004C" w:rsidRPr="002F4036" w:rsidRDefault="001C004C" w:rsidP="009579B3">
            <w:pPr>
              <w:jc w:val="center"/>
            </w:pPr>
            <w:r w:rsidRPr="002F4036">
              <w:t>%</w:t>
            </w:r>
          </w:p>
        </w:tc>
        <w:tc>
          <w:tcPr>
            <w:tcW w:w="6946" w:type="dxa"/>
            <w:tcBorders>
              <w:top w:val="single" w:sz="4" w:space="0" w:color="auto"/>
              <w:left w:val="single" w:sz="4" w:space="0" w:color="auto"/>
              <w:bottom w:val="single" w:sz="4" w:space="0" w:color="auto"/>
              <w:right w:val="single" w:sz="4" w:space="0" w:color="auto"/>
            </w:tcBorders>
            <w:vAlign w:val="center"/>
          </w:tcPr>
          <w:p w:rsidR="001C004C" w:rsidRPr="002F4036" w:rsidRDefault="001C004C" w:rsidP="009579B3">
            <w:pPr>
              <w:pStyle w:val="ConsPlusNormal"/>
              <w:jc w:val="both"/>
              <w:rPr>
                <w:rFonts w:ascii="Times New Roman" w:hAnsi="Times New Roman" w:cs="Times New Roman"/>
                <w:sz w:val="20"/>
              </w:rPr>
            </w:pPr>
            <w:r w:rsidRPr="002F4036">
              <w:rPr>
                <w:rFonts w:ascii="Times New Roman" w:hAnsi="Times New Roman" w:cs="Times New Roman"/>
                <w:noProof/>
                <w:position w:val="-26"/>
                <w:sz w:val="20"/>
              </w:rPr>
              <w:drawing>
                <wp:inline distT="0" distB="0" distL="0" distR="0" wp14:anchorId="6C2E54D6" wp14:editId="48799951">
                  <wp:extent cx="712519" cy="356259"/>
                  <wp:effectExtent l="0" t="0" r="0" b="5715"/>
                  <wp:docPr id="46" name="Рисунок 36" descr="base_23733_99405_328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0" descr="base_23733_99405_32877"/>
                          <pic:cNvPicPr preferRelativeResize="0">
                            <a:picLocks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712513" cy="356256"/>
                          </a:xfrm>
                          <a:prstGeom prst="rect">
                            <a:avLst/>
                          </a:prstGeom>
                          <a:noFill/>
                          <a:ln>
                            <a:noFill/>
                          </a:ln>
                        </pic:spPr>
                      </pic:pic>
                    </a:graphicData>
                  </a:graphic>
                </wp:inline>
              </w:drawing>
            </w:r>
            <w:r w:rsidRPr="002F4036">
              <w:rPr>
                <w:rFonts w:ascii="Times New Roman" w:hAnsi="Times New Roman" w:cs="Times New Roman"/>
                <w:sz w:val="20"/>
              </w:rPr>
              <w:t>где:</w:t>
            </w:r>
          </w:p>
          <w:p w:rsidR="001C004C" w:rsidRPr="002F4036" w:rsidRDefault="001C004C" w:rsidP="009579B3">
            <w:pPr>
              <w:pStyle w:val="ConsPlusNormal"/>
              <w:jc w:val="both"/>
              <w:rPr>
                <w:rFonts w:ascii="Times New Roman" w:hAnsi="Times New Roman" w:cs="Times New Roman"/>
                <w:sz w:val="20"/>
              </w:rPr>
            </w:pPr>
            <w:r w:rsidRPr="002F4036">
              <w:rPr>
                <w:rFonts w:ascii="Times New Roman" w:hAnsi="Times New Roman" w:cs="Times New Roman"/>
                <w:sz w:val="20"/>
              </w:rPr>
              <w:t>М</w:t>
            </w:r>
            <w:r w:rsidRPr="002F4036">
              <w:rPr>
                <w:rFonts w:ascii="Times New Roman" w:hAnsi="Times New Roman" w:cs="Times New Roman"/>
                <w:sz w:val="20"/>
                <w:vertAlign w:val="subscript"/>
              </w:rPr>
              <w:t>В</w:t>
            </w:r>
            <w:r w:rsidRPr="002F4036">
              <w:rPr>
                <w:rFonts w:ascii="Times New Roman" w:hAnsi="Times New Roman" w:cs="Times New Roman"/>
                <w:sz w:val="20"/>
              </w:rPr>
              <w:t xml:space="preserve"> - количество мероприятий муниципальной программы, запланированных и выполненных в полном объеме в отчетном году;</w:t>
            </w:r>
          </w:p>
          <w:p w:rsidR="001C004C" w:rsidRPr="002F4036" w:rsidRDefault="001C004C" w:rsidP="009579B3">
            <w:pPr>
              <w:pStyle w:val="ConsPlusNormal"/>
              <w:jc w:val="both"/>
              <w:rPr>
                <w:rFonts w:ascii="Times New Roman" w:hAnsi="Times New Roman" w:cs="Times New Roman"/>
                <w:sz w:val="20"/>
              </w:rPr>
            </w:pPr>
            <w:r w:rsidRPr="002F4036">
              <w:rPr>
                <w:rFonts w:ascii="Times New Roman" w:hAnsi="Times New Roman" w:cs="Times New Roman"/>
                <w:sz w:val="20"/>
              </w:rPr>
              <w:lastRenderedPageBreak/>
              <w:t>М</w:t>
            </w:r>
            <w:r w:rsidRPr="002F4036">
              <w:rPr>
                <w:rFonts w:ascii="Times New Roman" w:hAnsi="Times New Roman" w:cs="Times New Roman"/>
                <w:sz w:val="20"/>
                <w:vertAlign w:val="subscript"/>
              </w:rPr>
              <w:t>О</w:t>
            </w:r>
            <w:r w:rsidRPr="002F4036">
              <w:rPr>
                <w:rFonts w:ascii="Times New Roman" w:hAnsi="Times New Roman" w:cs="Times New Roman"/>
                <w:sz w:val="20"/>
              </w:rPr>
              <w:t xml:space="preserve"> - количество мероприятий муниципальной программы, запланированных к реализации в отчетном году.</w:t>
            </w:r>
          </w:p>
          <w:p w:rsidR="001C004C" w:rsidRPr="002F4036" w:rsidRDefault="001C004C" w:rsidP="009579B3">
            <w:pPr>
              <w:jc w:val="both"/>
            </w:pPr>
            <w:r w:rsidRPr="002F4036">
              <w:t>Значение показателя рассчитывается на основании данных мониторинга</w:t>
            </w:r>
          </w:p>
        </w:tc>
        <w:tc>
          <w:tcPr>
            <w:tcW w:w="1276" w:type="dxa"/>
            <w:tcBorders>
              <w:top w:val="single" w:sz="4" w:space="0" w:color="auto"/>
              <w:left w:val="single" w:sz="4" w:space="0" w:color="auto"/>
              <w:bottom w:val="single" w:sz="4" w:space="0" w:color="auto"/>
              <w:right w:val="single" w:sz="4" w:space="0" w:color="auto"/>
            </w:tcBorders>
          </w:tcPr>
          <w:p w:rsidR="001C004C" w:rsidRPr="002F4036" w:rsidRDefault="001C004C" w:rsidP="009579B3">
            <w:pPr>
              <w:jc w:val="both"/>
            </w:pPr>
            <w:r w:rsidRPr="002F4036">
              <w:lastRenderedPageBreak/>
              <w:t xml:space="preserve">1 апреля года, следующего за </w:t>
            </w:r>
            <w:proofErr w:type="gramStart"/>
            <w:r w:rsidRPr="002F4036">
              <w:t>отчетным</w:t>
            </w:r>
            <w:proofErr w:type="gramEnd"/>
          </w:p>
        </w:tc>
        <w:tc>
          <w:tcPr>
            <w:tcW w:w="1129" w:type="dxa"/>
            <w:tcBorders>
              <w:top w:val="single" w:sz="4" w:space="0" w:color="auto"/>
              <w:left w:val="single" w:sz="4" w:space="0" w:color="auto"/>
              <w:bottom w:val="single" w:sz="4" w:space="0" w:color="auto"/>
              <w:right w:val="single" w:sz="4" w:space="0" w:color="auto"/>
            </w:tcBorders>
          </w:tcPr>
          <w:p w:rsidR="001C004C" w:rsidRPr="002F4036" w:rsidRDefault="001C004C" w:rsidP="009579B3">
            <w:pPr>
              <w:jc w:val="both"/>
            </w:pPr>
            <w:r w:rsidRPr="002F4036">
              <w:t>Отдел по образов</w:t>
            </w:r>
            <w:r w:rsidRPr="002F4036">
              <w:t>а</w:t>
            </w:r>
            <w:r w:rsidRPr="002F4036">
              <w:t>нию</w:t>
            </w:r>
          </w:p>
        </w:tc>
      </w:tr>
      <w:tr w:rsidR="001C004C" w:rsidRPr="002F4036" w:rsidTr="009579B3">
        <w:tc>
          <w:tcPr>
            <w:tcW w:w="595" w:type="dxa"/>
            <w:tcBorders>
              <w:top w:val="single" w:sz="4" w:space="0" w:color="auto"/>
              <w:left w:val="single" w:sz="4" w:space="0" w:color="auto"/>
              <w:bottom w:val="single" w:sz="4" w:space="0" w:color="auto"/>
              <w:right w:val="single" w:sz="4" w:space="0" w:color="auto"/>
            </w:tcBorders>
          </w:tcPr>
          <w:p w:rsidR="001C004C" w:rsidRPr="002F4036" w:rsidRDefault="001C004C" w:rsidP="009579B3">
            <w:pPr>
              <w:jc w:val="center"/>
            </w:pPr>
            <w:r w:rsidRPr="002F4036">
              <w:lastRenderedPageBreak/>
              <w:t>5.2</w:t>
            </w:r>
          </w:p>
        </w:tc>
        <w:tc>
          <w:tcPr>
            <w:tcW w:w="4536" w:type="dxa"/>
            <w:tcBorders>
              <w:top w:val="single" w:sz="4" w:space="0" w:color="auto"/>
              <w:left w:val="single" w:sz="4" w:space="0" w:color="auto"/>
              <w:bottom w:val="single" w:sz="4" w:space="0" w:color="auto"/>
              <w:right w:val="single" w:sz="4" w:space="0" w:color="auto"/>
            </w:tcBorders>
          </w:tcPr>
          <w:p w:rsidR="001C004C" w:rsidRPr="002F4036" w:rsidRDefault="001C004C" w:rsidP="009579B3">
            <w:r w:rsidRPr="002F4036">
              <w:t>Доля муниципальных служащих отдела по образ</w:t>
            </w:r>
            <w:r w:rsidRPr="002F4036">
              <w:t>о</w:t>
            </w:r>
            <w:r w:rsidRPr="002F4036">
              <w:t>ванию, прошедших повышение квалификации в течение последних трех лет.</w:t>
            </w:r>
          </w:p>
        </w:tc>
        <w:tc>
          <w:tcPr>
            <w:tcW w:w="567" w:type="dxa"/>
            <w:tcBorders>
              <w:top w:val="single" w:sz="4" w:space="0" w:color="auto"/>
              <w:left w:val="single" w:sz="4" w:space="0" w:color="auto"/>
              <w:bottom w:val="single" w:sz="4" w:space="0" w:color="auto"/>
              <w:right w:val="single" w:sz="4" w:space="0" w:color="auto"/>
            </w:tcBorders>
            <w:vAlign w:val="center"/>
          </w:tcPr>
          <w:p w:rsidR="001C004C" w:rsidRPr="002F4036" w:rsidRDefault="001C004C" w:rsidP="009579B3">
            <w:pPr>
              <w:jc w:val="center"/>
            </w:pPr>
            <w:r w:rsidRPr="002F4036">
              <w:t>%</w:t>
            </w:r>
          </w:p>
        </w:tc>
        <w:tc>
          <w:tcPr>
            <w:tcW w:w="6946" w:type="dxa"/>
            <w:tcBorders>
              <w:top w:val="single" w:sz="4" w:space="0" w:color="auto"/>
              <w:left w:val="single" w:sz="4" w:space="0" w:color="auto"/>
              <w:bottom w:val="single" w:sz="4" w:space="0" w:color="auto"/>
              <w:right w:val="single" w:sz="4" w:space="0" w:color="auto"/>
            </w:tcBorders>
            <w:vAlign w:val="center"/>
          </w:tcPr>
          <w:p w:rsidR="001C004C" w:rsidRPr="002F4036" w:rsidRDefault="001C004C" w:rsidP="009579B3">
            <w:pPr>
              <w:pStyle w:val="ConsPlusNormal"/>
              <w:jc w:val="both"/>
              <w:rPr>
                <w:rFonts w:ascii="Times New Roman" w:hAnsi="Times New Roman" w:cs="Times New Roman"/>
                <w:sz w:val="20"/>
              </w:rPr>
            </w:pPr>
            <w:r w:rsidRPr="002F4036">
              <w:rPr>
                <w:rFonts w:ascii="Times New Roman" w:hAnsi="Times New Roman" w:cs="Times New Roman"/>
                <w:noProof/>
                <w:position w:val="-25"/>
                <w:sz w:val="20"/>
              </w:rPr>
              <w:drawing>
                <wp:inline distT="0" distB="0" distL="0" distR="0" wp14:anchorId="7BFB90C3" wp14:editId="7CED8EF5">
                  <wp:extent cx="760021" cy="344384"/>
                  <wp:effectExtent l="0" t="0" r="2540" b="0"/>
                  <wp:docPr id="47" name="Рисунок 35" descr="base_23733_99405_328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8" descr="base_23733_99405_32878"/>
                          <pic:cNvPicPr preferRelativeResize="0">
                            <a:picLocks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761517" cy="345062"/>
                          </a:xfrm>
                          <a:prstGeom prst="rect">
                            <a:avLst/>
                          </a:prstGeom>
                          <a:noFill/>
                          <a:ln>
                            <a:noFill/>
                          </a:ln>
                        </pic:spPr>
                      </pic:pic>
                    </a:graphicData>
                  </a:graphic>
                </wp:inline>
              </w:drawing>
            </w:r>
            <w:r w:rsidRPr="002F4036">
              <w:rPr>
                <w:rFonts w:ascii="Times New Roman" w:hAnsi="Times New Roman" w:cs="Times New Roman"/>
                <w:sz w:val="20"/>
              </w:rPr>
              <w:t>где:</w:t>
            </w:r>
          </w:p>
          <w:p w:rsidR="001C004C" w:rsidRPr="002F4036" w:rsidRDefault="001C004C" w:rsidP="009579B3">
            <w:pPr>
              <w:pStyle w:val="ConsPlusNormal"/>
              <w:jc w:val="both"/>
              <w:rPr>
                <w:rFonts w:ascii="Times New Roman" w:hAnsi="Times New Roman" w:cs="Times New Roman"/>
                <w:sz w:val="20"/>
              </w:rPr>
            </w:pPr>
            <w:proofErr w:type="spellStart"/>
            <w:proofErr w:type="gramStart"/>
            <w:r w:rsidRPr="002F4036">
              <w:rPr>
                <w:rFonts w:ascii="Times New Roman" w:hAnsi="Times New Roman" w:cs="Times New Roman"/>
                <w:sz w:val="20"/>
              </w:rPr>
              <w:t>D</w:t>
            </w:r>
            <w:proofErr w:type="gramEnd"/>
            <w:r w:rsidRPr="002F4036">
              <w:rPr>
                <w:rFonts w:ascii="Times New Roman" w:hAnsi="Times New Roman" w:cs="Times New Roman"/>
                <w:sz w:val="20"/>
              </w:rPr>
              <w:t>р</w:t>
            </w:r>
            <w:proofErr w:type="spellEnd"/>
            <w:r w:rsidRPr="002F4036">
              <w:rPr>
                <w:rFonts w:ascii="Times New Roman" w:hAnsi="Times New Roman" w:cs="Times New Roman"/>
                <w:sz w:val="20"/>
              </w:rPr>
              <w:t xml:space="preserve"> - число муниципальных служащих отдела по образованию, прошедших п</w:t>
            </w:r>
            <w:r w:rsidRPr="002F4036">
              <w:rPr>
                <w:rFonts w:ascii="Times New Roman" w:hAnsi="Times New Roman" w:cs="Times New Roman"/>
                <w:sz w:val="20"/>
              </w:rPr>
              <w:t>о</w:t>
            </w:r>
            <w:r w:rsidRPr="002F4036">
              <w:rPr>
                <w:rFonts w:ascii="Times New Roman" w:hAnsi="Times New Roman" w:cs="Times New Roman"/>
                <w:sz w:val="20"/>
              </w:rPr>
              <w:t>вышение квалификации в течение последних трех лет;</w:t>
            </w:r>
          </w:p>
          <w:p w:rsidR="001C004C" w:rsidRPr="002F4036" w:rsidRDefault="001C004C" w:rsidP="009579B3">
            <w:pPr>
              <w:pStyle w:val="ConsPlusNormal"/>
              <w:jc w:val="both"/>
              <w:rPr>
                <w:rFonts w:ascii="Times New Roman" w:hAnsi="Times New Roman" w:cs="Times New Roman"/>
                <w:sz w:val="20"/>
              </w:rPr>
            </w:pPr>
            <w:r w:rsidRPr="002F4036">
              <w:rPr>
                <w:rFonts w:ascii="Times New Roman" w:hAnsi="Times New Roman" w:cs="Times New Roman"/>
                <w:sz w:val="20"/>
              </w:rPr>
              <w:t>D</w:t>
            </w:r>
            <w:r w:rsidRPr="002F4036">
              <w:rPr>
                <w:rFonts w:ascii="Times New Roman" w:hAnsi="Times New Roman" w:cs="Times New Roman"/>
                <w:sz w:val="20"/>
                <w:vertAlign w:val="subscript"/>
              </w:rPr>
              <w:t>O</w:t>
            </w:r>
            <w:r w:rsidRPr="002F4036">
              <w:rPr>
                <w:rFonts w:ascii="Times New Roman" w:hAnsi="Times New Roman" w:cs="Times New Roman"/>
                <w:sz w:val="20"/>
              </w:rPr>
              <w:t xml:space="preserve"> - общее число муниципальных служащих отдела по образованию.</w:t>
            </w:r>
          </w:p>
          <w:p w:rsidR="001C004C" w:rsidRPr="002F4036" w:rsidRDefault="001C004C" w:rsidP="009579B3">
            <w:pPr>
              <w:jc w:val="both"/>
            </w:pPr>
            <w:r w:rsidRPr="002F4036">
              <w:t>Значение показателя определяется на основании данных мониторинга</w:t>
            </w:r>
          </w:p>
        </w:tc>
        <w:tc>
          <w:tcPr>
            <w:tcW w:w="1276" w:type="dxa"/>
            <w:tcBorders>
              <w:top w:val="single" w:sz="4" w:space="0" w:color="auto"/>
              <w:left w:val="single" w:sz="4" w:space="0" w:color="auto"/>
              <w:bottom w:val="single" w:sz="4" w:space="0" w:color="auto"/>
              <w:right w:val="single" w:sz="4" w:space="0" w:color="auto"/>
            </w:tcBorders>
          </w:tcPr>
          <w:p w:rsidR="001C004C" w:rsidRPr="002F4036" w:rsidRDefault="001C004C" w:rsidP="009579B3">
            <w:pPr>
              <w:jc w:val="both"/>
            </w:pPr>
            <w:r w:rsidRPr="002F4036">
              <w:t xml:space="preserve">1 апреля года, следующего за </w:t>
            </w:r>
            <w:proofErr w:type="gramStart"/>
            <w:r w:rsidRPr="002F4036">
              <w:t>отчетным</w:t>
            </w:r>
            <w:proofErr w:type="gramEnd"/>
          </w:p>
        </w:tc>
        <w:tc>
          <w:tcPr>
            <w:tcW w:w="1129" w:type="dxa"/>
            <w:tcBorders>
              <w:top w:val="single" w:sz="4" w:space="0" w:color="auto"/>
              <w:left w:val="single" w:sz="4" w:space="0" w:color="auto"/>
              <w:bottom w:val="single" w:sz="4" w:space="0" w:color="auto"/>
              <w:right w:val="single" w:sz="4" w:space="0" w:color="auto"/>
            </w:tcBorders>
          </w:tcPr>
          <w:p w:rsidR="001C004C" w:rsidRPr="002F4036" w:rsidRDefault="001C004C" w:rsidP="009579B3">
            <w:pPr>
              <w:jc w:val="both"/>
            </w:pPr>
            <w:r w:rsidRPr="002F4036">
              <w:t>Отдел по образов</w:t>
            </w:r>
            <w:r w:rsidRPr="002F4036">
              <w:t>а</w:t>
            </w:r>
            <w:r w:rsidRPr="002F4036">
              <w:t>нию</w:t>
            </w:r>
          </w:p>
        </w:tc>
      </w:tr>
      <w:tr w:rsidR="001C004C" w:rsidRPr="002F4036" w:rsidTr="009579B3">
        <w:tc>
          <w:tcPr>
            <w:tcW w:w="595" w:type="dxa"/>
            <w:tcBorders>
              <w:top w:val="single" w:sz="4" w:space="0" w:color="auto"/>
              <w:left w:val="single" w:sz="4" w:space="0" w:color="auto"/>
              <w:bottom w:val="single" w:sz="4" w:space="0" w:color="auto"/>
              <w:right w:val="single" w:sz="4" w:space="0" w:color="auto"/>
            </w:tcBorders>
          </w:tcPr>
          <w:p w:rsidR="001C004C" w:rsidRPr="002F4036" w:rsidRDefault="001C004C" w:rsidP="009579B3">
            <w:pPr>
              <w:jc w:val="center"/>
            </w:pPr>
          </w:p>
        </w:tc>
        <w:tc>
          <w:tcPr>
            <w:tcW w:w="14454" w:type="dxa"/>
            <w:gridSpan w:val="5"/>
            <w:tcBorders>
              <w:top w:val="single" w:sz="4" w:space="0" w:color="auto"/>
              <w:left w:val="single" w:sz="4" w:space="0" w:color="auto"/>
              <w:bottom w:val="single" w:sz="4" w:space="0" w:color="auto"/>
              <w:right w:val="single" w:sz="4" w:space="0" w:color="auto"/>
            </w:tcBorders>
          </w:tcPr>
          <w:p w:rsidR="001C004C" w:rsidRPr="002F4036" w:rsidRDefault="001C004C" w:rsidP="009579B3">
            <w:pPr>
              <w:jc w:val="both"/>
            </w:pPr>
            <w:r w:rsidRPr="002F4036">
              <w:rPr>
                <w:b/>
              </w:rPr>
              <w:t>Подпрограмма № 6 «Вовлечение молодежи в социальную практику».</w:t>
            </w:r>
          </w:p>
        </w:tc>
      </w:tr>
      <w:tr w:rsidR="001C004C" w:rsidRPr="002F4036" w:rsidTr="009579B3">
        <w:tc>
          <w:tcPr>
            <w:tcW w:w="595" w:type="dxa"/>
            <w:tcBorders>
              <w:top w:val="single" w:sz="4" w:space="0" w:color="auto"/>
              <w:left w:val="single" w:sz="4" w:space="0" w:color="auto"/>
              <w:bottom w:val="single" w:sz="4" w:space="0" w:color="auto"/>
              <w:right w:val="single" w:sz="4" w:space="0" w:color="auto"/>
            </w:tcBorders>
          </w:tcPr>
          <w:p w:rsidR="001C004C" w:rsidRPr="002F4036" w:rsidRDefault="001C004C" w:rsidP="009579B3">
            <w:pPr>
              <w:jc w:val="center"/>
            </w:pPr>
            <w:r w:rsidRPr="002F4036">
              <w:t>6.1</w:t>
            </w:r>
          </w:p>
        </w:tc>
        <w:tc>
          <w:tcPr>
            <w:tcW w:w="4536" w:type="dxa"/>
            <w:tcBorders>
              <w:top w:val="single" w:sz="4" w:space="0" w:color="auto"/>
              <w:left w:val="single" w:sz="4" w:space="0" w:color="auto"/>
              <w:bottom w:val="single" w:sz="4" w:space="0" w:color="auto"/>
              <w:right w:val="single" w:sz="4" w:space="0" w:color="auto"/>
            </w:tcBorders>
          </w:tcPr>
          <w:p w:rsidR="001C004C" w:rsidRPr="002F4036" w:rsidRDefault="001C004C" w:rsidP="009579B3">
            <w:r w:rsidRPr="002F4036">
              <w:t>Количество молодых людей, вовлеченных в мер</w:t>
            </w:r>
            <w:r w:rsidRPr="002F4036">
              <w:t>о</w:t>
            </w:r>
            <w:r w:rsidRPr="002F4036">
              <w:t>приятия и проекты (программы), направленные на интеграцию в жизнь общества</w:t>
            </w:r>
          </w:p>
        </w:tc>
        <w:tc>
          <w:tcPr>
            <w:tcW w:w="567" w:type="dxa"/>
            <w:tcBorders>
              <w:top w:val="single" w:sz="4" w:space="0" w:color="auto"/>
              <w:left w:val="single" w:sz="4" w:space="0" w:color="auto"/>
              <w:bottom w:val="single" w:sz="4" w:space="0" w:color="auto"/>
              <w:right w:val="single" w:sz="4" w:space="0" w:color="auto"/>
            </w:tcBorders>
            <w:vAlign w:val="center"/>
          </w:tcPr>
          <w:p w:rsidR="001C004C" w:rsidRPr="002F4036" w:rsidRDefault="001C004C" w:rsidP="009579B3">
            <w:pPr>
              <w:jc w:val="center"/>
            </w:pPr>
            <w:r w:rsidRPr="002F4036">
              <w:t>%</w:t>
            </w:r>
          </w:p>
        </w:tc>
        <w:tc>
          <w:tcPr>
            <w:tcW w:w="6946" w:type="dxa"/>
            <w:tcBorders>
              <w:top w:val="single" w:sz="4" w:space="0" w:color="auto"/>
              <w:left w:val="single" w:sz="4" w:space="0" w:color="auto"/>
              <w:bottom w:val="single" w:sz="4" w:space="0" w:color="auto"/>
              <w:right w:val="single" w:sz="4" w:space="0" w:color="auto"/>
            </w:tcBorders>
            <w:vAlign w:val="center"/>
          </w:tcPr>
          <w:p w:rsidR="001C004C" w:rsidRPr="002F4036" w:rsidRDefault="001C004C" w:rsidP="009579B3">
            <w:pPr>
              <w:jc w:val="both"/>
            </w:pPr>
            <w:r w:rsidRPr="002F4036">
              <w:t>Значение показателя определяется на основании данных, сформированных на конец отчетного года, и рассчитывается путем количественного подсчета мол</w:t>
            </w:r>
            <w:r w:rsidRPr="002F4036">
              <w:t>о</w:t>
            </w:r>
            <w:r w:rsidRPr="002F4036">
              <w:t>дых людей, вовлеченных в мероприятия и проекты (программы), направленные на интеграцию в жизнь общества</w:t>
            </w:r>
          </w:p>
        </w:tc>
        <w:tc>
          <w:tcPr>
            <w:tcW w:w="1276" w:type="dxa"/>
            <w:tcBorders>
              <w:top w:val="single" w:sz="4" w:space="0" w:color="auto"/>
              <w:left w:val="single" w:sz="4" w:space="0" w:color="auto"/>
              <w:bottom w:val="single" w:sz="4" w:space="0" w:color="auto"/>
              <w:right w:val="single" w:sz="4" w:space="0" w:color="auto"/>
            </w:tcBorders>
          </w:tcPr>
          <w:p w:rsidR="001C004C" w:rsidRPr="002F4036" w:rsidRDefault="001C004C" w:rsidP="009579B3">
            <w:pPr>
              <w:jc w:val="both"/>
            </w:pPr>
            <w:r w:rsidRPr="002F4036">
              <w:t xml:space="preserve">1 апреля года, следующего за </w:t>
            </w:r>
            <w:proofErr w:type="gramStart"/>
            <w:r w:rsidRPr="002F4036">
              <w:t>отчетным</w:t>
            </w:r>
            <w:proofErr w:type="gramEnd"/>
          </w:p>
        </w:tc>
        <w:tc>
          <w:tcPr>
            <w:tcW w:w="1129" w:type="dxa"/>
            <w:tcBorders>
              <w:top w:val="single" w:sz="4" w:space="0" w:color="auto"/>
              <w:left w:val="single" w:sz="4" w:space="0" w:color="auto"/>
              <w:bottom w:val="single" w:sz="4" w:space="0" w:color="auto"/>
              <w:right w:val="single" w:sz="4" w:space="0" w:color="auto"/>
            </w:tcBorders>
          </w:tcPr>
          <w:p w:rsidR="001C004C" w:rsidRPr="002F4036" w:rsidRDefault="001C004C" w:rsidP="009579B3">
            <w:pPr>
              <w:jc w:val="both"/>
            </w:pPr>
            <w:r w:rsidRPr="002F4036">
              <w:t>Отдел по образов</w:t>
            </w:r>
            <w:r w:rsidRPr="002F4036">
              <w:t>а</w:t>
            </w:r>
            <w:r w:rsidRPr="002F4036">
              <w:t>нию</w:t>
            </w:r>
          </w:p>
        </w:tc>
      </w:tr>
      <w:tr w:rsidR="001C004C" w:rsidRPr="002F4036" w:rsidTr="009579B3">
        <w:tc>
          <w:tcPr>
            <w:tcW w:w="595" w:type="dxa"/>
            <w:tcBorders>
              <w:top w:val="single" w:sz="4" w:space="0" w:color="auto"/>
              <w:left w:val="single" w:sz="4" w:space="0" w:color="auto"/>
              <w:bottom w:val="single" w:sz="4" w:space="0" w:color="auto"/>
              <w:right w:val="single" w:sz="4" w:space="0" w:color="auto"/>
            </w:tcBorders>
          </w:tcPr>
          <w:p w:rsidR="001C004C" w:rsidRPr="002F4036" w:rsidRDefault="001C004C" w:rsidP="009579B3">
            <w:pPr>
              <w:jc w:val="center"/>
            </w:pPr>
            <w:r w:rsidRPr="002F4036">
              <w:t>6.2</w:t>
            </w:r>
          </w:p>
        </w:tc>
        <w:tc>
          <w:tcPr>
            <w:tcW w:w="4536" w:type="dxa"/>
            <w:tcBorders>
              <w:top w:val="single" w:sz="4" w:space="0" w:color="auto"/>
              <w:left w:val="single" w:sz="4" w:space="0" w:color="auto"/>
              <w:bottom w:val="single" w:sz="4" w:space="0" w:color="auto"/>
              <w:right w:val="single" w:sz="4" w:space="0" w:color="auto"/>
            </w:tcBorders>
          </w:tcPr>
          <w:p w:rsidR="001C004C" w:rsidRPr="002F4036" w:rsidRDefault="001C004C" w:rsidP="009579B3">
            <w:r w:rsidRPr="002F4036">
              <w:t>Количество молодых людей, участвующих в ра</w:t>
            </w:r>
            <w:r w:rsidRPr="002F4036">
              <w:t>з</w:t>
            </w:r>
            <w:r w:rsidRPr="002F4036">
              <w:t>личных формах самоорганизации и структурах с</w:t>
            </w:r>
            <w:r w:rsidRPr="002F4036">
              <w:t>о</w:t>
            </w:r>
            <w:r w:rsidRPr="002F4036">
              <w:t>циальной направленности</w:t>
            </w:r>
          </w:p>
        </w:tc>
        <w:tc>
          <w:tcPr>
            <w:tcW w:w="567" w:type="dxa"/>
            <w:tcBorders>
              <w:top w:val="single" w:sz="4" w:space="0" w:color="auto"/>
              <w:left w:val="single" w:sz="4" w:space="0" w:color="auto"/>
              <w:bottom w:val="single" w:sz="4" w:space="0" w:color="auto"/>
              <w:right w:val="single" w:sz="4" w:space="0" w:color="auto"/>
            </w:tcBorders>
            <w:vAlign w:val="center"/>
          </w:tcPr>
          <w:p w:rsidR="001C004C" w:rsidRPr="002F4036" w:rsidRDefault="001C004C" w:rsidP="009579B3">
            <w:pPr>
              <w:jc w:val="center"/>
            </w:pPr>
            <w:r w:rsidRPr="002F4036">
              <w:t>%</w:t>
            </w:r>
          </w:p>
        </w:tc>
        <w:tc>
          <w:tcPr>
            <w:tcW w:w="6946" w:type="dxa"/>
            <w:tcBorders>
              <w:top w:val="single" w:sz="4" w:space="0" w:color="auto"/>
              <w:left w:val="single" w:sz="4" w:space="0" w:color="auto"/>
              <w:bottom w:val="single" w:sz="4" w:space="0" w:color="auto"/>
              <w:right w:val="single" w:sz="4" w:space="0" w:color="auto"/>
            </w:tcBorders>
            <w:vAlign w:val="center"/>
          </w:tcPr>
          <w:p w:rsidR="001C004C" w:rsidRPr="002F4036" w:rsidRDefault="001C004C" w:rsidP="009579B3">
            <w:pPr>
              <w:jc w:val="both"/>
            </w:pPr>
            <w:r w:rsidRPr="002F4036">
              <w:t>Значение показателя определяется на основании данных, сформированных на конец отчетного года, и рассчитывается путем количественного подсчета мол</w:t>
            </w:r>
            <w:r w:rsidRPr="002F4036">
              <w:t>о</w:t>
            </w:r>
            <w:r w:rsidRPr="002F4036">
              <w:t>дых людей, участвующих в различных формах самоорганизации и структурах социальной направленности</w:t>
            </w:r>
          </w:p>
        </w:tc>
        <w:tc>
          <w:tcPr>
            <w:tcW w:w="1276" w:type="dxa"/>
            <w:tcBorders>
              <w:top w:val="single" w:sz="4" w:space="0" w:color="auto"/>
              <w:left w:val="single" w:sz="4" w:space="0" w:color="auto"/>
              <w:bottom w:val="single" w:sz="4" w:space="0" w:color="auto"/>
              <w:right w:val="single" w:sz="4" w:space="0" w:color="auto"/>
            </w:tcBorders>
          </w:tcPr>
          <w:p w:rsidR="001C004C" w:rsidRPr="002F4036" w:rsidRDefault="001C004C" w:rsidP="009579B3">
            <w:pPr>
              <w:jc w:val="both"/>
            </w:pPr>
            <w:r w:rsidRPr="002F4036">
              <w:t xml:space="preserve">1 апреля года, следующего за </w:t>
            </w:r>
            <w:proofErr w:type="gramStart"/>
            <w:r w:rsidRPr="002F4036">
              <w:t>отчетным</w:t>
            </w:r>
            <w:proofErr w:type="gramEnd"/>
          </w:p>
        </w:tc>
        <w:tc>
          <w:tcPr>
            <w:tcW w:w="1129" w:type="dxa"/>
            <w:tcBorders>
              <w:top w:val="single" w:sz="4" w:space="0" w:color="auto"/>
              <w:left w:val="single" w:sz="4" w:space="0" w:color="auto"/>
              <w:bottom w:val="single" w:sz="4" w:space="0" w:color="auto"/>
              <w:right w:val="single" w:sz="4" w:space="0" w:color="auto"/>
            </w:tcBorders>
          </w:tcPr>
          <w:p w:rsidR="001C004C" w:rsidRPr="002F4036" w:rsidRDefault="001C004C" w:rsidP="009579B3">
            <w:pPr>
              <w:jc w:val="both"/>
            </w:pPr>
            <w:r w:rsidRPr="002F4036">
              <w:t>Отдел по образов</w:t>
            </w:r>
            <w:r w:rsidRPr="002F4036">
              <w:t>а</w:t>
            </w:r>
            <w:r w:rsidRPr="002F4036">
              <w:t>нию</w:t>
            </w:r>
          </w:p>
        </w:tc>
      </w:tr>
      <w:tr w:rsidR="001C004C" w:rsidRPr="002F4036" w:rsidTr="009579B3">
        <w:tc>
          <w:tcPr>
            <w:tcW w:w="595" w:type="dxa"/>
            <w:tcBorders>
              <w:top w:val="single" w:sz="4" w:space="0" w:color="auto"/>
              <w:left w:val="single" w:sz="4" w:space="0" w:color="auto"/>
              <w:bottom w:val="single" w:sz="4" w:space="0" w:color="auto"/>
              <w:right w:val="single" w:sz="4" w:space="0" w:color="auto"/>
            </w:tcBorders>
          </w:tcPr>
          <w:p w:rsidR="001C004C" w:rsidRPr="002F4036" w:rsidRDefault="001C004C" w:rsidP="009579B3">
            <w:pPr>
              <w:jc w:val="center"/>
            </w:pPr>
            <w:r w:rsidRPr="002F4036">
              <w:t>6.3</w:t>
            </w:r>
          </w:p>
        </w:tc>
        <w:tc>
          <w:tcPr>
            <w:tcW w:w="4536" w:type="dxa"/>
            <w:tcBorders>
              <w:top w:val="single" w:sz="4" w:space="0" w:color="auto"/>
              <w:left w:val="single" w:sz="4" w:space="0" w:color="auto"/>
              <w:bottom w:val="single" w:sz="4" w:space="0" w:color="auto"/>
              <w:right w:val="single" w:sz="4" w:space="0" w:color="auto"/>
            </w:tcBorders>
          </w:tcPr>
          <w:p w:rsidR="001C004C" w:rsidRPr="002F4036" w:rsidRDefault="001C004C" w:rsidP="009579B3">
            <w:r w:rsidRPr="002F4036">
              <w:t>Количество мероприятий, программ и проектов, направленных на формирование правовых, кул</w:t>
            </w:r>
            <w:r w:rsidRPr="002F4036">
              <w:t>ь</w:t>
            </w:r>
            <w:r w:rsidRPr="002F4036">
              <w:t>турных и нравственных ценностей среди молодежи</w:t>
            </w:r>
          </w:p>
        </w:tc>
        <w:tc>
          <w:tcPr>
            <w:tcW w:w="567" w:type="dxa"/>
            <w:tcBorders>
              <w:top w:val="single" w:sz="4" w:space="0" w:color="auto"/>
              <w:left w:val="single" w:sz="4" w:space="0" w:color="auto"/>
              <w:bottom w:val="single" w:sz="4" w:space="0" w:color="auto"/>
              <w:right w:val="single" w:sz="4" w:space="0" w:color="auto"/>
            </w:tcBorders>
            <w:vAlign w:val="center"/>
          </w:tcPr>
          <w:p w:rsidR="001C004C" w:rsidRPr="002F4036" w:rsidRDefault="001C004C" w:rsidP="009579B3">
            <w:pPr>
              <w:jc w:val="center"/>
            </w:pPr>
            <w:r w:rsidRPr="002F4036">
              <w:t>ед</w:t>
            </w:r>
            <w:r w:rsidRPr="002F4036">
              <w:t>и</w:t>
            </w:r>
            <w:r w:rsidRPr="002F4036">
              <w:t>ниц</w:t>
            </w:r>
          </w:p>
        </w:tc>
        <w:tc>
          <w:tcPr>
            <w:tcW w:w="6946" w:type="dxa"/>
            <w:tcBorders>
              <w:top w:val="single" w:sz="4" w:space="0" w:color="auto"/>
              <w:left w:val="single" w:sz="4" w:space="0" w:color="auto"/>
              <w:bottom w:val="single" w:sz="4" w:space="0" w:color="auto"/>
              <w:right w:val="single" w:sz="4" w:space="0" w:color="auto"/>
            </w:tcBorders>
            <w:vAlign w:val="center"/>
          </w:tcPr>
          <w:p w:rsidR="001C004C" w:rsidRPr="002F4036" w:rsidRDefault="001C004C" w:rsidP="009579B3">
            <w:pPr>
              <w:jc w:val="both"/>
            </w:pPr>
            <w:r w:rsidRPr="002F4036">
              <w:t>Значение показателя определяется на основании данных, сформированных на конец отчетного года, и рассчитывается путем количественного подсчета мер</w:t>
            </w:r>
            <w:r w:rsidRPr="002F4036">
              <w:t>о</w:t>
            </w:r>
            <w:r w:rsidRPr="002F4036">
              <w:t>приятий, программ и проектов, направленных на формирование правовых, культурных и нравственных ценностей среди молодежи</w:t>
            </w:r>
          </w:p>
        </w:tc>
        <w:tc>
          <w:tcPr>
            <w:tcW w:w="1276" w:type="dxa"/>
            <w:tcBorders>
              <w:top w:val="single" w:sz="4" w:space="0" w:color="auto"/>
              <w:left w:val="single" w:sz="4" w:space="0" w:color="auto"/>
              <w:bottom w:val="single" w:sz="4" w:space="0" w:color="auto"/>
              <w:right w:val="single" w:sz="4" w:space="0" w:color="auto"/>
            </w:tcBorders>
          </w:tcPr>
          <w:p w:rsidR="001C004C" w:rsidRPr="002F4036" w:rsidRDefault="001C004C" w:rsidP="009579B3">
            <w:pPr>
              <w:jc w:val="both"/>
            </w:pPr>
            <w:r w:rsidRPr="002F4036">
              <w:t xml:space="preserve">1 апреля года, следующего за </w:t>
            </w:r>
            <w:proofErr w:type="gramStart"/>
            <w:r w:rsidRPr="002F4036">
              <w:t>отчетным</w:t>
            </w:r>
            <w:proofErr w:type="gramEnd"/>
          </w:p>
        </w:tc>
        <w:tc>
          <w:tcPr>
            <w:tcW w:w="1129" w:type="dxa"/>
            <w:tcBorders>
              <w:top w:val="single" w:sz="4" w:space="0" w:color="auto"/>
              <w:left w:val="single" w:sz="4" w:space="0" w:color="auto"/>
              <w:bottom w:val="single" w:sz="4" w:space="0" w:color="auto"/>
              <w:right w:val="single" w:sz="4" w:space="0" w:color="auto"/>
            </w:tcBorders>
          </w:tcPr>
          <w:p w:rsidR="001C004C" w:rsidRPr="002F4036" w:rsidRDefault="001C004C" w:rsidP="009579B3">
            <w:pPr>
              <w:jc w:val="both"/>
            </w:pPr>
            <w:r w:rsidRPr="002F4036">
              <w:t>Отдел по образов</w:t>
            </w:r>
            <w:r w:rsidRPr="002F4036">
              <w:t>а</w:t>
            </w:r>
            <w:r w:rsidRPr="002F4036">
              <w:t>нию</w:t>
            </w:r>
          </w:p>
        </w:tc>
      </w:tr>
      <w:tr w:rsidR="001C004C" w:rsidRPr="002F4036" w:rsidTr="009579B3">
        <w:tc>
          <w:tcPr>
            <w:tcW w:w="595" w:type="dxa"/>
            <w:tcBorders>
              <w:top w:val="single" w:sz="4" w:space="0" w:color="auto"/>
              <w:left w:val="single" w:sz="4" w:space="0" w:color="auto"/>
              <w:bottom w:val="single" w:sz="4" w:space="0" w:color="auto"/>
              <w:right w:val="single" w:sz="4" w:space="0" w:color="auto"/>
            </w:tcBorders>
          </w:tcPr>
          <w:p w:rsidR="001C004C" w:rsidRPr="002F4036" w:rsidRDefault="001C004C" w:rsidP="009579B3">
            <w:pPr>
              <w:jc w:val="center"/>
            </w:pPr>
            <w:r w:rsidRPr="002F4036">
              <w:t>6.4</w:t>
            </w:r>
          </w:p>
        </w:tc>
        <w:tc>
          <w:tcPr>
            <w:tcW w:w="4536" w:type="dxa"/>
            <w:tcBorders>
              <w:top w:val="single" w:sz="4" w:space="0" w:color="auto"/>
              <w:left w:val="single" w:sz="4" w:space="0" w:color="auto"/>
              <w:bottom w:val="single" w:sz="4" w:space="0" w:color="auto"/>
              <w:right w:val="single" w:sz="4" w:space="0" w:color="auto"/>
            </w:tcBorders>
          </w:tcPr>
          <w:p w:rsidR="001C004C" w:rsidRPr="002F4036" w:rsidRDefault="001C004C" w:rsidP="009579B3">
            <w:r w:rsidRPr="002F4036">
              <w:t>Количество военно-патриотических объединений, военно-спортивных молодежных и детских орган</w:t>
            </w:r>
            <w:r w:rsidRPr="002F4036">
              <w:t>и</w:t>
            </w:r>
            <w:r w:rsidRPr="002F4036">
              <w:t>заций – клубов, музеев</w:t>
            </w:r>
          </w:p>
        </w:tc>
        <w:tc>
          <w:tcPr>
            <w:tcW w:w="567" w:type="dxa"/>
            <w:tcBorders>
              <w:top w:val="single" w:sz="4" w:space="0" w:color="auto"/>
              <w:left w:val="single" w:sz="4" w:space="0" w:color="auto"/>
              <w:bottom w:val="single" w:sz="4" w:space="0" w:color="auto"/>
              <w:right w:val="single" w:sz="4" w:space="0" w:color="auto"/>
            </w:tcBorders>
            <w:vAlign w:val="center"/>
          </w:tcPr>
          <w:p w:rsidR="001C004C" w:rsidRPr="002F4036" w:rsidRDefault="001C004C" w:rsidP="009579B3">
            <w:pPr>
              <w:jc w:val="center"/>
            </w:pPr>
            <w:r w:rsidRPr="002F4036">
              <w:t>ед</w:t>
            </w:r>
            <w:r w:rsidRPr="002F4036">
              <w:t>и</w:t>
            </w:r>
            <w:r w:rsidRPr="002F4036">
              <w:t>ниц</w:t>
            </w:r>
          </w:p>
        </w:tc>
        <w:tc>
          <w:tcPr>
            <w:tcW w:w="6946" w:type="dxa"/>
            <w:tcBorders>
              <w:top w:val="single" w:sz="4" w:space="0" w:color="auto"/>
              <w:left w:val="single" w:sz="4" w:space="0" w:color="auto"/>
              <w:bottom w:val="single" w:sz="4" w:space="0" w:color="auto"/>
              <w:right w:val="single" w:sz="4" w:space="0" w:color="auto"/>
            </w:tcBorders>
            <w:vAlign w:val="center"/>
          </w:tcPr>
          <w:p w:rsidR="001C004C" w:rsidRPr="002F4036" w:rsidRDefault="001C004C" w:rsidP="009579B3">
            <w:pPr>
              <w:jc w:val="both"/>
            </w:pPr>
            <w:r w:rsidRPr="002F4036">
              <w:t>Значение показателя определяется на основании данных, сформированных на конец отчетного года, и рассчитывается путем количественного подсчета вое</w:t>
            </w:r>
            <w:r w:rsidRPr="002F4036">
              <w:t>н</w:t>
            </w:r>
            <w:r w:rsidRPr="002F4036">
              <w:t>но-патриотических объединений, военно-спортивных молодежных и детских организаций - клубов, музеев</w:t>
            </w:r>
          </w:p>
        </w:tc>
        <w:tc>
          <w:tcPr>
            <w:tcW w:w="1276" w:type="dxa"/>
            <w:tcBorders>
              <w:top w:val="single" w:sz="4" w:space="0" w:color="auto"/>
              <w:left w:val="single" w:sz="4" w:space="0" w:color="auto"/>
              <w:bottom w:val="single" w:sz="4" w:space="0" w:color="auto"/>
              <w:right w:val="single" w:sz="4" w:space="0" w:color="auto"/>
            </w:tcBorders>
          </w:tcPr>
          <w:p w:rsidR="001C004C" w:rsidRPr="002F4036" w:rsidRDefault="001C004C" w:rsidP="009579B3">
            <w:pPr>
              <w:jc w:val="both"/>
            </w:pPr>
            <w:r w:rsidRPr="002F4036">
              <w:t xml:space="preserve">1 апреля года, следующего за </w:t>
            </w:r>
            <w:proofErr w:type="gramStart"/>
            <w:r w:rsidRPr="002F4036">
              <w:t>отчетным</w:t>
            </w:r>
            <w:proofErr w:type="gramEnd"/>
          </w:p>
        </w:tc>
        <w:tc>
          <w:tcPr>
            <w:tcW w:w="1129" w:type="dxa"/>
            <w:tcBorders>
              <w:top w:val="single" w:sz="4" w:space="0" w:color="auto"/>
              <w:left w:val="single" w:sz="4" w:space="0" w:color="auto"/>
              <w:bottom w:val="single" w:sz="4" w:space="0" w:color="auto"/>
              <w:right w:val="single" w:sz="4" w:space="0" w:color="auto"/>
            </w:tcBorders>
          </w:tcPr>
          <w:p w:rsidR="001C004C" w:rsidRPr="002F4036" w:rsidRDefault="001C004C" w:rsidP="009579B3">
            <w:pPr>
              <w:jc w:val="both"/>
            </w:pPr>
            <w:r w:rsidRPr="002F4036">
              <w:t>Отдел по образов</w:t>
            </w:r>
            <w:r w:rsidRPr="002F4036">
              <w:t>а</w:t>
            </w:r>
            <w:r w:rsidRPr="002F4036">
              <w:t>нию</w:t>
            </w:r>
          </w:p>
        </w:tc>
      </w:tr>
      <w:tr w:rsidR="001C004C" w:rsidRPr="002F4036" w:rsidTr="009579B3">
        <w:tc>
          <w:tcPr>
            <w:tcW w:w="595" w:type="dxa"/>
            <w:tcBorders>
              <w:top w:val="single" w:sz="4" w:space="0" w:color="auto"/>
              <w:left w:val="single" w:sz="4" w:space="0" w:color="auto"/>
              <w:bottom w:val="single" w:sz="4" w:space="0" w:color="auto"/>
              <w:right w:val="single" w:sz="4" w:space="0" w:color="auto"/>
            </w:tcBorders>
          </w:tcPr>
          <w:p w:rsidR="001C004C" w:rsidRPr="002F4036" w:rsidRDefault="001C004C" w:rsidP="009579B3">
            <w:pPr>
              <w:jc w:val="center"/>
            </w:pPr>
            <w:r w:rsidRPr="002F4036">
              <w:t>6.5</w:t>
            </w:r>
          </w:p>
        </w:tc>
        <w:tc>
          <w:tcPr>
            <w:tcW w:w="4536" w:type="dxa"/>
            <w:tcBorders>
              <w:top w:val="single" w:sz="4" w:space="0" w:color="auto"/>
              <w:left w:val="single" w:sz="4" w:space="0" w:color="auto"/>
              <w:bottom w:val="single" w:sz="4" w:space="0" w:color="auto"/>
              <w:right w:val="single" w:sz="4" w:space="0" w:color="auto"/>
            </w:tcBorders>
          </w:tcPr>
          <w:p w:rsidR="001C004C" w:rsidRPr="002F4036" w:rsidRDefault="001C004C" w:rsidP="009579B3">
            <w:r w:rsidRPr="002F4036">
              <w:t>Удельный вес молодых людей, осведомленных о потенциальных возможностях проявления социал</w:t>
            </w:r>
            <w:r w:rsidRPr="002F4036">
              <w:t>ь</w:t>
            </w:r>
            <w:r w:rsidRPr="002F4036">
              <w:t>ной инициативы в общественной и общественно-политической жизни</w:t>
            </w:r>
          </w:p>
        </w:tc>
        <w:tc>
          <w:tcPr>
            <w:tcW w:w="567" w:type="dxa"/>
            <w:tcBorders>
              <w:top w:val="single" w:sz="4" w:space="0" w:color="auto"/>
              <w:left w:val="single" w:sz="4" w:space="0" w:color="auto"/>
              <w:bottom w:val="single" w:sz="4" w:space="0" w:color="auto"/>
              <w:right w:val="single" w:sz="4" w:space="0" w:color="auto"/>
            </w:tcBorders>
            <w:vAlign w:val="center"/>
          </w:tcPr>
          <w:p w:rsidR="001C004C" w:rsidRPr="002F4036" w:rsidRDefault="001C004C" w:rsidP="009579B3">
            <w:pPr>
              <w:jc w:val="center"/>
            </w:pPr>
            <w:r w:rsidRPr="002F4036">
              <w:t>%</w:t>
            </w:r>
          </w:p>
        </w:tc>
        <w:tc>
          <w:tcPr>
            <w:tcW w:w="6946" w:type="dxa"/>
            <w:tcBorders>
              <w:top w:val="single" w:sz="4" w:space="0" w:color="auto"/>
              <w:left w:val="single" w:sz="4" w:space="0" w:color="auto"/>
              <w:bottom w:val="single" w:sz="4" w:space="0" w:color="auto"/>
              <w:right w:val="single" w:sz="4" w:space="0" w:color="auto"/>
            </w:tcBorders>
            <w:vAlign w:val="center"/>
          </w:tcPr>
          <w:p w:rsidR="001C004C" w:rsidRPr="002F4036" w:rsidRDefault="001C004C" w:rsidP="009579B3">
            <w:pPr>
              <w:jc w:val="both"/>
            </w:pPr>
            <w:r w:rsidRPr="002F4036">
              <w:rPr>
                <w:lang w:val="en-US"/>
              </w:rPr>
              <w:t>J</w:t>
            </w:r>
            <w:r w:rsidRPr="002F4036">
              <w:t>=</w:t>
            </w:r>
            <w:r w:rsidRPr="002F4036">
              <w:rPr>
                <w:lang w:val="en-US"/>
              </w:rPr>
              <w:t>K</w:t>
            </w:r>
            <w:r w:rsidRPr="002F4036">
              <w:t>/</w:t>
            </w:r>
            <w:r w:rsidRPr="002F4036">
              <w:rPr>
                <w:lang w:val="en-US"/>
              </w:rPr>
              <w:t>G</w:t>
            </w:r>
            <w:r w:rsidRPr="002F4036">
              <w:t xml:space="preserve"> *100%</w:t>
            </w:r>
          </w:p>
          <w:p w:rsidR="001C004C" w:rsidRPr="002F4036" w:rsidRDefault="001C004C" w:rsidP="009579B3">
            <w:pPr>
              <w:jc w:val="both"/>
            </w:pPr>
            <w:r w:rsidRPr="002F4036">
              <w:t>где:</w:t>
            </w:r>
          </w:p>
          <w:p w:rsidR="001C004C" w:rsidRPr="002F4036" w:rsidRDefault="001C004C" w:rsidP="009579B3">
            <w:pPr>
              <w:jc w:val="both"/>
            </w:pPr>
            <w:r w:rsidRPr="002F4036">
              <w:rPr>
                <w:lang w:val="en-US"/>
              </w:rPr>
              <w:t>J</w:t>
            </w:r>
            <w:r w:rsidRPr="002F4036">
              <w:t xml:space="preserve"> – </w:t>
            </w:r>
            <w:r w:rsidRPr="002F4036">
              <w:rPr>
                <w:color w:val="000000"/>
              </w:rPr>
              <w:t>удельный вес молодых людей, осведомленных о потенциальных возможн</w:t>
            </w:r>
            <w:r w:rsidRPr="002F4036">
              <w:rPr>
                <w:color w:val="000000"/>
              </w:rPr>
              <w:t>о</w:t>
            </w:r>
            <w:r w:rsidRPr="002F4036">
              <w:rPr>
                <w:color w:val="000000"/>
              </w:rPr>
              <w:t>стях проявления социальной инициативы в общественной</w:t>
            </w:r>
            <w:r w:rsidRPr="002F4036">
              <w:t>;</w:t>
            </w:r>
          </w:p>
          <w:p w:rsidR="001C004C" w:rsidRPr="002F4036" w:rsidRDefault="001C004C" w:rsidP="009579B3">
            <w:pPr>
              <w:jc w:val="both"/>
            </w:pPr>
            <w:r w:rsidRPr="002F4036">
              <w:rPr>
                <w:lang w:val="en-US"/>
              </w:rPr>
              <w:t>K</w:t>
            </w:r>
            <w:r w:rsidRPr="002F4036">
              <w:t xml:space="preserve">– количество </w:t>
            </w:r>
            <w:r w:rsidRPr="002F4036">
              <w:rPr>
                <w:color w:val="000000"/>
              </w:rPr>
              <w:t>молодых людей, осведомленных о потенциальных возможн</w:t>
            </w:r>
            <w:r w:rsidRPr="002F4036">
              <w:rPr>
                <w:color w:val="000000"/>
              </w:rPr>
              <w:t>о</w:t>
            </w:r>
            <w:r w:rsidRPr="002F4036">
              <w:rPr>
                <w:color w:val="000000"/>
              </w:rPr>
              <w:t>стях проявления социальной инициативы в общественной</w:t>
            </w:r>
            <w:r w:rsidRPr="002F4036">
              <w:t>;</w:t>
            </w:r>
          </w:p>
          <w:p w:rsidR="001C004C" w:rsidRPr="002F4036" w:rsidRDefault="001C004C" w:rsidP="009579B3">
            <w:pPr>
              <w:jc w:val="both"/>
            </w:pPr>
            <w:r w:rsidRPr="002F4036">
              <w:rPr>
                <w:lang w:val="en-US"/>
              </w:rPr>
              <w:t>G</w:t>
            </w:r>
            <w:r w:rsidRPr="002F4036">
              <w:t xml:space="preserve"> – </w:t>
            </w:r>
            <w:proofErr w:type="gramStart"/>
            <w:r w:rsidRPr="002F4036">
              <w:t>общее</w:t>
            </w:r>
            <w:proofErr w:type="gramEnd"/>
            <w:r w:rsidRPr="002F4036">
              <w:t xml:space="preserve"> количество молодежи проживающей на территории Воробьевского муниципального района.</w:t>
            </w:r>
          </w:p>
          <w:p w:rsidR="001C004C" w:rsidRPr="002F4036" w:rsidRDefault="001C004C" w:rsidP="009579B3">
            <w:pPr>
              <w:jc w:val="both"/>
            </w:pPr>
          </w:p>
        </w:tc>
        <w:tc>
          <w:tcPr>
            <w:tcW w:w="1276" w:type="dxa"/>
            <w:tcBorders>
              <w:top w:val="single" w:sz="4" w:space="0" w:color="auto"/>
              <w:left w:val="single" w:sz="4" w:space="0" w:color="auto"/>
              <w:bottom w:val="single" w:sz="4" w:space="0" w:color="auto"/>
              <w:right w:val="single" w:sz="4" w:space="0" w:color="auto"/>
            </w:tcBorders>
          </w:tcPr>
          <w:p w:rsidR="001C004C" w:rsidRPr="002F4036" w:rsidRDefault="001C004C" w:rsidP="009579B3">
            <w:pPr>
              <w:jc w:val="both"/>
            </w:pPr>
            <w:r w:rsidRPr="002F4036">
              <w:t xml:space="preserve">1 апреля года, следующего за </w:t>
            </w:r>
            <w:proofErr w:type="gramStart"/>
            <w:r w:rsidRPr="002F4036">
              <w:t>отчетным</w:t>
            </w:r>
            <w:proofErr w:type="gramEnd"/>
          </w:p>
        </w:tc>
        <w:tc>
          <w:tcPr>
            <w:tcW w:w="1129" w:type="dxa"/>
            <w:tcBorders>
              <w:top w:val="single" w:sz="4" w:space="0" w:color="auto"/>
              <w:left w:val="single" w:sz="4" w:space="0" w:color="auto"/>
              <w:bottom w:val="single" w:sz="4" w:space="0" w:color="auto"/>
              <w:right w:val="single" w:sz="4" w:space="0" w:color="auto"/>
            </w:tcBorders>
          </w:tcPr>
          <w:p w:rsidR="001C004C" w:rsidRPr="002F4036" w:rsidRDefault="001C004C" w:rsidP="009579B3">
            <w:pPr>
              <w:jc w:val="both"/>
            </w:pPr>
            <w:r w:rsidRPr="002F4036">
              <w:t>Отдел по образов</w:t>
            </w:r>
            <w:r w:rsidRPr="002F4036">
              <w:t>а</w:t>
            </w:r>
            <w:r w:rsidRPr="002F4036">
              <w:t>нию</w:t>
            </w:r>
          </w:p>
        </w:tc>
      </w:tr>
      <w:tr w:rsidR="001C004C" w:rsidRPr="002F4036" w:rsidTr="009579B3">
        <w:tc>
          <w:tcPr>
            <w:tcW w:w="595" w:type="dxa"/>
            <w:tcBorders>
              <w:top w:val="single" w:sz="4" w:space="0" w:color="auto"/>
              <w:left w:val="single" w:sz="4" w:space="0" w:color="auto"/>
              <w:bottom w:val="single" w:sz="4" w:space="0" w:color="auto"/>
              <w:right w:val="single" w:sz="4" w:space="0" w:color="auto"/>
            </w:tcBorders>
          </w:tcPr>
          <w:p w:rsidR="001C004C" w:rsidRPr="002F4036" w:rsidRDefault="001C004C" w:rsidP="009579B3">
            <w:pPr>
              <w:jc w:val="center"/>
            </w:pPr>
          </w:p>
        </w:tc>
        <w:tc>
          <w:tcPr>
            <w:tcW w:w="14454" w:type="dxa"/>
            <w:gridSpan w:val="5"/>
            <w:tcBorders>
              <w:top w:val="single" w:sz="4" w:space="0" w:color="auto"/>
              <w:left w:val="single" w:sz="4" w:space="0" w:color="auto"/>
              <w:bottom w:val="single" w:sz="4" w:space="0" w:color="auto"/>
              <w:right w:val="single" w:sz="4" w:space="0" w:color="auto"/>
            </w:tcBorders>
          </w:tcPr>
          <w:p w:rsidR="001C004C" w:rsidRPr="002F4036" w:rsidRDefault="001C004C" w:rsidP="009579B3">
            <w:pPr>
              <w:jc w:val="both"/>
            </w:pPr>
            <w:r w:rsidRPr="002F4036">
              <w:rPr>
                <w:b/>
              </w:rPr>
              <w:t>Подпрограмма № 7 «Развитие системы оценки качества образования и информационной прозрачности системы образования».</w:t>
            </w:r>
          </w:p>
        </w:tc>
      </w:tr>
      <w:tr w:rsidR="001C004C" w:rsidRPr="002F4036" w:rsidTr="009579B3">
        <w:tc>
          <w:tcPr>
            <w:tcW w:w="595" w:type="dxa"/>
            <w:tcBorders>
              <w:top w:val="single" w:sz="4" w:space="0" w:color="auto"/>
              <w:left w:val="single" w:sz="4" w:space="0" w:color="auto"/>
              <w:bottom w:val="single" w:sz="4" w:space="0" w:color="auto"/>
              <w:right w:val="single" w:sz="4" w:space="0" w:color="auto"/>
            </w:tcBorders>
          </w:tcPr>
          <w:p w:rsidR="001C004C" w:rsidRPr="002F4036" w:rsidRDefault="001C004C" w:rsidP="009579B3">
            <w:pPr>
              <w:jc w:val="center"/>
            </w:pPr>
            <w:r w:rsidRPr="002F4036">
              <w:t>7.1</w:t>
            </w:r>
          </w:p>
        </w:tc>
        <w:tc>
          <w:tcPr>
            <w:tcW w:w="4536" w:type="dxa"/>
            <w:tcBorders>
              <w:top w:val="single" w:sz="4" w:space="0" w:color="auto"/>
              <w:left w:val="single" w:sz="4" w:space="0" w:color="auto"/>
              <w:bottom w:val="single" w:sz="4" w:space="0" w:color="auto"/>
              <w:right w:val="single" w:sz="4" w:space="0" w:color="auto"/>
            </w:tcBorders>
          </w:tcPr>
          <w:p w:rsidR="001C004C" w:rsidRPr="002F4036" w:rsidRDefault="001C004C" w:rsidP="009579B3">
            <w:r w:rsidRPr="002F4036">
              <w:t>Удельный вес числа образовательных организаций, в которых созданы органы коллегиального упра</w:t>
            </w:r>
            <w:r w:rsidRPr="002F4036">
              <w:t>в</w:t>
            </w:r>
            <w:r w:rsidRPr="002F4036">
              <w:lastRenderedPageBreak/>
              <w:t>ления с участием общественности, в общем числе образовательных организаций</w:t>
            </w:r>
          </w:p>
        </w:tc>
        <w:tc>
          <w:tcPr>
            <w:tcW w:w="567" w:type="dxa"/>
            <w:tcBorders>
              <w:top w:val="single" w:sz="4" w:space="0" w:color="auto"/>
              <w:left w:val="single" w:sz="4" w:space="0" w:color="auto"/>
              <w:bottom w:val="single" w:sz="4" w:space="0" w:color="auto"/>
              <w:right w:val="single" w:sz="4" w:space="0" w:color="auto"/>
            </w:tcBorders>
            <w:vAlign w:val="center"/>
          </w:tcPr>
          <w:p w:rsidR="001C004C" w:rsidRPr="002F4036" w:rsidRDefault="001C004C" w:rsidP="009579B3">
            <w:pPr>
              <w:jc w:val="center"/>
            </w:pPr>
            <w:r w:rsidRPr="002F4036">
              <w:lastRenderedPageBreak/>
              <w:t>%</w:t>
            </w:r>
          </w:p>
        </w:tc>
        <w:tc>
          <w:tcPr>
            <w:tcW w:w="6946" w:type="dxa"/>
            <w:tcBorders>
              <w:top w:val="single" w:sz="4" w:space="0" w:color="auto"/>
              <w:left w:val="single" w:sz="4" w:space="0" w:color="auto"/>
              <w:bottom w:val="single" w:sz="4" w:space="0" w:color="auto"/>
              <w:right w:val="single" w:sz="4" w:space="0" w:color="auto"/>
            </w:tcBorders>
            <w:vAlign w:val="center"/>
          </w:tcPr>
          <w:p w:rsidR="001C004C" w:rsidRPr="002F4036" w:rsidRDefault="001C004C" w:rsidP="009579B3">
            <w:pPr>
              <w:jc w:val="both"/>
            </w:pPr>
            <w:r w:rsidRPr="002F4036">
              <w:t xml:space="preserve">У = </w:t>
            </w:r>
            <w:proofErr w:type="spellStart"/>
            <w:r w:rsidRPr="002F4036">
              <w:t>Коук</w:t>
            </w:r>
            <w:proofErr w:type="spellEnd"/>
            <w:r w:rsidRPr="002F4036">
              <w:t>/</w:t>
            </w:r>
            <w:proofErr w:type="spellStart"/>
            <w:r w:rsidRPr="002F4036">
              <w:t>Кобщ</w:t>
            </w:r>
            <w:proofErr w:type="spellEnd"/>
          </w:p>
          <w:p w:rsidR="001C004C" w:rsidRPr="002F4036" w:rsidRDefault="001C004C" w:rsidP="009579B3">
            <w:pPr>
              <w:jc w:val="both"/>
            </w:pPr>
            <w:r w:rsidRPr="002F4036">
              <w:t xml:space="preserve">где </w:t>
            </w:r>
            <w:proofErr w:type="spellStart"/>
            <w:r w:rsidRPr="002F4036">
              <w:t>Коук</w:t>
            </w:r>
            <w:proofErr w:type="spellEnd"/>
            <w:r w:rsidRPr="002F4036">
              <w:t xml:space="preserve"> – количество образовательных организаций, в которых созданы орг</w:t>
            </w:r>
            <w:r w:rsidRPr="002F4036">
              <w:t>а</w:t>
            </w:r>
            <w:r w:rsidRPr="002F4036">
              <w:lastRenderedPageBreak/>
              <w:t>ны коллегиального управления с участием общественности,</w:t>
            </w:r>
          </w:p>
          <w:p w:rsidR="001C004C" w:rsidRPr="002F4036" w:rsidRDefault="001C004C" w:rsidP="009579B3">
            <w:pPr>
              <w:jc w:val="both"/>
            </w:pPr>
            <w:proofErr w:type="spellStart"/>
            <w:r w:rsidRPr="002F4036">
              <w:t>Кобщ</w:t>
            </w:r>
            <w:proofErr w:type="spellEnd"/>
            <w:r w:rsidRPr="002F4036">
              <w:t xml:space="preserve"> – общее количество образовательных организаций</w:t>
            </w:r>
          </w:p>
        </w:tc>
        <w:tc>
          <w:tcPr>
            <w:tcW w:w="1276" w:type="dxa"/>
            <w:tcBorders>
              <w:top w:val="single" w:sz="4" w:space="0" w:color="auto"/>
              <w:left w:val="single" w:sz="4" w:space="0" w:color="auto"/>
              <w:bottom w:val="single" w:sz="4" w:space="0" w:color="auto"/>
              <w:right w:val="single" w:sz="4" w:space="0" w:color="auto"/>
            </w:tcBorders>
          </w:tcPr>
          <w:p w:rsidR="001C004C" w:rsidRPr="002F4036" w:rsidRDefault="001C004C" w:rsidP="009579B3">
            <w:pPr>
              <w:jc w:val="both"/>
            </w:pPr>
            <w:r w:rsidRPr="002F4036">
              <w:lastRenderedPageBreak/>
              <w:t xml:space="preserve">1 апреля года, следующего </w:t>
            </w:r>
            <w:r w:rsidRPr="002F4036">
              <w:lastRenderedPageBreak/>
              <w:t xml:space="preserve">за </w:t>
            </w:r>
            <w:proofErr w:type="gramStart"/>
            <w:r w:rsidRPr="002F4036">
              <w:t>отчетным</w:t>
            </w:r>
            <w:proofErr w:type="gramEnd"/>
          </w:p>
        </w:tc>
        <w:tc>
          <w:tcPr>
            <w:tcW w:w="1129" w:type="dxa"/>
            <w:tcBorders>
              <w:top w:val="single" w:sz="4" w:space="0" w:color="auto"/>
              <w:left w:val="single" w:sz="4" w:space="0" w:color="auto"/>
              <w:bottom w:val="single" w:sz="4" w:space="0" w:color="auto"/>
              <w:right w:val="single" w:sz="4" w:space="0" w:color="auto"/>
            </w:tcBorders>
          </w:tcPr>
          <w:p w:rsidR="001C004C" w:rsidRPr="002F4036" w:rsidRDefault="001C004C" w:rsidP="009579B3">
            <w:pPr>
              <w:jc w:val="both"/>
            </w:pPr>
            <w:r w:rsidRPr="002F4036">
              <w:lastRenderedPageBreak/>
              <w:t>Отдел по образов</w:t>
            </w:r>
            <w:r w:rsidRPr="002F4036">
              <w:t>а</w:t>
            </w:r>
            <w:r w:rsidRPr="002F4036">
              <w:lastRenderedPageBreak/>
              <w:t>нию</w:t>
            </w:r>
          </w:p>
        </w:tc>
      </w:tr>
      <w:tr w:rsidR="001C004C" w:rsidRPr="002F4036" w:rsidTr="009579B3">
        <w:tc>
          <w:tcPr>
            <w:tcW w:w="595" w:type="dxa"/>
            <w:tcBorders>
              <w:top w:val="single" w:sz="4" w:space="0" w:color="auto"/>
              <w:left w:val="single" w:sz="4" w:space="0" w:color="auto"/>
              <w:bottom w:val="single" w:sz="4" w:space="0" w:color="auto"/>
              <w:right w:val="single" w:sz="4" w:space="0" w:color="auto"/>
            </w:tcBorders>
          </w:tcPr>
          <w:p w:rsidR="001C004C" w:rsidRPr="002F4036" w:rsidRDefault="001C004C" w:rsidP="009579B3">
            <w:pPr>
              <w:jc w:val="center"/>
            </w:pPr>
            <w:r w:rsidRPr="002F4036">
              <w:lastRenderedPageBreak/>
              <w:t>7.2</w:t>
            </w:r>
          </w:p>
        </w:tc>
        <w:tc>
          <w:tcPr>
            <w:tcW w:w="4536" w:type="dxa"/>
            <w:tcBorders>
              <w:top w:val="single" w:sz="4" w:space="0" w:color="auto"/>
              <w:left w:val="single" w:sz="4" w:space="0" w:color="auto"/>
              <w:bottom w:val="single" w:sz="4" w:space="0" w:color="auto"/>
              <w:right w:val="single" w:sz="4" w:space="0" w:color="auto"/>
            </w:tcBorders>
          </w:tcPr>
          <w:p w:rsidR="001C004C" w:rsidRPr="002F4036" w:rsidRDefault="001C004C" w:rsidP="009579B3">
            <w:r w:rsidRPr="002F4036">
              <w:t>Число уровней образования, на которых реализ</w:t>
            </w:r>
            <w:r w:rsidRPr="002F4036">
              <w:t>у</w:t>
            </w:r>
            <w:r w:rsidRPr="002F4036">
              <w:t>ются механизмы внешней оценки качества образ</w:t>
            </w:r>
            <w:r w:rsidRPr="002F4036">
              <w:t>о</w:t>
            </w:r>
            <w:r w:rsidRPr="002F4036">
              <w:t>вания</w:t>
            </w:r>
          </w:p>
        </w:tc>
        <w:tc>
          <w:tcPr>
            <w:tcW w:w="567" w:type="dxa"/>
            <w:tcBorders>
              <w:top w:val="single" w:sz="4" w:space="0" w:color="auto"/>
              <w:left w:val="single" w:sz="4" w:space="0" w:color="auto"/>
              <w:bottom w:val="single" w:sz="4" w:space="0" w:color="auto"/>
              <w:right w:val="single" w:sz="4" w:space="0" w:color="auto"/>
            </w:tcBorders>
            <w:vAlign w:val="center"/>
          </w:tcPr>
          <w:p w:rsidR="001C004C" w:rsidRPr="002F4036" w:rsidRDefault="001C004C" w:rsidP="009579B3">
            <w:pPr>
              <w:jc w:val="center"/>
            </w:pPr>
            <w:r w:rsidRPr="002F4036">
              <w:t>ед.</w:t>
            </w:r>
          </w:p>
        </w:tc>
        <w:tc>
          <w:tcPr>
            <w:tcW w:w="6946" w:type="dxa"/>
            <w:tcBorders>
              <w:top w:val="single" w:sz="4" w:space="0" w:color="auto"/>
              <w:left w:val="single" w:sz="4" w:space="0" w:color="auto"/>
              <w:bottom w:val="single" w:sz="4" w:space="0" w:color="auto"/>
              <w:right w:val="single" w:sz="4" w:space="0" w:color="auto"/>
            </w:tcBorders>
            <w:vAlign w:val="center"/>
          </w:tcPr>
          <w:p w:rsidR="001C004C" w:rsidRPr="002F4036" w:rsidRDefault="001C004C" w:rsidP="009579B3">
            <w:pPr>
              <w:jc w:val="both"/>
            </w:pPr>
            <w:r w:rsidRPr="002F4036">
              <w:t>Значение показателя устанавливается в результате мониторинга</w:t>
            </w:r>
          </w:p>
        </w:tc>
        <w:tc>
          <w:tcPr>
            <w:tcW w:w="1276" w:type="dxa"/>
            <w:tcBorders>
              <w:top w:val="single" w:sz="4" w:space="0" w:color="auto"/>
              <w:left w:val="single" w:sz="4" w:space="0" w:color="auto"/>
              <w:bottom w:val="single" w:sz="4" w:space="0" w:color="auto"/>
              <w:right w:val="single" w:sz="4" w:space="0" w:color="auto"/>
            </w:tcBorders>
          </w:tcPr>
          <w:p w:rsidR="001C004C" w:rsidRPr="002F4036" w:rsidRDefault="001C004C" w:rsidP="009579B3">
            <w:pPr>
              <w:jc w:val="both"/>
            </w:pPr>
            <w:r w:rsidRPr="002F4036">
              <w:t xml:space="preserve">1 апреля года, следующего за </w:t>
            </w:r>
            <w:proofErr w:type="gramStart"/>
            <w:r w:rsidRPr="002F4036">
              <w:t>отчетным</w:t>
            </w:r>
            <w:proofErr w:type="gramEnd"/>
          </w:p>
        </w:tc>
        <w:tc>
          <w:tcPr>
            <w:tcW w:w="1129" w:type="dxa"/>
            <w:tcBorders>
              <w:top w:val="single" w:sz="4" w:space="0" w:color="auto"/>
              <w:left w:val="single" w:sz="4" w:space="0" w:color="auto"/>
              <w:bottom w:val="single" w:sz="4" w:space="0" w:color="auto"/>
              <w:right w:val="single" w:sz="4" w:space="0" w:color="auto"/>
            </w:tcBorders>
          </w:tcPr>
          <w:p w:rsidR="001C004C" w:rsidRPr="002F4036" w:rsidRDefault="001C004C" w:rsidP="009579B3">
            <w:pPr>
              <w:jc w:val="both"/>
            </w:pPr>
            <w:r w:rsidRPr="002F4036">
              <w:t>Отдел по образов</w:t>
            </w:r>
            <w:r w:rsidRPr="002F4036">
              <w:t>а</w:t>
            </w:r>
            <w:r w:rsidRPr="002F4036">
              <w:t>нию</w:t>
            </w:r>
          </w:p>
        </w:tc>
      </w:tr>
      <w:tr w:rsidR="001C004C" w:rsidRPr="002F4036" w:rsidTr="009579B3">
        <w:tc>
          <w:tcPr>
            <w:tcW w:w="595" w:type="dxa"/>
            <w:tcBorders>
              <w:top w:val="single" w:sz="4" w:space="0" w:color="auto"/>
              <w:left w:val="single" w:sz="4" w:space="0" w:color="auto"/>
              <w:bottom w:val="single" w:sz="4" w:space="0" w:color="auto"/>
              <w:right w:val="single" w:sz="4" w:space="0" w:color="auto"/>
            </w:tcBorders>
          </w:tcPr>
          <w:p w:rsidR="001C004C" w:rsidRPr="002F4036" w:rsidRDefault="001C004C" w:rsidP="009579B3">
            <w:pPr>
              <w:jc w:val="center"/>
            </w:pPr>
            <w:r w:rsidRPr="002F4036">
              <w:t>7.3</w:t>
            </w:r>
          </w:p>
        </w:tc>
        <w:tc>
          <w:tcPr>
            <w:tcW w:w="4536" w:type="dxa"/>
            <w:tcBorders>
              <w:top w:val="single" w:sz="4" w:space="0" w:color="auto"/>
              <w:left w:val="single" w:sz="4" w:space="0" w:color="auto"/>
              <w:bottom w:val="single" w:sz="4" w:space="0" w:color="auto"/>
              <w:right w:val="single" w:sz="4" w:space="0" w:color="auto"/>
            </w:tcBorders>
          </w:tcPr>
          <w:p w:rsidR="001C004C" w:rsidRPr="002F4036" w:rsidRDefault="001C004C" w:rsidP="009579B3">
            <w:r w:rsidRPr="002F4036">
              <w:t>Количество общеобразовательных организаций, принимающих участие в реализации мероприятий, направленных на проведение мониторинга дост</w:t>
            </w:r>
            <w:r w:rsidRPr="002F4036">
              <w:t>и</w:t>
            </w:r>
            <w:r w:rsidRPr="002F4036">
              <w:t>жений учащихся</w:t>
            </w:r>
          </w:p>
        </w:tc>
        <w:tc>
          <w:tcPr>
            <w:tcW w:w="567" w:type="dxa"/>
            <w:tcBorders>
              <w:top w:val="single" w:sz="4" w:space="0" w:color="auto"/>
              <w:left w:val="single" w:sz="4" w:space="0" w:color="auto"/>
              <w:bottom w:val="single" w:sz="4" w:space="0" w:color="auto"/>
              <w:right w:val="single" w:sz="4" w:space="0" w:color="auto"/>
            </w:tcBorders>
            <w:vAlign w:val="center"/>
          </w:tcPr>
          <w:p w:rsidR="001C004C" w:rsidRPr="002F4036" w:rsidRDefault="001C004C" w:rsidP="009579B3">
            <w:pPr>
              <w:jc w:val="center"/>
            </w:pPr>
            <w:r w:rsidRPr="002F4036">
              <w:t>ед.</w:t>
            </w:r>
          </w:p>
        </w:tc>
        <w:tc>
          <w:tcPr>
            <w:tcW w:w="6946" w:type="dxa"/>
            <w:tcBorders>
              <w:top w:val="single" w:sz="4" w:space="0" w:color="auto"/>
              <w:left w:val="single" w:sz="4" w:space="0" w:color="auto"/>
              <w:bottom w:val="single" w:sz="4" w:space="0" w:color="auto"/>
              <w:right w:val="single" w:sz="4" w:space="0" w:color="auto"/>
            </w:tcBorders>
            <w:vAlign w:val="center"/>
          </w:tcPr>
          <w:p w:rsidR="001C004C" w:rsidRPr="002F4036" w:rsidRDefault="001C004C" w:rsidP="009579B3">
            <w:pPr>
              <w:jc w:val="both"/>
            </w:pPr>
            <w:r w:rsidRPr="002F4036">
              <w:t>Значение показателя устанавливается в результате мониторинга</w:t>
            </w:r>
          </w:p>
        </w:tc>
        <w:tc>
          <w:tcPr>
            <w:tcW w:w="1276" w:type="dxa"/>
            <w:tcBorders>
              <w:top w:val="single" w:sz="4" w:space="0" w:color="auto"/>
              <w:left w:val="single" w:sz="4" w:space="0" w:color="auto"/>
              <w:bottom w:val="single" w:sz="4" w:space="0" w:color="auto"/>
              <w:right w:val="single" w:sz="4" w:space="0" w:color="auto"/>
            </w:tcBorders>
          </w:tcPr>
          <w:p w:rsidR="001C004C" w:rsidRPr="002F4036" w:rsidRDefault="001C004C" w:rsidP="009579B3">
            <w:pPr>
              <w:jc w:val="both"/>
            </w:pPr>
            <w:r w:rsidRPr="002F4036">
              <w:t xml:space="preserve">1 апреля года, следующего за </w:t>
            </w:r>
            <w:proofErr w:type="gramStart"/>
            <w:r w:rsidRPr="002F4036">
              <w:t>отчетным</w:t>
            </w:r>
            <w:proofErr w:type="gramEnd"/>
          </w:p>
        </w:tc>
        <w:tc>
          <w:tcPr>
            <w:tcW w:w="1129" w:type="dxa"/>
            <w:tcBorders>
              <w:top w:val="single" w:sz="4" w:space="0" w:color="auto"/>
              <w:left w:val="single" w:sz="4" w:space="0" w:color="auto"/>
              <w:bottom w:val="single" w:sz="4" w:space="0" w:color="auto"/>
              <w:right w:val="single" w:sz="4" w:space="0" w:color="auto"/>
            </w:tcBorders>
          </w:tcPr>
          <w:p w:rsidR="001C004C" w:rsidRPr="002F4036" w:rsidRDefault="001C004C" w:rsidP="009579B3">
            <w:pPr>
              <w:jc w:val="both"/>
            </w:pPr>
            <w:r w:rsidRPr="002F4036">
              <w:t>Отдел по образов</w:t>
            </w:r>
            <w:r w:rsidRPr="002F4036">
              <w:t>а</w:t>
            </w:r>
            <w:r w:rsidRPr="002F4036">
              <w:t>нию</w:t>
            </w:r>
          </w:p>
        </w:tc>
      </w:tr>
    </w:tbl>
    <w:p w:rsidR="001C004C" w:rsidRPr="002F4036" w:rsidRDefault="001C004C" w:rsidP="001C004C"/>
    <w:p w:rsidR="001C004C" w:rsidRPr="002F4036" w:rsidRDefault="007F5E9B" w:rsidP="001C004C">
      <w:pPr>
        <w:widowControl/>
        <w:autoSpaceDE/>
        <w:autoSpaceDN/>
        <w:adjustRightInd/>
        <w:rPr>
          <w:rFonts w:eastAsiaTheme="minorHAnsi" w:cs="Arial"/>
          <w:sz w:val="24"/>
          <w:szCs w:val="24"/>
          <w:lang w:eastAsia="en-US"/>
        </w:rPr>
      </w:pPr>
      <w:r>
        <w:rPr>
          <w:rFonts w:eastAsiaTheme="minorHAnsi" w:cs="Arial"/>
          <w:sz w:val="24"/>
          <w:szCs w:val="24"/>
          <w:lang w:eastAsia="en-US"/>
        </w:rPr>
        <w:t>.»</w:t>
      </w:r>
      <w:r w:rsidR="001C004C" w:rsidRPr="002F4036">
        <w:rPr>
          <w:rFonts w:eastAsiaTheme="minorHAnsi" w:cs="Arial"/>
          <w:sz w:val="24"/>
          <w:szCs w:val="24"/>
          <w:lang w:eastAsia="en-US"/>
        </w:rPr>
        <w:br w:type="page"/>
      </w:r>
    </w:p>
    <w:p w:rsidR="00A27445" w:rsidRDefault="00A27445" w:rsidP="00A27445">
      <w:pPr>
        <w:jc w:val="right"/>
        <w:rPr>
          <w:rFonts w:cs="Arial"/>
        </w:rPr>
      </w:pPr>
      <w:r>
        <w:rPr>
          <w:rFonts w:cs="Arial"/>
        </w:rPr>
        <w:lastRenderedPageBreak/>
        <w:t xml:space="preserve">Приложение № 3 </w:t>
      </w:r>
    </w:p>
    <w:p w:rsidR="00A27445" w:rsidRDefault="00A27445" w:rsidP="00A27445">
      <w:pPr>
        <w:jc w:val="right"/>
        <w:rPr>
          <w:rFonts w:cs="Arial"/>
        </w:rPr>
      </w:pPr>
      <w:r>
        <w:rPr>
          <w:rFonts w:cs="Arial"/>
        </w:rPr>
        <w:t xml:space="preserve">к постановлению администрации </w:t>
      </w:r>
    </w:p>
    <w:p w:rsidR="00A27445" w:rsidRDefault="00A27445" w:rsidP="00A27445">
      <w:pPr>
        <w:jc w:val="right"/>
        <w:rPr>
          <w:rFonts w:cs="Arial"/>
        </w:rPr>
      </w:pPr>
      <w:r>
        <w:rPr>
          <w:rFonts w:cs="Arial"/>
        </w:rPr>
        <w:t xml:space="preserve">Воробьевского муниципального района </w:t>
      </w:r>
    </w:p>
    <w:p w:rsidR="00A27445" w:rsidRDefault="00A27445" w:rsidP="00A27445">
      <w:pPr>
        <w:jc w:val="right"/>
        <w:rPr>
          <w:rFonts w:cs="Arial"/>
        </w:rPr>
      </w:pPr>
      <w:r>
        <w:rPr>
          <w:rFonts w:cs="Arial"/>
        </w:rPr>
        <w:t xml:space="preserve">от 28.12.2022 № </w:t>
      </w:r>
      <w:r w:rsidR="007F5E9B">
        <w:rPr>
          <w:rFonts w:cs="Arial"/>
        </w:rPr>
        <w:t>1291</w:t>
      </w:r>
    </w:p>
    <w:p w:rsidR="00A27445" w:rsidRDefault="00A27445" w:rsidP="001C004C">
      <w:pPr>
        <w:jc w:val="right"/>
        <w:rPr>
          <w:color w:val="000000"/>
          <w:sz w:val="24"/>
          <w:szCs w:val="24"/>
        </w:rPr>
      </w:pPr>
    </w:p>
    <w:p w:rsidR="001C004C" w:rsidRPr="002F4036" w:rsidRDefault="007F5E9B" w:rsidP="001C004C">
      <w:pPr>
        <w:jc w:val="right"/>
        <w:rPr>
          <w:color w:val="000000"/>
          <w:sz w:val="24"/>
          <w:szCs w:val="24"/>
        </w:rPr>
      </w:pPr>
      <w:r>
        <w:rPr>
          <w:color w:val="000000"/>
          <w:sz w:val="24"/>
          <w:szCs w:val="24"/>
        </w:rPr>
        <w:t>«</w:t>
      </w:r>
      <w:r w:rsidR="001C004C" w:rsidRPr="002F4036">
        <w:rPr>
          <w:color w:val="000000"/>
          <w:sz w:val="24"/>
          <w:szCs w:val="24"/>
        </w:rPr>
        <w:t>Приложение 3</w:t>
      </w:r>
    </w:p>
    <w:p w:rsidR="001C004C" w:rsidRPr="002F4036" w:rsidRDefault="001C004C" w:rsidP="001C004C">
      <w:pPr>
        <w:jc w:val="right"/>
        <w:rPr>
          <w:color w:val="000000"/>
          <w:sz w:val="24"/>
          <w:szCs w:val="24"/>
        </w:rPr>
      </w:pPr>
      <w:r w:rsidRPr="002F4036">
        <w:rPr>
          <w:color w:val="000000"/>
          <w:sz w:val="24"/>
          <w:szCs w:val="24"/>
        </w:rPr>
        <w:t xml:space="preserve">к муниципальной подпрограмме </w:t>
      </w:r>
    </w:p>
    <w:p w:rsidR="001C004C" w:rsidRPr="002F4036" w:rsidRDefault="001C004C" w:rsidP="001C004C">
      <w:pPr>
        <w:jc w:val="right"/>
        <w:rPr>
          <w:color w:val="000000"/>
          <w:sz w:val="24"/>
          <w:szCs w:val="24"/>
        </w:rPr>
      </w:pPr>
      <w:r w:rsidRPr="002F4036">
        <w:rPr>
          <w:color w:val="000000"/>
          <w:sz w:val="24"/>
          <w:szCs w:val="24"/>
        </w:rPr>
        <w:t xml:space="preserve">Воробьевского муниципального района  </w:t>
      </w:r>
    </w:p>
    <w:p w:rsidR="001C004C" w:rsidRPr="002F4036" w:rsidRDefault="001C004C" w:rsidP="001C004C">
      <w:pPr>
        <w:jc w:val="right"/>
        <w:rPr>
          <w:sz w:val="24"/>
          <w:szCs w:val="24"/>
        </w:rPr>
      </w:pPr>
      <w:r w:rsidRPr="002F4036">
        <w:rPr>
          <w:color w:val="000000"/>
          <w:sz w:val="24"/>
          <w:szCs w:val="24"/>
        </w:rPr>
        <w:t xml:space="preserve">«Развитие образования»    </w:t>
      </w:r>
    </w:p>
    <w:p w:rsidR="001C004C" w:rsidRPr="002F4036" w:rsidRDefault="001C004C" w:rsidP="001C004C">
      <w:pPr>
        <w:rPr>
          <w:sz w:val="24"/>
          <w:szCs w:val="24"/>
        </w:rPr>
      </w:pPr>
    </w:p>
    <w:p w:rsidR="001C004C" w:rsidRPr="002F4036" w:rsidRDefault="001C004C" w:rsidP="001C004C">
      <w:pPr>
        <w:jc w:val="center"/>
        <w:rPr>
          <w:b/>
          <w:bCs/>
          <w:color w:val="000000"/>
          <w:sz w:val="24"/>
          <w:szCs w:val="24"/>
        </w:rPr>
      </w:pPr>
      <w:r w:rsidRPr="002F4036">
        <w:rPr>
          <w:b/>
          <w:bCs/>
          <w:color w:val="000000"/>
          <w:sz w:val="24"/>
          <w:szCs w:val="24"/>
        </w:rPr>
        <w:t xml:space="preserve">Расходы местного бюджета на реализацию муниципальной подпрограммы </w:t>
      </w:r>
    </w:p>
    <w:p w:rsidR="001C004C" w:rsidRPr="002F4036" w:rsidRDefault="001C004C" w:rsidP="001C004C">
      <w:pPr>
        <w:jc w:val="center"/>
        <w:rPr>
          <w:b/>
          <w:bCs/>
          <w:color w:val="000000"/>
          <w:sz w:val="24"/>
          <w:szCs w:val="24"/>
        </w:rPr>
      </w:pPr>
      <w:r w:rsidRPr="002F4036">
        <w:rPr>
          <w:b/>
          <w:bCs/>
          <w:color w:val="000000"/>
          <w:sz w:val="24"/>
          <w:szCs w:val="24"/>
        </w:rPr>
        <w:t xml:space="preserve">Воробьевского муниципального района «Развитие образования»  </w:t>
      </w:r>
    </w:p>
    <w:p w:rsidR="001C004C" w:rsidRPr="002F4036" w:rsidRDefault="001C004C" w:rsidP="001C004C">
      <w:pPr>
        <w:jc w:val="cente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5812"/>
        <w:gridCol w:w="1276"/>
        <w:gridCol w:w="1276"/>
        <w:gridCol w:w="1275"/>
        <w:gridCol w:w="1134"/>
        <w:gridCol w:w="1134"/>
        <w:gridCol w:w="1134"/>
        <w:gridCol w:w="1069"/>
      </w:tblGrid>
      <w:tr w:rsidR="001C004C" w:rsidRPr="002F4036" w:rsidTr="009579B3">
        <w:trPr>
          <w:trHeight w:val="20"/>
        </w:trPr>
        <w:tc>
          <w:tcPr>
            <w:tcW w:w="1242" w:type="dxa"/>
            <w:vMerge w:val="restart"/>
            <w:shd w:val="clear" w:color="auto" w:fill="auto"/>
            <w:vAlign w:val="center"/>
            <w:hideMark/>
          </w:tcPr>
          <w:p w:rsidR="001C004C" w:rsidRPr="002F4036" w:rsidRDefault="001C004C" w:rsidP="009579B3">
            <w:pPr>
              <w:jc w:val="center"/>
              <w:rPr>
                <w:color w:val="000000"/>
              </w:rPr>
            </w:pPr>
            <w:r w:rsidRPr="002F4036">
              <w:rPr>
                <w:color w:val="000000"/>
              </w:rPr>
              <w:t>Статус</w:t>
            </w:r>
          </w:p>
        </w:tc>
        <w:tc>
          <w:tcPr>
            <w:tcW w:w="5812" w:type="dxa"/>
            <w:vMerge w:val="restart"/>
            <w:shd w:val="clear" w:color="auto" w:fill="auto"/>
            <w:vAlign w:val="center"/>
            <w:hideMark/>
          </w:tcPr>
          <w:p w:rsidR="001C004C" w:rsidRPr="002F4036" w:rsidRDefault="001C004C" w:rsidP="009579B3">
            <w:pPr>
              <w:jc w:val="center"/>
              <w:rPr>
                <w:color w:val="000000"/>
              </w:rPr>
            </w:pPr>
            <w:r w:rsidRPr="002F4036">
              <w:rPr>
                <w:color w:val="000000"/>
              </w:rPr>
              <w:t>Наименование муниципальной программы, подпрограммы, о</w:t>
            </w:r>
            <w:r w:rsidRPr="002F4036">
              <w:rPr>
                <w:color w:val="000000"/>
              </w:rPr>
              <w:t>с</w:t>
            </w:r>
            <w:r w:rsidRPr="002F4036">
              <w:rPr>
                <w:color w:val="000000"/>
              </w:rPr>
              <w:t>новного мероприятия</w:t>
            </w:r>
          </w:p>
        </w:tc>
        <w:tc>
          <w:tcPr>
            <w:tcW w:w="8298" w:type="dxa"/>
            <w:gridSpan w:val="7"/>
            <w:shd w:val="clear" w:color="auto" w:fill="auto"/>
            <w:vAlign w:val="center"/>
            <w:hideMark/>
          </w:tcPr>
          <w:p w:rsidR="001C004C" w:rsidRPr="002F4036" w:rsidRDefault="001C004C" w:rsidP="009579B3">
            <w:pPr>
              <w:jc w:val="center"/>
              <w:rPr>
                <w:color w:val="000000"/>
              </w:rPr>
            </w:pPr>
          </w:p>
          <w:p w:rsidR="001C004C" w:rsidRPr="002F4036" w:rsidRDefault="001C004C" w:rsidP="009579B3">
            <w:pPr>
              <w:jc w:val="center"/>
              <w:rPr>
                <w:color w:val="000000"/>
              </w:rPr>
            </w:pPr>
            <w:r w:rsidRPr="002F4036">
              <w:rPr>
                <w:color w:val="000000"/>
              </w:rPr>
              <w:t>Расходы местного бюджета по годам реализации муниципальной программы, тыс. руб.</w:t>
            </w:r>
          </w:p>
        </w:tc>
      </w:tr>
      <w:tr w:rsidR="001C004C" w:rsidRPr="002F4036" w:rsidTr="009579B3">
        <w:trPr>
          <w:trHeight w:val="20"/>
        </w:trPr>
        <w:tc>
          <w:tcPr>
            <w:tcW w:w="1242" w:type="dxa"/>
            <w:vMerge/>
            <w:shd w:val="clear" w:color="auto" w:fill="auto"/>
            <w:vAlign w:val="center"/>
            <w:hideMark/>
          </w:tcPr>
          <w:p w:rsidR="001C004C" w:rsidRPr="002F4036" w:rsidRDefault="001C004C" w:rsidP="009579B3">
            <w:pPr>
              <w:rPr>
                <w:color w:val="000000"/>
              </w:rPr>
            </w:pPr>
          </w:p>
        </w:tc>
        <w:tc>
          <w:tcPr>
            <w:tcW w:w="5812" w:type="dxa"/>
            <w:vMerge/>
            <w:shd w:val="clear" w:color="auto" w:fill="auto"/>
            <w:vAlign w:val="center"/>
            <w:hideMark/>
          </w:tcPr>
          <w:p w:rsidR="001C004C" w:rsidRPr="002F4036" w:rsidRDefault="001C004C" w:rsidP="009579B3">
            <w:pPr>
              <w:rPr>
                <w:color w:val="000000"/>
              </w:rPr>
            </w:pPr>
          </w:p>
        </w:tc>
        <w:tc>
          <w:tcPr>
            <w:tcW w:w="1276" w:type="dxa"/>
            <w:vMerge w:val="restart"/>
            <w:shd w:val="clear" w:color="auto" w:fill="auto"/>
            <w:vAlign w:val="center"/>
            <w:hideMark/>
          </w:tcPr>
          <w:p w:rsidR="001C004C" w:rsidRPr="002F4036" w:rsidRDefault="001C004C" w:rsidP="009579B3">
            <w:pPr>
              <w:jc w:val="center"/>
              <w:rPr>
                <w:b/>
                <w:bCs/>
                <w:color w:val="000000"/>
              </w:rPr>
            </w:pPr>
            <w:r w:rsidRPr="002F4036">
              <w:rPr>
                <w:b/>
                <w:bCs/>
                <w:color w:val="000000"/>
              </w:rPr>
              <w:t>ВСЕГО</w:t>
            </w:r>
          </w:p>
        </w:tc>
        <w:tc>
          <w:tcPr>
            <w:tcW w:w="7022" w:type="dxa"/>
            <w:gridSpan w:val="6"/>
            <w:shd w:val="clear" w:color="auto" w:fill="auto"/>
            <w:vAlign w:val="center"/>
            <w:hideMark/>
          </w:tcPr>
          <w:p w:rsidR="001C004C" w:rsidRPr="002F4036" w:rsidRDefault="001C004C" w:rsidP="009579B3">
            <w:pPr>
              <w:jc w:val="center"/>
              <w:rPr>
                <w:color w:val="000000"/>
              </w:rPr>
            </w:pPr>
            <w:r w:rsidRPr="002F4036">
              <w:rPr>
                <w:color w:val="000000"/>
              </w:rPr>
              <w:t xml:space="preserve">в </w:t>
            </w:r>
            <w:proofErr w:type="spellStart"/>
            <w:r w:rsidRPr="002F4036">
              <w:rPr>
                <w:color w:val="000000"/>
              </w:rPr>
              <w:t>т.ч</w:t>
            </w:r>
            <w:proofErr w:type="spellEnd"/>
            <w:r w:rsidRPr="002F4036">
              <w:rPr>
                <w:color w:val="000000"/>
              </w:rPr>
              <w:t xml:space="preserve">. по годам реализации, </w:t>
            </w:r>
            <w:proofErr w:type="spellStart"/>
            <w:r w:rsidRPr="002F4036">
              <w:rPr>
                <w:color w:val="000000"/>
              </w:rPr>
              <w:t>тыс</w:t>
            </w:r>
            <w:proofErr w:type="gramStart"/>
            <w:r w:rsidRPr="002F4036">
              <w:rPr>
                <w:color w:val="000000"/>
              </w:rPr>
              <w:t>.р</w:t>
            </w:r>
            <w:proofErr w:type="gramEnd"/>
            <w:r w:rsidRPr="002F4036">
              <w:rPr>
                <w:color w:val="000000"/>
              </w:rPr>
              <w:t>уб</w:t>
            </w:r>
            <w:proofErr w:type="spellEnd"/>
            <w:r w:rsidRPr="002F4036">
              <w:rPr>
                <w:color w:val="000000"/>
              </w:rPr>
              <w:t>.</w:t>
            </w:r>
          </w:p>
        </w:tc>
      </w:tr>
      <w:tr w:rsidR="001C004C" w:rsidRPr="002F4036" w:rsidTr="009579B3">
        <w:trPr>
          <w:trHeight w:val="20"/>
        </w:trPr>
        <w:tc>
          <w:tcPr>
            <w:tcW w:w="1242" w:type="dxa"/>
            <w:vMerge/>
            <w:shd w:val="clear" w:color="auto" w:fill="auto"/>
            <w:vAlign w:val="center"/>
            <w:hideMark/>
          </w:tcPr>
          <w:p w:rsidR="001C004C" w:rsidRPr="002F4036" w:rsidRDefault="001C004C" w:rsidP="009579B3">
            <w:pPr>
              <w:rPr>
                <w:color w:val="000000"/>
              </w:rPr>
            </w:pPr>
          </w:p>
        </w:tc>
        <w:tc>
          <w:tcPr>
            <w:tcW w:w="5812" w:type="dxa"/>
            <w:vMerge/>
            <w:shd w:val="clear" w:color="auto" w:fill="auto"/>
            <w:vAlign w:val="center"/>
            <w:hideMark/>
          </w:tcPr>
          <w:p w:rsidR="001C004C" w:rsidRPr="002F4036" w:rsidRDefault="001C004C" w:rsidP="009579B3">
            <w:pPr>
              <w:rPr>
                <w:color w:val="000000"/>
              </w:rPr>
            </w:pPr>
          </w:p>
        </w:tc>
        <w:tc>
          <w:tcPr>
            <w:tcW w:w="1276" w:type="dxa"/>
            <w:vMerge/>
            <w:shd w:val="clear" w:color="auto" w:fill="auto"/>
            <w:vAlign w:val="center"/>
            <w:hideMark/>
          </w:tcPr>
          <w:p w:rsidR="001C004C" w:rsidRPr="002F4036" w:rsidRDefault="001C004C" w:rsidP="009579B3">
            <w:pPr>
              <w:rPr>
                <w:b/>
                <w:bCs/>
                <w:color w:val="000000"/>
              </w:rPr>
            </w:pPr>
          </w:p>
        </w:tc>
        <w:tc>
          <w:tcPr>
            <w:tcW w:w="1276" w:type="dxa"/>
            <w:shd w:val="clear" w:color="auto" w:fill="auto"/>
            <w:vAlign w:val="center"/>
            <w:hideMark/>
          </w:tcPr>
          <w:p w:rsidR="001C004C" w:rsidRPr="002F4036" w:rsidRDefault="001C004C" w:rsidP="009579B3">
            <w:pPr>
              <w:jc w:val="center"/>
              <w:rPr>
                <w:color w:val="000000"/>
              </w:rPr>
            </w:pPr>
            <w:r w:rsidRPr="002F4036">
              <w:rPr>
                <w:color w:val="000000"/>
              </w:rPr>
              <w:t>2022</w:t>
            </w:r>
          </w:p>
        </w:tc>
        <w:tc>
          <w:tcPr>
            <w:tcW w:w="1275" w:type="dxa"/>
            <w:shd w:val="clear" w:color="auto" w:fill="auto"/>
            <w:vAlign w:val="center"/>
            <w:hideMark/>
          </w:tcPr>
          <w:p w:rsidR="001C004C" w:rsidRPr="002F4036" w:rsidRDefault="001C004C" w:rsidP="009579B3">
            <w:pPr>
              <w:jc w:val="center"/>
              <w:rPr>
                <w:color w:val="000000"/>
              </w:rPr>
            </w:pPr>
            <w:r w:rsidRPr="002F4036">
              <w:rPr>
                <w:color w:val="000000"/>
              </w:rPr>
              <w:t>2023</w:t>
            </w:r>
          </w:p>
        </w:tc>
        <w:tc>
          <w:tcPr>
            <w:tcW w:w="1134" w:type="dxa"/>
            <w:shd w:val="clear" w:color="auto" w:fill="auto"/>
            <w:vAlign w:val="center"/>
            <w:hideMark/>
          </w:tcPr>
          <w:p w:rsidR="001C004C" w:rsidRPr="002F4036" w:rsidRDefault="001C004C" w:rsidP="009579B3">
            <w:pPr>
              <w:jc w:val="center"/>
              <w:rPr>
                <w:color w:val="000000"/>
              </w:rPr>
            </w:pPr>
            <w:r w:rsidRPr="002F4036">
              <w:rPr>
                <w:color w:val="000000"/>
              </w:rPr>
              <w:t>2024</w:t>
            </w:r>
          </w:p>
        </w:tc>
        <w:tc>
          <w:tcPr>
            <w:tcW w:w="1134" w:type="dxa"/>
            <w:shd w:val="clear" w:color="auto" w:fill="auto"/>
            <w:vAlign w:val="center"/>
            <w:hideMark/>
          </w:tcPr>
          <w:p w:rsidR="001C004C" w:rsidRPr="002F4036" w:rsidRDefault="001C004C" w:rsidP="009579B3">
            <w:pPr>
              <w:jc w:val="center"/>
              <w:rPr>
                <w:color w:val="000000"/>
              </w:rPr>
            </w:pPr>
            <w:r w:rsidRPr="002F4036">
              <w:rPr>
                <w:color w:val="000000"/>
              </w:rPr>
              <w:t>2025</w:t>
            </w:r>
          </w:p>
        </w:tc>
        <w:tc>
          <w:tcPr>
            <w:tcW w:w="1134" w:type="dxa"/>
            <w:shd w:val="clear" w:color="auto" w:fill="auto"/>
            <w:vAlign w:val="center"/>
            <w:hideMark/>
          </w:tcPr>
          <w:p w:rsidR="001C004C" w:rsidRPr="002F4036" w:rsidRDefault="001C004C" w:rsidP="009579B3">
            <w:pPr>
              <w:jc w:val="center"/>
              <w:rPr>
                <w:color w:val="000000"/>
              </w:rPr>
            </w:pPr>
            <w:r w:rsidRPr="002F4036">
              <w:rPr>
                <w:color w:val="000000"/>
              </w:rPr>
              <w:t>2026</w:t>
            </w:r>
          </w:p>
        </w:tc>
        <w:tc>
          <w:tcPr>
            <w:tcW w:w="1069" w:type="dxa"/>
            <w:shd w:val="clear" w:color="auto" w:fill="auto"/>
            <w:vAlign w:val="center"/>
            <w:hideMark/>
          </w:tcPr>
          <w:p w:rsidR="001C004C" w:rsidRPr="002F4036" w:rsidRDefault="001C004C" w:rsidP="009579B3">
            <w:pPr>
              <w:jc w:val="center"/>
              <w:rPr>
                <w:color w:val="000000"/>
              </w:rPr>
            </w:pPr>
            <w:r w:rsidRPr="002F4036">
              <w:rPr>
                <w:color w:val="000000"/>
              </w:rPr>
              <w:t>2027</w:t>
            </w:r>
          </w:p>
        </w:tc>
      </w:tr>
      <w:tr w:rsidR="001C004C" w:rsidRPr="002F4036" w:rsidTr="009579B3">
        <w:trPr>
          <w:trHeight w:val="20"/>
        </w:trPr>
        <w:tc>
          <w:tcPr>
            <w:tcW w:w="1242" w:type="dxa"/>
            <w:shd w:val="clear" w:color="auto" w:fill="auto"/>
            <w:vAlign w:val="center"/>
            <w:hideMark/>
          </w:tcPr>
          <w:p w:rsidR="001C004C" w:rsidRPr="002F4036" w:rsidRDefault="001C004C" w:rsidP="009579B3">
            <w:pPr>
              <w:jc w:val="center"/>
              <w:rPr>
                <w:color w:val="000000"/>
              </w:rPr>
            </w:pPr>
            <w:r w:rsidRPr="002F4036">
              <w:rPr>
                <w:color w:val="000000"/>
              </w:rPr>
              <w:t>1</w:t>
            </w:r>
          </w:p>
        </w:tc>
        <w:tc>
          <w:tcPr>
            <w:tcW w:w="5812" w:type="dxa"/>
            <w:shd w:val="clear" w:color="auto" w:fill="auto"/>
            <w:vAlign w:val="center"/>
            <w:hideMark/>
          </w:tcPr>
          <w:p w:rsidR="001C004C" w:rsidRPr="002F4036" w:rsidRDefault="001C004C" w:rsidP="009579B3">
            <w:pPr>
              <w:jc w:val="center"/>
              <w:rPr>
                <w:color w:val="000000"/>
              </w:rPr>
            </w:pPr>
            <w:r w:rsidRPr="002F4036">
              <w:rPr>
                <w:color w:val="000000"/>
              </w:rPr>
              <w:t>2</w:t>
            </w:r>
          </w:p>
        </w:tc>
        <w:tc>
          <w:tcPr>
            <w:tcW w:w="1276" w:type="dxa"/>
            <w:shd w:val="clear" w:color="auto" w:fill="auto"/>
            <w:vAlign w:val="center"/>
            <w:hideMark/>
          </w:tcPr>
          <w:p w:rsidR="001C004C" w:rsidRPr="002F4036" w:rsidRDefault="001C004C" w:rsidP="009579B3">
            <w:pPr>
              <w:jc w:val="center"/>
              <w:rPr>
                <w:b/>
                <w:bCs/>
                <w:color w:val="000000"/>
              </w:rPr>
            </w:pPr>
            <w:r w:rsidRPr="002F4036">
              <w:rPr>
                <w:b/>
                <w:bCs/>
                <w:color w:val="000000"/>
              </w:rPr>
              <w:t> </w:t>
            </w:r>
          </w:p>
        </w:tc>
        <w:tc>
          <w:tcPr>
            <w:tcW w:w="1276" w:type="dxa"/>
            <w:shd w:val="clear" w:color="auto" w:fill="auto"/>
            <w:vAlign w:val="center"/>
            <w:hideMark/>
          </w:tcPr>
          <w:p w:rsidR="001C004C" w:rsidRPr="002F4036" w:rsidRDefault="001C004C" w:rsidP="009579B3">
            <w:pPr>
              <w:jc w:val="center"/>
              <w:rPr>
                <w:color w:val="000000"/>
              </w:rPr>
            </w:pPr>
            <w:r w:rsidRPr="002F4036">
              <w:rPr>
                <w:color w:val="000000"/>
              </w:rPr>
              <w:t>4</w:t>
            </w:r>
          </w:p>
        </w:tc>
        <w:tc>
          <w:tcPr>
            <w:tcW w:w="1275" w:type="dxa"/>
            <w:shd w:val="clear" w:color="auto" w:fill="auto"/>
            <w:vAlign w:val="center"/>
            <w:hideMark/>
          </w:tcPr>
          <w:p w:rsidR="001C004C" w:rsidRPr="002F4036" w:rsidRDefault="001C004C" w:rsidP="009579B3">
            <w:pPr>
              <w:jc w:val="center"/>
              <w:rPr>
                <w:color w:val="000000"/>
              </w:rPr>
            </w:pPr>
            <w:r w:rsidRPr="002F4036">
              <w:rPr>
                <w:color w:val="000000"/>
              </w:rPr>
              <w:t>5</w:t>
            </w:r>
          </w:p>
        </w:tc>
        <w:tc>
          <w:tcPr>
            <w:tcW w:w="1134" w:type="dxa"/>
            <w:shd w:val="clear" w:color="auto" w:fill="auto"/>
            <w:vAlign w:val="center"/>
            <w:hideMark/>
          </w:tcPr>
          <w:p w:rsidR="001C004C" w:rsidRPr="002F4036" w:rsidRDefault="001C004C" w:rsidP="009579B3">
            <w:pPr>
              <w:jc w:val="center"/>
              <w:rPr>
                <w:color w:val="000000"/>
              </w:rPr>
            </w:pPr>
            <w:r w:rsidRPr="002F4036">
              <w:rPr>
                <w:color w:val="000000"/>
              </w:rPr>
              <w:t>6</w:t>
            </w:r>
          </w:p>
        </w:tc>
        <w:tc>
          <w:tcPr>
            <w:tcW w:w="1134" w:type="dxa"/>
            <w:shd w:val="clear" w:color="auto" w:fill="auto"/>
            <w:vAlign w:val="center"/>
            <w:hideMark/>
          </w:tcPr>
          <w:p w:rsidR="001C004C" w:rsidRPr="002F4036" w:rsidRDefault="001C004C" w:rsidP="009579B3">
            <w:pPr>
              <w:jc w:val="center"/>
              <w:rPr>
                <w:color w:val="000000"/>
              </w:rPr>
            </w:pPr>
            <w:r w:rsidRPr="002F4036">
              <w:rPr>
                <w:color w:val="000000"/>
              </w:rPr>
              <w:t>7</w:t>
            </w:r>
          </w:p>
        </w:tc>
        <w:tc>
          <w:tcPr>
            <w:tcW w:w="1134" w:type="dxa"/>
            <w:shd w:val="clear" w:color="auto" w:fill="auto"/>
            <w:vAlign w:val="center"/>
            <w:hideMark/>
          </w:tcPr>
          <w:p w:rsidR="001C004C" w:rsidRPr="002F4036" w:rsidRDefault="001C004C" w:rsidP="009579B3">
            <w:pPr>
              <w:jc w:val="center"/>
              <w:rPr>
                <w:color w:val="000000"/>
              </w:rPr>
            </w:pPr>
            <w:r w:rsidRPr="002F4036">
              <w:rPr>
                <w:color w:val="000000"/>
              </w:rPr>
              <w:t>8</w:t>
            </w:r>
          </w:p>
        </w:tc>
        <w:tc>
          <w:tcPr>
            <w:tcW w:w="1069" w:type="dxa"/>
            <w:shd w:val="clear" w:color="auto" w:fill="auto"/>
            <w:vAlign w:val="center"/>
            <w:hideMark/>
          </w:tcPr>
          <w:p w:rsidR="001C004C" w:rsidRPr="002F4036" w:rsidRDefault="001C004C" w:rsidP="009579B3">
            <w:pPr>
              <w:jc w:val="center"/>
              <w:rPr>
                <w:color w:val="000000"/>
              </w:rPr>
            </w:pPr>
            <w:r w:rsidRPr="002F4036">
              <w:rPr>
                <w:color w:val="000000"/>
              </w:rPr>
              <w:t>9</w:t>
            </w:r>
          </w:p>
        </w:tc>
      </w:tr>
      <w:tr w:rsidR="001C004C" w:rsidRPr="002F4036" w:rsidTr="009579B3">
        <w:trPr>
          <w:trHeight w:val="20"/>
        </w:trPr>
        <w:tc>
          <w:tcPr>
            <w:tcW w:w="1242" w:type="dxa"/>
            <w:shd w:val="clear" w:color="auto" w:fill="auto"/>
            <w:vAlign w:val="center"/>
            <w:hideMark/>
          </w:tcPr>
          <w:p w:rsidR="001C004C" w:rsidRPr="002F4036" w:rsidRDefault="001C004C" w:rsidP="009579B3">
            <w:pPr>
              <w:rPr>
                <w:b/>
                <w:bCs/>
                <w:color w:val="000000"/>
              </w:rPr>
            </w:pPr>
            <w:r w:rsidRPr="002F4036">
              <w:rPr>
                <w:b/>
                <w:bCs/>
                <w:color w:val="000000"/>
              </w:rPr>
              <w:t>Програ</w:t>
            </w:r>
            <w:r w:rsidRPr="002F4036">
              <w:rPr>
                <w:b/>
                <w:bCs/>
                <w:color w:val="000000"/>
              </w:rPr>
              <w:t>м</w:t>
            </w:r>
            <w:r w:rsidRPr="002F4036">
              <w:rPr>
                <w:b/>
                <w:bCs/>
                <w:color w:val="000000"/>
              </w:rPr>
              <w:t>ма</w:t>
            </w:r>
          </w:p>
        </w:tc>
        <w:tc>
          <w:tcPr>
            <w:tcW w:w="5812" w:type="dxa"/>
            <w:shd w:val="clear" w:color="auto" w:fill="auto"/>
            <w:vAlign w:val="center"/>
            <w:hideMark/>
          </w:tcPr>
          <w:p w:rsidR="001C004C" w:rsidRPr="002F4036" w:rsidRDefault="001C004C" w:rsidP="009579B3">
            <w:pPr>
              <w:jc w:val="both"/>
              <w:rPr>
                <w:b/>
                <w:bCs/>
                <w:color w:val="000000"/>
              </w:rPr>
            </w:pPr>
            <w:r w:rsidRPr="002F4036">
              <w:rPr>
                <w:b/>
                <w:bCs/>
                <w:color w:val="000000"/>
              </w:rPr>
              <w:t xml:space="preserve">«Развитие образования», всего </w:t>
            </w:r>
          </w:p>
        </w:tc>
        <w:tc>
          <w:tcPr>
            <w:tcW w:w="1276" w:type="dxa"/>
            <w:shd w:val="clear" w:color="auto" w:fill="auto"/>
            <w:vAlign w:val="center"/>
          </w:tcPr>
          <w:p w:rsidR="001C004C" w:rsidRPr="002F4036" w:rsidRDefault="001C004C" w:rsidP="009579B3">
            <w:pPr>
              <w:jc w:val="right"/>
              <w:rPr>
                <w:b/>
                <w:bCs/>
                <w:color w:val="000000"/>
              </w:rPr>
            </w:pPr>
            <w:r>
              <w:rPr>
                <w:b/>
                <w:bCs/>
                <w:color w:val="000000"/>
              </w:rPr>
              <w:t>701523,45</w:t>
            </w:r>
          </w:p>
        </w:tc>
        <w:tc>
          <w:tcPr>
            <w:tcW w:w="1276" w:type="dxa"/>
            <w:shd w:val="clear" w:color="auto" w:fill="auto"/>
            <w:vAlign w:val="center"/>
          </w:tcPr>
          <w:p w:rsidR="001C004C" w:rsidRPr="002F4036" w:rsidRDefault="001C004C" w:rsidP="009579B3">
            <w:pPr>
              <w:jc w:val="right"/>
              <w:rPr>
                <w:b/>
                <w:bCs/>
                <w:color w:val="000000"/>
              </w:rPr>
            </w:pPr>
            <w:r>
              <w:rPr>
                <w:b/>
                <w:bCs/>
                <w:color w:val="000000"/>
              </w:rPr>
              <w:t>106975,35</w:t>
            </w:r>
          </w:p>
        </w:tc>
        <w:tc>
          <w:tcPr>
            <w:tcW w:w="1275" w:type="dxa"/>
            <w:shd w:val="clear" w:color="auto" w:fill="auto"/>
            <w:vAlign w:val="center"/>
          </w:tcPr>
          <w:p w:rsidR="001C004C" w:rsidRPr="002F4036" w:rsidRDefault="001C004C" w:rsidP="009579B3">
            <w:pPr>
              <w:jc w:val="right"/>
              <w:rPr>
                <w:b/>
                <w:bCs/>
                <w:color w:val="000000"/>
              </w:rPr>
            </w:pPr>
            <w:r>
              <w:rPr>
                <w:b/>
                <w:bCs/>
                <w:color w:val="000000"/>
              </w:rPr>
              <w:t>117948,5</w:t>
            </w:r>
          </w:p>
        </w:tc>
        <w:tc>
          <w:tcPr>
            <w:tcW w:w="1134" w:type="dxa"/>
            <w:shd w:val="clear" w:color="auto" w:fill="auto"/>
            <w:vAlign w:val="center"/>
          </w:tcPr>
          <w:p w:rsidR="001C004C" w:rsidRPr="002F4036" w:rsidRDefault="001C004C" w:rsidP="009579B3">
            <w:pPr>
              <w:jc w:val="right"/>
              <w:rPr>
                <w:b/>
                <w:bCs/>
                <w:color w:val="000000"/>
              </w:rPr>
            </w:pPr>
            <w:r>
              <w:rPr>
                <w:b/>
                <w:bCs/>
                <w:color w:val="000000"/>
              </w:rPr>
              <w:t>118768,1</w:t>
            </w:r>
          </w:p>
        </w:tc>
        <w:tc>
          <w:tcPr>
            <w:tcW w:w="1134" w:type="dxa"/>
            <w:shd w:val="clear" w:color="auto" w:fill="auto"/>
            <w:vAlign w:val="center"/>
          </w:tcPr>
          <w:p w:rsidR="001C004C" w:rsidRPr="002F4036" w:rsidRDefault="001C004C" w:rsidP="009579B3">
            <w:pPr>
              <w:jc w:val="right"/>
              <w:rPr>
                <w:b/>
                <w:bCs/>
                <w:color w:val="000000"/>
              </w:rPr>
            </w:pPr>
            <w:r>
              <w:rPr>
                <w:b/>
                <w:bCs/>
                <w:color w:val="000000"/>
              </w:rPr>
              <w:t>120055,3</w:t>
            </w:r>
          </w:p>
        </w:tc>
        <w:tc>
          <w:tcPr>
            <w:tcW w:w="1134" w:type="dxa"/>
            <w:shd w:val="clear" w:color="auto" w:fill="auto"/>
            <w:vAlign w:val="center"/>
          </w:tcPr>
          <w:p w:rsidR="001C004C" w:rsidRPr="002F4036" w:rsidRDefault="001C004C" w:rsidP="009579B3">
            <w:pPr>
              <w:jc w:val="right"/>
              <w:rPr>
                <w:b/>
                <w:bCs/>
                <w:color w:val="000000"/>
              </w:rPr>
            </w:pPr>
            <w:r>
              <w:rPr>
                <w:b/>
                <w:bCs/>
                <w:color w:val="000000"/>
              </w:rPr>
              <w:t>118244,6</w:t>
            </w:r>
          </w:p>
        </w:tc>
        <w:tc>
          <w:tcPr>
            <w:tcW w:w="1069" w:type="dxa"/>
            <w:shd w:val="clear" w:color="auto" w:fill="auto"/>
            <w:vAlign w:val="center"/>
          </w:tcPr>
          <w:p w:rsidR="001C004C" w:rsidRPr="002F4036" w:rsidRDefault="001C004C" w:rsidP="009579B3">
            <w:pPr>
              <w:jc w:val="right"/>
              <w:rPr>
                <w:b/>
                <w:bCs/>
                <w:color w:val="000000"/>
              </w:rPr>
            </w:pPr>
            <w:r>
              <w:rPr>
                <w:b/>
                <w:bCs/>
                <w:color w:val="000000"/>
              </w:rPr>
              <w:t>119491,6</w:t>
            </w:r>
          </w:p>
        </w:tc>
      </w:tr>
      <w:tr w:rsidR="001C004C" w:rsidRPr="002F4036" w:rsidTr="009579B3">
        <w:trPr>
          <w:trHeight w:val="20"/>
        </w:trPr>
        <w:tc>
          <w:tcPr>
            <w:tcW w:w="1242" w:type="dxa"/>
            <w:shd w:val="clear" w:color="auto" w:fill="auto"/>
            <w:vAlign w:val="center"/>
            <w:hideMark/>
          </w:tcPr>
          <w:p w:rsidR="001C004C" w:rsidRPr="002F4036" w:rsidRDefault="001C004C" w:rsidP="009579B3">
            <w:pPr>
              <w:rPr>
                <w:b/>
              </w:rPr>
            </w:pPr>
            <w:r w:rsidRPr="002F4036">
              <w:rPr>
                <w:b/>
              </w:rPr>
              <w:t>Подпр</w:t>
            </w:r>
            <w:r w:rsidRPr="002F4036">
              <w:rPr>
                <w:b/>
              </w:rPr>
              <w:t>о</w:t>
            </w:r>
            <w:r w:rsidRPr="002F4036">
              <w:rPr>
                <w:b/>
              </w:rPr>
              <w:t>грамма 1</w:t>
            </w:r>
          </w:p>
        </w:tc>
        <w:tc>
          <w:tcPr>
            <w:tcW w:w="5812" w:type="dxa"/>
            <w:shd w:val="clear" w:color="auto" w:fill="auto"/>
            <w:vAlign w:val="center"/>
            <w:hideMark/>
          </w:tcPr>
          <w:p w:rsidR="001C004C" w:rsidRPr="002F4036" w:rsidRDefault="001C004C" w:rsidP="009579B3">
            <w:pPr>
              <w:rPr>
                <w:b/>
              </w:rPr>
            </w:pPr>
            <w:r w:rsidRPr="002F4036">
              <w:rPr>
                <w:b/>
              </w:rPr>
              <w:t>«Развитие дошкольного и общего образования», всего</w:t>
            </w:r>
          </w:p>
        </w:tc>
        <w:tc>
          <w:tcPr>
            <w:tcW w:w="1276" w:type="dxa"/>
            <w:shd w:val="clear" w:color="auto" w:fill="auto"/>
            <w:vAlign w:val="center"/>
            <w:hideMark/>
          </w:tcPr>
          <w:p w:rsidR="001C004C" w:rsidRPr="002F4036" w:rsidRDefault="001C004C" w:rsidP="009579B3">
            <w:pPr>
              <w:jc w:val="right"/>
              <w:rPr>
                <w:b/>
              </w:rPr>
            </w:pPr>
            <w:r>
              <w:rPr>
                <w:b/>
              </w:rPr>
              <w:t>470328,72</w:t>
            </w:r>
          </w:p>
        </w:tc>
        <w:tc>
          <w:tcPr>
            <w:tcW w:w="1276" w:type="dxa"/>
            <w:shd w:val="clear" w:color="auto" w:fill="auto"/>
            <w:vAlign w:val="center"/>
          </w:tcPr>
          <w:p w:rsidR="001C004C" w:rsidRPr="002F4036" w:rsidRDefault="001C004C" w:rsidP="009579B3">
            <w:pPr>
              <w:jc w:val="right"/>
              <w:rPr>
                <w:b/>
              </w:rPr>
            </w:pPr>
            <w:r>
              <w:rPr>
                <w:b/>
              </w:rPr>
              <w:t>74705,32</w:t>
            </w:r>
          </w:p>
        </w:tc>
        <w:tc>
          <w:tcPr>
            <w:tcW w:w="1275" w:type="dxa"/>
            <w:shd w:val="clear" w:color="auto" w:fill="auto"/>
            <w:vAlign w:val="center"/>
          </w:tcPr>
          <w:p w:rsidR="001C004C" w:rsidRPr="002F4036" w:rsidRDefault="001C004C" w:rsidP="009579B3">
            <w:pPr>
              <w:jc w:val="right"/>
              <w:rPr>
                <w:b/>
              </w:rPr>
            </w:pPr>
            <w:r>
              <w:rPr>
                <w:b/>
              </w:rPr>
              <w:t>79117,0</w:t>
            </w:r>
          </w:p>
        </w:tc>
        <w:tc>
          <w:tcPr>
            <w:tcW w:w="1134" w:type="dxa"/>
            <w:shd w:val="clear" w:color="auto" w:fill="auto"/>
            <w:vAlign w:val="center"/>
          </w:tcPr>
          <w:p w:rsidR="001C004C" w:rsidRPr="002F4036" w:rsidRDefault="001C004C" w:rsidP="009579B3">
            <w:pPr>
              <w:jc w:val="right"/>
              <w:rPr>
                <w:b/>
              </w:rPr>
            </w:pPr>
            <w:r>
              <w:rPr>
                <w:b/>
              </w:rPr>
              <w:t>79459,9</w:t>
            </w:r>
          </w:p>
        </w:tc>
        <w:tc>
          <w:tcPr>
            <w:tcW w:w="1134" w:type="dxa"/>
            <w:shd w:val="clear" w:color="auto" w:fill="auto"/>
            <w:vAlign w:val="center"/>
          </w:tcPr>
          <w:p w:rsidR="001C004C" w:rsidRPr="002F4036" w:rsidRDefault="001C004C" w:rsidP="009579B3">
            <w:pPr>
              <w:jc w:val="right"/>
              <w:rPr>
                <w:b/>
              </w:rPr>
            </w:pPr>
            <w:r>
              <w:rPr>
                <w:b/>
              </w:rPr>
              <w:t>80310,3</w:t>
            </w:r>
          </w:p>
        </w:tc>
        <w:tc>
          <w:tcPr>
            <w:tcW w:w="1134" w:type="dxa"/>
            <w:shd w:val="clear" w:color="auto" w:fill="auto"/>
            <w:vAlign w:val="center"/>
          </w:tcPr>
          <w:p w:rsidR="001C004C" w:rsidRPr="002F4036" w:rsidRDefault="001C004C" w:rsidP="009579B3">
            <w:pPr>
              <w:jc w:val="right"/>
              <w:rPr>
                <w:b/>
              </w:rPr>
            </w:pPr>
            <w:r>
              <w:rPr>
                <w:b/>
              </w:rPr>
              <w:t>77894,6</w:t>
            </w:r>
          </w:p>
        </w:tc>
        <w:tc>
          <w:tcPr>
            <w:tcW w:w="1069" w:type="dxa"/>
            <w:shd w:val="clear" w:color="auto" w:fill="auto"/>
            <w:vAlign w:val="center"/>
          </w:tcPr>
          <w:p w:rsidR="001C004C" w:rsidRPr="002F4036" w:rsidRDefault="001C004C" w:rsidP="009579B3">
            <w:pPr>
              <w:jc w:val="right"/>
              <w:rPr>
                <w:b/>
              </w:rPr>
            </w:pPr>
            <w:r>
              <w:rPr>
                <w:b/>
              </w:rPr>
              <w:t>78841,6</w:t>
            </w:r>
          </w:p>
        </w:tc>
      </w:tr>
      <w:tr w:rsidR="001C004C" w:rsidRPr="002F4036" w:rsidTr="009579B3">
        <w:trPr>
          <w:trHeight w:val="20"/>
        </w:trPr>
        <w:tc>
          <w:tcPr>
            <w:tcW w:w="1242" w:type="dxa"/>
            <w:shd w:val="clear" w:color="auto" w:fill="auto"/>
            <w:vAlign w:val="center"/>
            <w:hideMark/>
          </w:tcPr>
          <w:p w:rsidR="001C004C" w:rsidRPr="002F4036" w:rsidRDefault="001C004C" w:rsidP="009579B3">
            <w:pPr>
              <w:rPr>
                <w:color w:val="000000"/>
              </w:rPr>
            </w:pPr>
            <w:r w:rsidRPr="002F4036">
              <w:rPr>
                <w:color w:val="000000"/>
              </w:rPr>
              <w:t>Основное меропри</w:t>
            </w:r>
            <w:r w:rsidRPr="002F4036">
              <w:rPr>
                <w:color w:val="000000"/>
              </w:rPr>
              <w:t>я</w:t>
            </w:r>
            <w:r w:rsidRPr="002F4036">
              <w:rPr>
                <w:color w:val="000000"/>
              </w:rPr>
              <w:t>тие 1</w:t>
            </w:r>
          </w:p>
        </w:tc>
        <w:tc>
          <w:tcPr>
            <w:tcW w:w="5812" w:type="dxa"/>
            <w:shd w:val="clear" w:color="auto" w:fill="auto"/>
            <w:vAlign w:val="center"/>
            <w:hideMark/>
          </w:tcPr>
          <w:p w:rsidR="001C004C" w:rsidRPr="002F4036" w:rsidRDefault="001C004C" w:rsidP="009579B3">
            <w:pPr>
              <w:jc w:val="both"/>
              <w:rPr>
                <w:color w:val="000000"/>
              </w:rPr>
            </w:pPr>
            <w:r w:rsidRPr="002F4036">
              <w:rPr>
                <w:color w:val="000000"/>
              </w:rPr>
              <w:t>Развитие дошкольного образования</w:t>
            </w:r>
          </w:p>
        </w:tc>
        <w:tc>
          <w:tcPr>
            <w:tcW w:w="1276" w:type="dxa"/>
            <w:shd w:val="clear" w:color="auto" w:fill="auto"/>
            <w:vAlign w:val="center"/>
            <w:hideMark/>
          </w:tcPr>
          <w:p w:rsidR="001C004C" w:rsidRPr="002F4036" w:rsidRDefault="001C004C" w:rsidP="009579B3">
            <w:pPr>
              <w:jc w:val="right"/>
              <w:rPr>
                <w:b/>
                <w:bCs/>
                <w:color w:val="000000"/>
              </w:rPr>
            </w:pPr>
            <w:r>
              <w:rPr>
                <w:b/>
                <w:bCs/>
                <w:color w:val="000000"/>
              </w:rPr>
              <w:t>141166,5</w:t>
            </w:r>
          </w:p>
        </w:tc>
        <w:tc>
          <w:tcPr>
            <w:tcW w:w="1276" w:type="dxa"/>
            <w:shd w:val="clear" w:color="auto" w:fill="auto"/>
            <w:vAlign w:val="center"/>
          </w:tcPr>
          <w:p w:rsidR="001C004C" w:rsidRPr="002F4036" w:rsidRDefault="001C004C" w:rsidP="009579B3">
            <w:pPr>
              <w:jc w:val="right"/>
              <w:rPr>
                <w:b/>
                <w:color w:val="000000"/>
              </w:rPr>
            </w:pPr>
            <w:r>
              <w:rPr>
                <w:b/>
                <w:color w:val="000000"/>
              </w:rPr>
              <w:t>23720,1</w:t>
            </w:r>
          </w:p>
        </w:tc>
        <w:tc>
          <w:tcPr>
            <w:tcW w:w="1275" w:type="dxa"/>
            <w:shd w:val="clear" w:color="auto" w:fill="auto"/>
            <w:vAlign w:val="center"/>
          </w:tcPr>
          <w:p w:rsidR="001C004C" w:rsidRPr="002F4036" w:rsidRDefault="001C004C" w:rsidP="009579B3">
            <w:pPr>
              <w:jc w:val="right"/>
              <w:rPr>
                <w:b/>
                <w:color w:val="000000"/>
              </w:rPr>
            </w:pPr>
            <w:r>
              <w:rPr>
                <w:b/>
                <w:color w:val="000000"/>
              </w:rPr>
              <w:t>23150,0</w:t>
            </w:r>
          </w:p>
        </w:tc>
        <w:tc>
          <w:tcPr>
            <w:tcW w:w="1134" w:type="dxa"/>
            <w:shd w:val="clear" w:color="auto" w:fill="auto"/>
            <w:vAlign w:val="center"/>
          </w:tcPr>
          <w:p w:rsidR="001C004C" w:rsidRPr="002F4036" w:rsidRDefault="001C004C" w:rsidP="009579B3">
            <w:pPr>
              <w:jc w:val="right"/>
              <w:rPr>
                <w:b/>
                <w:color w:val="000000"/>
              </w:rPr>
            </w:pPr>
            <w:r>
              <w:rPr>
                <w:b/>
                <w:color w:val="000000"/>
              </w:rPr>
              <w:t>23382,9</w:t>
            </w:r>
          </w:p>
        </w:tc>
        <w:tc>
          <w:tcPr>
            <w:tcW w:w="1134" w:type="dxa"/>
            <w:shd w:val="clear" w:color="auto" w:fill="auto"/>
            <w:vAlign w:val="center"/>
          </w:tcPr>
          <w:p w:rsidR="001C004C" w:rsidRPr="002F4036" w:rsidRDefault="001C004C" w:rsidP="009579B3">
            <w:pPr>
              <w:jc w:val="right"/>
              <w:rPr>
                <w:b/>
                <w:color w:val="000000"/>
              </w:rPr>
            </w:pPr>
            <w:r>
              <w:rPr>
                <w:b/>
                <w:color w:val="000000"/>
              </w:rPr>
              <w:t>23627,3</w:t>
            </w:r>
          </w:p>
        </w:tc>
        <w:tc>
          <w:tcPr>
            <w:tcW w:w="1134" w:type="dxa"/>
            <w:shd w:val="clear" w:color="auto" w:fill="auto"/>
            <w:vAlign w:val="center"/>
          </w:tcPr>
          <w:p w:rsidR="001C004C" w:rsidRPr="002F4036" w:rsidRDefault="001C004C" w:rsidP="009579B3">
            <w:pPr>
              <w:jc w:val="right"/>
              <w:rPr>
                <w:b/>
                <w:color w:val="000000"/>
              </w:rPr>
            </w:pPr>
            <w:r>
              <w:rPr>
                <w:b/>
                <w:color w:val="000000"/>
              </w:rPr>
              <w:t>23444,6</w:t>
            </w:r>
          </w:p>
        </w:tc>
        <w:tc>
          <w:tcPr>
            <w:tcW w:w="1069" w:type="dxa"/>
            <w:shd w:val="clear" w:color="auto" w:fill="auto"/>
            <w:vAlign w:val="center"/>
          </w:tcPr>
          <w:p w:rsidR="001C004C" w:rsidRPr="002F4036" w:rsidRDefault="001C004C" w:rsidP="009579B3">
            <w:pPr>
              <w:jc w:val="right"/>
              <w:rPr>
                <w:b/>
                <w:color w:val="000000"/>
              </w:rPr>
            </w:pPr>
            <w:r>
              <w:rPr>
                <w:b/>
                <w:color w:val="000000"/>
              </w:rPr>
              <w:t>23841,6</w:t>
            </w:r>
          </w:p>
        </w:tc>
      </w:tr>
      <w:tr w:rsidR="001C004C" w:rsidRPr="002F4036" w:rsidTr="009579B3">
        <w:trPr>
          <w:trHeight w:val="20"/>
        </w:trPr>
        <w:tc>
          <w:tcPr>
            <w:tcW w:w="1242" w:type="dxa"/>
            <w:shd w:val="clear" w:color="auto" w:fill="auto"/>
            <w:vAlign w:val="center"/>
            <w:hideMark/>
          </w:tcPr>
          <w:p w:rsidR="001C004C" w:rsidRPr="002F4036" w:rsidRDefault="001C004C" w:rsidP="009579B3">
            <w:pPr>
              <w:rPr>
                <w:color w:val="000000"/>
              </w:rPr>
            </w:pPr>
            <w:r w:rsidRPr="002F4036">
              <w:rPr>
                <w:color w:val="000000"/>
              </w:rPr>
              <w:t>1,1</w:t>
            </w:r>
          </w:p>
        </w:tc>
        <w:tc>
          <w:tcPr>
            <w:tcW w:w="5812" w:type="dxa"/>
            <w:shd w:val="clear" w:color="auto" w:fill="auto"/>
            <w:vAlign w:val="center"/>
            <w:hideMark/>
          </w:tcPr>
          <w:p w:rsidR="001C004C" w:rsidRPr="002F4036" w:rsidRDefault="001C004C" w:rsidP="009579B3">
            <w:pPr>
              <w:jc w:val="both"/>
              <w:rPr>
                <w:color w:val="000000"/>
              </w:rPr>
            </w:pPr>
            <w:r w:rsidRPr="002F4036">
              <w:rPr>
                <w:color w:val="000000"/>
              </w:rPr>
              <w:t xml:space="preserve">заработная плата </w:t>
            </w:r>
          </w:p>
        </w:tc>
        <w:tc>
          <w:tcPr>
            <w:tcW w:w="1276" w:type="dxa"/>
            <w:shd w:val="clear" w:color="auto" w:fill="auto"/>
            <w:vAlign w:val="center"/>
            <w:hideMark/>
          </w:tcPr>
          <w:p w:rsidR="001C004C" w:rsidRPr="002F4036" w:rsidRDefault="001C004C" w:rsidP="009579B3">
            <w:pPr>
              <w:jc w:val="right"/>
              <w:rPr>
                <w:b/>
                <w:bCs/>
                <w:color w:val="000000"/>
              </w:rPr>
            </w:pPr>
            <w:r w:rsidRPr="002F4036">
              <w:rPr>
                <w:b/>
                <w:bCs/>
                <w:color w:val="000000"/>
              </w:rPr>
              <w:t>51</w:t>
            </w:r>
            <w:r>
              <w:rPr>
                <w:b/>
                <w:bCs/>
                <w:color w:val="000000"/>
              </w:rPr>
              <w:t>170,8</w:t>
            </w:r>
          </w:p>
        </w:tc>
        <w:tc>
          <w:tcPr>
            <w:tcW w:w="1276" w:type="dxa"/>
            <w:shd w:val="clear" w:color="auto" w:fill="auto"/>
            <w:vAlign w:val="center"/>
            <w:hideMark/>
          </w:tcPr>
          <w:p w:rsidR="001C004C" w:rsidRPr="002F4036" w:rsidRDefault="001C004C" w:rsidP="009579B3">
            <w:pPr>
              <w:jc w:val="right"/>
              <w:rPr>
                <w:color w:val="000000"/>
              </w:rPr>
            </w:pPr>
            <w:r>
              <w:rPr>
                <w:color w:val="000000"/>
              </w:rPr>
              <w:t>8710</w:t>
            </w:r>
            <w:r w:rsidRPr="002F4036">
              <w:rPr>
                <w:color w:val="000000"/>
              </w:rPr>
              <w:t>,0</w:t>
            </w:r>
          </w:p>
        </w:tc>
        <w:tc>
          <w:tcPr>
            <w:tcW w:w="1275" w:type="dxa"/>
            <w:shd w:val="clear" w:color="auto" w:fill="auto"/>
            <w:vAlign w:val="center"/>
            <w:hideMark/>
          </w:tcPr>
          <w:p w:rsidR="001C004C" w:rsidRPr="002F4036" w:rsidRDefault="001C004C" w:rsidP="009579B3">
            <w:pPr>
              <w:jc w:val="right"/>
              <w:rPr>
                <w:color w:val="000000"/>
              </w:rPr>
            </w:pPr>
            <w:r w:rsidRPr="002F4036">
              <w:rPr>
                <w:color w:val="000000"/>
              </w:rPr>
              <w:t>8</w:t>
            </w:r>
            <w:r>
              <w:rPr>
                <w:color w:val="000000"/>
              </w:rPr>
              <w:t>203,0</w:t>
            </w:r>
          </w:p>
        </w:tc>
        <w:tc>
          <w:tcPr>
            <w:tcW w:w="1134" w:type="dxa"/>
            <w:shd w:val="clear" w:color="auto" w:fill="auto"/>
            <w:vAlign w:val="center"/>
            <w:hideMark/>
          </w:tcPr>
          <w:p w:rsidR="001C004C" w:rsidRPr="002F4036" w:rsidRDefault="001C004C" w:rsidP="009579B3">
            <w:pPr>
              <w:jc w:val="right"/>
              <w:rPr>
                <w:color w:val="000000"/>
              </w:rPr>
            </w:pPr>
            <w:r>
              <w:rPr>
                <w:color w:val="000000"/>
              </w:rPr>
              <w:t>8284,6</w:t>
            </w:r>
          </w:p>
        </w:tc>
        <w:tc>
          <w:tcPr>
            <w:tcW w:w="1134" w:type="dxa"/>
            <w:shd w:val="clear" w:color="auto" w:fill="auto"/>
            <w:vAlign w:val="center"/>
            <w:hideMark/>
          </w:tcPr>
          <w:p w:rsidR="001C004C" w:rsidRPr="002F4036" w:rsidRDefault="001C004C" w:rsidP="009579B3">
            <w:pPr>
              <w:jc w:val="right"/>
              <w:rPr>
                <w:color w:val="000000"/>
              </w:rPr>
            </w:pPr>
            <w:r>
              <w:rPr>
                <w:color w:val="000000"/>
              </w:rPr>
              <w:t>8397,9</w:t>
            </w:r>
          </w:p>
        </w:tc>
        <w:tc>
          <w:tcPr>
            <w:tcW w:w="1134" w:type="dxa"/>
            <w:shd w:val="clear" w:color="auto" w:fill="auto"/>
            <w:vAlign w:val="center"/>
            <w:hideMark/>
          </w:tcPr>
          <w:p w:rsidR="001C004C" w:rsidRPr="002F4036" w:rsidRDefault="001C004C" w:rsidP="009579B3">
            <w:pPr>
              <w:jc w:val="right"/>
              <w:rPr>
                <w:color w:val="000000"/>
              </w:rPr>
            </w:pPr>
            <w:r w:rsidRPr="002F4036">
              <w:rPr>
                <w:color w:val="000000"/>
              </w:rPr>
              <w:t>8710,1</w:t>
            </w:r>
          </w:p>
        </w:tc>
        <w:tc>
          <w:tcPr>
            <w:tcW w:w="1069" w:type="dxa"/>
            <w:shd w:val="clear" w:color="auto" w:fill="auto"/>
            <w:vAlign w:val="center"/>
            <w:hideMark/>
          </w:tcPr>
          <w:p w:rsidR="001C004C" w:rsidRPr="002F4036" w:rsidRDefault="001C004C" w:rsidP="009579B3">
            <w:pPr>
              <w:jc w:val="right"/>
              <w:rPr>
                <w:color w:val="000000"/>
              </w:rPr>
            </w:pPr>
            <w:r w:rsidRPr="002F4036">
              <w:rPr>
                <w:color w:val="000000"/>
              </w:rPr>
              <w:t>8865,2</w:t>
            </w:r>
          </w:p>
        </w:tc>
      </w:tr>
      <w:tr w:rsidR="001C004C" w:rsidRPr="002F4036" w:rsidTr="009579B3">
        <w:trPr>
          <w:trHeight w:val="20"/>
        </w:trPr>
        <w:tc>
          <w:tcPr>
            <w:tcW w:w="1242" w:type="dxa"/>
            <w:shd w:val="clear" w:color="auto" w:fill="auto"/>
            <w:vAlign w:val="center"/>
            <w:hideMark/>
          </w:tcPr>
          <w:p w:rsidR="001C004C" w:rsidRPr="002F4036" w:rsidRDefault="001C004C" w:rsidP="009579B3">
            <w:pPr>
              <w:rPr>
                <w:color w:val="000000"/>
              </w:rPr>
            </w:pPr>
            <w:r w:rsidRPr="002F4036">
              <w:rPr>
                <w:color w:val="000000"/>
              </w:rPr>
              <w:t>1,2</w:t>
            </w:r>
          </w:p>
        </w:tc>
        <w:tc>
          <w:tcPr>
            <w:tcW w:w="5812" w:type="dxa"/>
            <w:shd w:val="clear" w:color="auto" w:fill="auto"/>
            <w:vAlign w:val="center"/>
            <w:hideMark/>
          </w:tcPr>
          <w:p w:rsidR="001C004C" w:rsidRPr="002F4036" w:rsidRDefault="001C004C" w:rsidP="009579B3">
            <w:pPr>
              <w:jc w:val="both"/>
              <w:rPr>
                <w:color w:val="000000"/>
              </w:rPr>
            </w:pPr>
            <w:r w:rsidRPr="002F4036">
              <w:rPr>
                <w:color w:val="000000"/>
              </w:rPr>
              <w:t>связь и информатизация дошкольных образовательных орган</w:t>
            </w:r>
            <w:r w:rsidRPr="002F4036">
              <w:rPr>
                <w:color w:val="000000"/>
              </w:rPr>
              <w:t>и</w:t>
            </w:r>
            <w:r w:rsidRPr="002F4036">
              <w:rPr>
                <w:color w:val="000000"/>
              </w:rPr>
              <w:t>заций муниципального района</w:t>
            </w:r>
          </w:p>
        </w:tc>
        <w:tc>
          <w:tcPr>
            <w:tcW w:w="1276" w:type="dxa"/>
            <w:shd w:val="clear" w:color="auto" w:fill="auto"/>
            <w:vAlign w:val="center"/>
            <w:hideMark/>
          </w:tcPr>
          <w:p w:rsidR="001C004C" w:rsidRPr="002F4036" w:rsidRDefault="001C004C" w:rsidP="009579B3">
            <w:pPr>
              <w:jc w:val="right"/>
              <w:rPr>
                <w:b/>
                <w:bCs/>
                <w:color w:val="000000"/>
              </w:rPr>
            </w:pPr>
            <w:r>
              <w:rPr>
                <w:b/>
                <w:bCs/>
                <w:color w:val="000000"/>
              </w:rPr>
              <w:t>132,6</w:t>
            </w:r>
          </w:p>
        </w:tc>
        <w:tc>
          <w:tcPr>
            <w:tcW w:w="1276" w:type="dxa"/>
            <w:shd w:val="clear" w:color="auto" w:fill="auto"/>
            <w:vAlign w:val="center"/>
            <w:hideMark/>
          </w:tcPr>
          <w:p w:rsidR="001C004C" w:rsidRPr="002F4036" w:rsidRDefault="001C004C" w:rsidP="009579B3">
            <w:pPr>
              <w:jc w:val="right"/>
              <w:rPr>
                <w:color w:val="000000"/>
              </w:rPr>
            </w:pPr>
            <w:r w:rsidRPr="002F4036">
              <w:rPr>
                <w:color w:val="000000"/>
              </w:rPr>
              <w:t>17,6</w:t>
            </w:r>
          </w:p>
        </w:tc>
        <w:tc>
          <w:tcPr>
            <w:tcW w:w="1275" w:type="dxa"/>
            <w:shd w:val="clear" w:color="auto" w:fill="auto"/>
            <w:vAlign w:val="center"/>
            <w:hideMark/>
          </w:tcPr>
          <w:p w:rsidR="001C004C" w:rsidRPr="002F4036" w:rsidRDefault="001C004C" w:rsidP="009579B3">
            <w:pPr>
              <w:jc w:val="right"/>
              <w:rPr>
                <w:color w:val="000000"/>
              </w:rPr>
            </w:pPr>
            <w:r w:rsidRPr="002F4036">
              <w:rPr>
                <w:color w:val="000000"/>
              </w:rPr>
              <w:t>19,4</w:t>
            </w:r>
          </w:p>
        </w:tc>
        <w:tc>
          <w:tcPr>
            <w:tcW w:w="1134" w:type="dxa"/>
            <w:shd w:val="clear" w:color="auto" w:fill="auto"/>
            <w:vAlign w:val="center"/>
            <w:hideMark/>
          </w:tcPr>
          <w:p w:rsidR="001C004C" w:rsidRPr="002F4036" w:rsidRDefault="001C004C" w:rsidP="009579B3">
            <w:pPr>
              <w:jc w:val="right"/>
              <w:rPr>
                <w:color w:val="000000"/>
              </w:rPr>
            </w:pPr>
            <w:r w:rsidRPr="002F4036">
              <w:rPr>
                <w:color w:val="000000"/>
              </w:rPr>
              <w:t>21,3</w:t>
            </w:r>
          </w:p>
        </w:tc>
        <w:tc>
          <w:tcPr>
            <w:tcW w:w="1134" w:type="dxa"/>
            <w:shd w:val="clear" w:color="auto" w:fill="auto"/>
            <w:vAlign w:val="center"/>
            <w:hideMark/>
          </w:tcPr>
          <w:p w:rsidR="001C004C" w:rsidRPr="002F4036" w:rsidRDefault="001C004C" w:rsidP="009579B3">
            <w:pPr>
              <w:jc w:val="right"/>
              <w:rPr>
                <w:color w:val="000000"/>
              </w:rPr>
            </w:pPr>
            <w:r>
              <w:rPr>
                <w:color w:val="000000"/>
              </w:rPr>
              <w:t>23,4</w:t>
            </w:r>
          </w:p>
        </w:tc>
        <w:tc>
          <w:tcPr>
            <w:tcW w:w="1134" w:type="dxa"/>
            <w:shd w:val="clear" w:color="auto" w:fill="auto"/>
            <w:vAlign w:val="center"/>
            <w:hideMark/>
          </w:tcPr>
          <w:p w:rsidR="001C004C" w:rsidRPr="002F4036" w:rsidRDefault="001C004C" w:rsidP="009579B3">
            <w:pPr>
              <w:jc w:val="right"/>
              <w:rPr>
                <w:color w:val="000000"/>
              </w:rPr>
            </w:pPr>
            <w:r w:rsidRPr="002F4036">
              <w:rPr>
                <w:color w:val="000000"/>
              </w:rPr>
              <w:t>24,5</w:t>
            </w:r>
          </w:p>
        </w:tc>
        <w:tc>
          <w:tcPr>
            <w:tcW w:w="1069" w:type="dxa"/>
            <w:shd w:val="clear" w:color="auto" w:fill="auto"/>
            <w:vAlign w:val="center"/>
            <w:hideMark/>
          </w:tcPr>
          <w:p w:rsidR="001C004C" w:rsidRPr="002F4036" w:rsidRDefault="001C004C" w:rsidP="009579B3">
            <w:pPr>
              <w:jc w:val="right"/>
              <w:rPr>
                <w:color w:val="000000"/>
              </w:rPr>
            </w:pPr>
            <w:r w:rsidRPr="002F4036">
              <w:rPr>
                <w:color w:val="000000"/>
              </w:rPr>
              <w:t>26,4</w:t>
            </w:r>
          </w:p>
        </w:tc>
      </w:tr>
      <w:tr w:rsidR="001C004C" w:rsidRPr="002F4036" w:rsidTr="009579B3">
        <w:trPr>
          <w:trHeight w:val="20"/>
        </w:trPr>
        <w:tc>
          <w:tcPr>
            <w:tcW w:w="1242" w:type="dxa"/>
            <w:shd w:val="clear" w:color="auto" w:fill="auto"/>
            <w:vAlign w:val="center"/>
            <w:hideMark/>
          </w:tcPr>
          <w:p w:rsidR="001C004C" w:rsidRPr="002F4036" w:rsidRDefault="001C004C" w:rsidP="009579B3">
            <w:pPr>
              <w:rPr>
                <w:color w:val="000000"/>
              </w:rPr>
            </w:pPr>
            <w:r w:rsidRPr="002F4036">
              <w:rPr>
                <w:color w:val="000000"/>
              </w:rPr>
              <w:t>1,3</w:t>
            </w:r>
          </w:p>
        </w:tc>
        <w:tc>
          <w:tcPr>
            <w:tcW w:w="5812" w:type="dxa"/>
            <w:shd w:val="clear" w:color="auto" w:fill="auto"/>
            <w:vAlign w:val="center"/>
            <w:hideMark/>
          </w:tcPr>
          <w:p w:rsidR="001C004C" w:rsidRPr="002F4036" w:rsidRDefault="001C004C" w:rsidP="009579B3">
            <w:pPr>
              <w:jc w:val="both"/>
              <w:rPr>
                <w:color w:val="000000"/>
              </w:rPr>
            </w:pPr>
            <w:r w:rsidRPr="002F4036">
              <w:rPr>
                <w:color w:val="000000"/>
              </w:rPr>
              <w:t xml:space="preserve">содержание зданий, в </w:t>
            </w:r>
            <w:proofErr w:type="spellStart"/>
            <w:r w:rsidRPr="002F4036">
              <w:rPr>
                <w:color w:val="000000"/>
              </w:rPr>
              <w:t>т.ч</w:t>
            </w:r>
            <w:proofErr w:type="spellEnd"/>
            <w:r w:rsidRPr="002F4036">
              <w:rPr>
                <w:color w:val="000000"/>
              </w:rPr>
              <w:t>.: коммунальные услуги; противоп</w:t>
            </w:r>
            <w:r w:rsidRPr="002F4036">
              <w:rPr>
                <w:color w:val="000000"/>
              </w:rPr>
              <w:t>о</w:t>
            </w:r>
            <w:r w:rsidRPr="002F4036">
              <w:rPr>
                <w:color w:val="000000"/>
              </w:rPr>
              <w:t xml:space="preserve">жарные мероприятия; обеспечение безопасности учреждения; выполнение требований </w:t>
            </w:r>
            <w:proofErr w:type="spellStart"/>
            <w:r w:rsidRPr="002F4036">
              <w:rPr>
                <w:color w:val="000000"/>
              </w:rPr>
              <w:t>Роспотребнадзора</w:t>
            </w:r>
            <w:proofErr w:type="spellEnd"/>
            <w:r w:rsidRPr="002F4036">
              <w:rPr>
                <w:color w:val="000000"/>
              </w:rPr>
              <w:t>; вывоз ТБО</w:t>
            </w:r>
          </w:p>
        </w:tc>
        <w:tc>
          <w:tcPr>
            <w:tcW w:w="1276" w:type="dxa"/>
            <w:shd w:val="clear" w:color="auto" w:fill="auto"/>
            <w:vAlign w:val="center"/>
            <w:hideMark/>
          </w:tcPr>
          <w:p w:rsidR="001C004C" w:rsidRPr="002F4036" w:rsidRDefault="001C004C" w:rsidP="009579B3">
            <w:pPr>
              <w:jc w:val="right"/>
              <w:rPr>
                <w:b/>
                <w:bCs/>
                <w:color w:val="000000"/>
              </w:rPr>
            </w:pPr>
            <w:r>
              <w:rPr>
                <w:b/>
                <w:bCs/>
                <w:color w:val="000000"/>
              </w:rPr>
              <w:t>38522,0</w:t>
            </w:r>
          </w:p>
        </w:tc>
        <w:tc>
          <w:tcPr>
            <w:tcW w:w="1276" w:type="dxa"/>
            <w:shd w:val="clear" w:color="auto" w:fill="auto"/>
            <w:vAlign w:val="center"/>
            <w:hideMark/>
          </w:tcPr>
          <w:p w:rsidR="001C004C" w:rsidRPr="002F4036" w:rsidRDefault="001C004C" w:rsidP="009579B3">
            <w:pPr>
              <w:jc w:val="right"/>
              <w:rPr>
                <w:color w:val="000000"/>
              </w:rPr>
            </w:pPr>
            <w:r>
              <w:rPr>
                <w:color w:val="000000"/>
              </w:rPr>
              <w:t>8741,4</w:t>
            </w:r>
          </w:p>
        </w:tc>
        <w:tc>
          <w:tcPr>
            <w:tcW w:w="1275" w:type="dxa"/>
            <w:shd w:val="clear" w:color="auto" w:fill="auto"/>
            <w:vAlign w:val="center"/>
            <w:hideMark/>
          </w:tcPr>
          <w:p w:rsidR="001C004C" w:rsidRPr="002F4036" w:rsidRDefault="001C004C" w:rsidP="009579B3">
            <w:pPr>
              <w:jc w:val="right"/>
              <w:rPr>
                <w:color w:val="000000"/>
              </w:rPr>
            </w:pPr>
            <w:r>
              <w:rPr>
                <w:color w:val="000000"/>
              </w:rPr>
              <w:t>5647,6</w:t>
            </w:r>
          </w:p>
        </w:tc>
        <w:tc>
          <w:tcPr>
            <w:tcW w:w="1134" w:type="dxa"/>
            <w:shd w:val="clear" w:color="auto" w:fill="auto"/>
            <w:vAlign w:val="center"/>
            <w:hideMark/>
          </w:tcPr>
          <w:p w:rsidR="001C004C" w:rsidRPr="002F4036" w:rsidRDefault="001C004C" w:rsidP="009579B3">
            <w:pPr>
              <w:jc w:val="right"/>
              <w:rPr>
                <w:color w:val="000000"/>
              </w:rPr>
            </w:pPr>
            <w:r>
              <w:rPr>
                <w:color w:val="000000"/>
              </w:rPr>
              <w:t>5817,0</w:t>
            </w:r>
          </w:p>
        </w:tc>
        <w:tc>
          <w:tcPr>
            <w:tcW w:w="1134" w:type="dxa"/>
            <w:shd w:val="clear" w:color="auto" w:fill="auto"/>
            <w:vAlign w:val="center"/>
          </w:tcPr>
          <w:p w:rsidR="001C004C" w:rsidRPr="002F4036" w:rsidRDefault="001C004C" w:rsidP="009579B3">
            <w:pPr>
              <w:jc w:val="right"/>
              <w:rPr>
                <w:color w:val="000000"/>
              </w:rPr>
            </w:pPr>
            <w:r>
              <w:rPr>
                <w:color w:val="000000"/>
              </w:rPr>
              <w:t>5936,0</w:t>
            </w:r>
          </w:p>
        </w:tc>
        <w:tc>
          <w:tcPr>
            <w:tcW w:w="1134" w:type="dxa"/>
            <w:shd w:val="clear" w:color="auto" w:fill="auto"/>
            <w:vAlign w:val="center"/>
          </w:tcPr>
          <w:p w:rsidR="001C004C" w:rsidRPr="002F4036" w:rsidRDefault="001C004C" w:rsidP="009579B3">
            <w:pPr>
              <w:jc w:val="right"/>
              <w:rPr>
                <w:color w:val="000000"/>
              </w:rPr>
            </w:pPr>
            <w:r>
              <w:rPr>
                <w:color w:val="000000"/>
              </w:rPr>
              <w:t>6070,0</w:t>
            </w:r>
          </w:p>
        </w:tc>
        <w:tc>
          <w:tcPr>
            <w:tcW w:w="1069" w:type="dxa"/>
            <w:shd w:val="clear" w:color="auto" w:fill="auto"/>
            <w:vAlign w:val="center"/>
          </w:tcPr>
          <w:p w:rsidR="001C004C" w:rsidRPr="002F4036" w:rsidRDefault="001C004C" w:rsidP="009579B3">
            <w:pPr>
              <w:jc w:val="right"/>
              <w:rPr>
                <w:color w:val="000000"/>
              </w:rPr>
            </w:pPr>
            <w:r>
              <w:rPr>
                <w:color w:val="000000"/>
              </w:rPr>
              <w:t>6310,0</w:t>
            </w:r>
          </w:p>
        </w:tc>
      </w:tr>
      <w:tr w:rsidR="001C004C" w:rsidRPr="002F4036" w:rsidTr="009579B3">
        <w:trPr>
          <w:trHeight w:val="20"/>
        </w:trPr>
        <w:tc>
          <w:tcPr>
            <w:tcW w:w="1242" w:type="dxa"/>
            <w:shd w:val="clear" w:color="auto" w:fill="auto"/>
            <w:vAlign w:val="center"/>
            <w:hideMark/>
          </w:tcPr>
          <w:p w:rsidR="001C004C" w:rsidRPr="002F4036" w:rsidRDefault="001C004C" w:rsidP="009579B3">
            <w:pPr>
              <w:rPr>
                <w:color w:val="000000"/>
              </w:rPr>
            </w:pPr>
            <w:r w:rsidRPr="002F4036">
              <w:rPr>
                <w:color w:val="000000"/>
              </w:rPr>
              <w:t>1,4</w:t>
            </w:r>
          </w:p>
        </w:tc>
        <w:tc>
          <w:tcPr>
            <w:tcW w:w="5812" w:type="dxa"/>
            <w:shd w:val="clear" w:color="auto" w:fill="auto"/>
            <w:vAlign w:val="center"/>
            <w:hideMark/>
          </w:tcPr>
          <w:p w:rsidR="001C004C" w:rsidRPr="002F4036" w:rsidRDefault="001C004C" w:rsidP="009579B3">
            <w:pPr>
              <w:jc w:val="both"/>
              <w:rPr>
                <w:color w:val="000000"/>
              </w:rPr>
            </w:pPr>
            <w:r w:rsidRPr="002F4036">
              <w:rPr>
                <w:color w:val="000000"/>
              </w:rPr>
              <w:t>капитальный ремонт объектов образования с целью предоста</w:t>
            </w:r>
            <w:r w:rsidRPr="002F4036">
              <w:rPr>
                <w:color w:val="000000"/>
              </w:rPr>
              <w:t>в</w:t>
            </w:r>
            <w:r w:rsidRPr="002F4036">
              <w:rPr>
                <w:color w:val="000000"/>
              </w:rPr>
              <w:t>ления услуг дошкольного образования</w:t>
            </w:r>
          </w:p>
        </w:tc>
        <w:tc>
          <w:tcPr>
            <w:tcW w:w="1276" w:type="dxa"/>
            <w:shd w:val="clear" w:color="auto" w:fill="auto"/>
            <w:vAlign w:val="center"/>
            <w:hideMark/>
          </w:tcPr>
          <w:p w:rsidR="001C004C" w:rsidRPr="002F4036" w:rsidRDefault="001C004C" w:rsidP="009579B3">
            <w:pPr>
              <w:jc w:val="right"/>
              <w:rPr>
                <w:b/>
                <w:bCs/>
                <w:color w:val="000000"/>
              </w:rPr>
            </w:pPr>
            <w:r>
              <w:rPr>
                <w:b/>
                <w:bCs/>
                <w:color w:val="000000"/>
              </w:rPr>
              <w:t>27</w:t>
            </w:r>
            <w:r w:rsidRPr="002F4036">
              <w:rPr>
                <w:b/>
                <w:bCs/>
                <w:color w:val="000000"/>
              </w:rPr>
              <w:t>00,0</w:t>
            </w:r>
          </w:p>
        </w:tc>
        <w:tc>
          <w:tcPr>
            <w:tcW w:w="1276" w:type="dxa"/>
            <w:shd w:val="clear" w:color="auto" w:fill="auto"/>
            <w:vAlign w:val="center"/>
            <w:hideMark/>
          </w:tcPr>
          <w:p w:rsidR="001C004C" w:rsidRPr="002F4036" w:rsidRDefault="001C004C" w:rsidP="009579B3">
            <w:pPr>
              <w:jc w:val="right"/>
              <w:rPr>
                <w:color w:val="000000"/>
              </w:rPr>
            </w:pPr>
            <w:r w:rsidRPr="002F4036">
              <w:rPr>
                <w:color w:val="000000"/>
              </w:rPr>
              <w:t>0</w:t>
            </w:r>
          </w:p>
        </w:tc>
        <w:tc>
          <w:tcPr>
            <w:tcW w:w="1275" w:type="dxa"/>
            <w:shd w:val="clear" w:color="auto" w:fill="auto"/>
            <w:vAlign w:val="center"/>
            <w:hideMark/>
          </w:tcPr>
          <w:p w:rsidR="001C004C" w:rsidRPr="002F4036" w:rsidRDefault="001C004C" w:rsidP="009579B3">
            <w:pPr>
              <w:jc w:val="right"/>
              <w:rPr>
                <w:color w:val="000000"/>
              </w:rPr>
            </w:pPr>
            <w:r>
              <w:rPr>
                <w:color w:val="000000"/>
              </w:rPr>
              <w:t>90</w:t>
            </w:r>
            <w:r w:rsidRPr="002F4036">
              <w:rPr>
                <w:color w:val="000000"/>
              </w:rPr>
              <w:t>0</w:t>
            </w:r>
            <w:r>
              <w:rPr>
                <w:color w:val="000000"/>
              </w:rPr>
              <w:t>,0</w:t>
            </w:r>
          </w:p>
        </w:tc>
        <w:tc>
          <w:tcPr>
            <w:tcW w:w="1134" w:type="dxa"/>
            <w:shd w:val="clear" w:color="auto" w:fill="auto"/>
            <w:vAlign w:val="center"/>
            <w:hideMark/>
          </w:tcPr>
          <w:p w:rsidR="001C004C" w:rsidRPr="002F4036" w:rsidRDefault="001C004C" w:rsidP="009579B3">
            <w:pPr>
              <w:jc w:val="right"/>
              <w:rPr>
                <w:color w:val="000000"/>
              </w:rPr>
            </w:pPr>
            <w:r>
              <w:rPr>
                <w:color w:val="000000"/>
              </w:rPr>
              <w:t>90</w:t>
            </w:r>
            <w:r w:rsidRPr="002F4036">
              <w:rPr>
                <w:color w:val="000000"/>
              </w:rPr>
              <w:t>0</w:t>
            </w:r>
            <w:r>
              <w:rPr>
                <w:color w:val="000000"/>
              </w:rPr>
              <w:t>,0</w:t>
            </w:r>
          </w:p>
        </w:tc>
        <w:tc>
          <w:tcPr>
            <w:tcW w:w="1134" w:type="dxa"/>
            <w:shd w:val="clear" w:color="auto" w:fill="auto"/>
            <w:vAlign w:val="center"/>
            <w:hideMark/>
          </w:tcPr>
          <w:p w:rsidR="001C004C" w:rsidRPr="002F4036" w:rsidRDefault="001C004C" w:rsidP="009579B3">
            <w:pPr>
              <w:jc w:val="right"/>
              <w:rPr>
                <w:color w:val="000000"/>
              </w:rPr>
            </w:pPr>
            <w:r>
              <w:rPr>
                <w:color w:val="000000"/>
              </w:rPr>
              <w:t>900,0</w:t>
            </w:r>
          </w:p>
        </w:tc>
        <w:tc>
          <w:tcPr>
            <w:tcW w:w="1134" w:type="dxa"/>
            <w:shd w:val="clear" w:color="auto" w:fill="auto"/>
            <w:vAlign w:val="center"/>
            <w:hideMark/>
          </w:tcPr>
          <w:p w:rsidR="001C004C" w:rsidRPr="002F4036" w:rsidRDefault="001C004C" w:rsidP="009579B3">
            <w:pPr>
              <w:jc w:val="right"/>
              <w:rPr>
                <w:color w:val="000000"/>
              </w:rPr>
            </w:pPr>
            <w:r w:rsidRPr="002F4036">
              <w:rPr>
                <w:color w:val="000000"/>
              </w:rPr>
              <w:t>0</w:t>
            </w:r>
          </w:p>
        </w:tc>
        <w:tc>
          <w:tcPr>
            <w:tcW w:w="1069" w:type="dxa"/>
            <w:shd w:val="clear" w:color="auto" w:fill="auto"/>
            <w:vAlign w:val="center"/>
            <w:hideMark/>
          </w:tcPr>
          <w:p w:rsidR="001C004C" w:rsidRPr="002F4036" w:rsidRDefault="001C004C" w:rsidP="009579B3">
            <w:pPr>
              <w:jc w:val="right"/>
              <w:rPr>
                <w:color w:val="000000"/>
              </w:rPr>
            </w:pPr>
            <w:r w:rsidRPr="002F4036">
              <w:rPr>
                <w:color w:val="000000"/>
              </w:rPr>
              <w:t>0</w:t>
            </w:r>
          </w:p>
        </w:tc>
      </w:tr>
      <w:tr w:rsidR="001C004C" w:rsidRPr="002F4036" w:rsidTr="009579B3">
        <w:trPr>
          <w:trHeight w:val="20"/>
        </w:trPr>
        <w:tc>
          <w:tcPr>
            <w:tcW w:w="1242" w:type="dxa"/>
            <w:shd w:val="clear" w:color="auto" w:fill="auto"/>
            <w:vAlign w:val="center"/>
            <w:hideMark/>
          </w:tcPr>
          <w:p w:rsidR="001C004C" w:rsidRPr="002F4036" w:rsidRDefault="001C004C" w:rsidP="009579B3">
            <w:pPr>
              <w:rPr>
                <w:color w:val="000000"/>
              </w:rPr>
            </w:pPr>
            <w:r w:rsidRPr="002F4036">
              <w:rPr>
                <w:color w:val="000000"/>
              </w:rPr>
              <w:t>1,5</w:t>
            </w:r>
          </w:p>
        </w:tc>
        <w:tc>
          <w:tcPr>
            <w:tcW w:w="5812" w:type="dxa"/>
            <w:shd w:val="clear" w:color="auto" w:fill="auto"/>
            <w:vAlign w:val="center"/>
            <w:hideMark/>
          </w:tcPr>
          <w:p w:rsidR="001C004C" w:rsidRPr="002F4036" w:rsidRDefault="001C004C" w:rsidP="009579B3">
            <w:pPr>
              <w:jc w:val="both"/>
              <w:rPr>
                <w:color w:val="000000"/>
              </w:rPr>
            </w:pPr>
            <w:r w:rsidRPr="002F4036">
              <w:rPr>
                <w:color w:val="000000"/>
              </w:rPr>
              <w:t>текущий ремонт объектов образования с целью предоставления услуг дошкольного образования</w:t>
            </w:r>
          </w:p>
        </w:tc>
        <w:tc>
          <w:tcPr>
            <w:tcW w:w="1276" w:type="dxa"/>
            <w:shd w:val="clear" w:color="auto" w:fill="auto"/>
            <w:vAlign w:val="center"/>
            <w:hideMark/>
          </w:tcPr>
          <w:p w:rsidR="001C004C" w:rsidRPr="002F4036" w:rsidRDefault="001C004C" w:rsidP="009579B3">
            <w:pPr>
              <w:jc w:val="right"/>
              <w:rPr>
                <w:b/>
                <w:bCs/>
                <w:color w:val="000000"/>
              </w:rPr>
            </w:pPr>
            <w:r w:rsidRPr="002F4036">
              <w:rPr>
                <w:b/>
                <w:bCs/>
                <w:color w:val="000000"/>
              </w:rPr>
              <w:t>2</w:t>
            </w:r>
            <w:r>
              <w:rPr>
                <w:b/>
                <w:bCs/>
                <w:color w:val="000000"/>
              </w:rPr>
              <w:t>168</w:t>
            </w:r>
            <w:r w:rsidRPr="002F4036">
              <w:rPr>
                <w:b/>
                <w:bCs/>
                <w:color w:val="000000"/>
              </w:rPr>
              <w:t>,</w:t>
            </w:r>
            <w:r>
              <w:rPr>
                <w:b/>
                <w:bCs/>
                <w:color w:val="000000"/>
              </w:rPr>
              <w:t>5</w:t>
            </w:r>
          </w:p>
        </w:tc>
        <w:tc>
          <w:tcPr>
            <w:tcW w:w="1276" w:type="dxa"/>
            <w:shd w:val="clear" w:color="auto" w:fill="auto"/>
            <w:vAlign w:val="center"/>
            <w:hideMark/>
          </w:tcPr>
          <w:p w:rsidR="001C004C" w:rsidRPr="002F4036" w:rsidRDefault="001C004C" w:rsidP="009579B3">
            <w:pPr>
              <w:jc w:val="right"/>
              <w:rPr>
                <w:color w:val="000000"/>
              </w:rPr>
            </w:pPr>
            <w:r>
              <w:rPr>
                <w:color w:val="000000"/>
              </w:rPr>
              <w:t>168,5</w:t>
            </w:r>
          </w:p>
        </w:tc>
        <w:tc>
          <w:tcPr>
            <w:tcW w:w="1275" w:type="dxa"/>
            <w:shd w:val="clear" w:color="auto" w:fill="auto"/>
            <w:vAlign w:val="center"/>
            <w:hideMark/>
          </w:tcPr>
          <w:p w:rsidR="001C004C" w:rsidRPr="002F4036" w:rsidRDefault="001C004C" w:rsidP="009579B3">
            <w:pPr>
              <w:jc w:val="right"/>
              <w:rPr>
                <w:color w:val="000000"/>
              </w:rPr>
            </w:pPr>
            <w:r w:rsidRPr="002F4036">
              <w:rPr>
                <w:color w:val="000000"/>
              </w:rPr>
              <w:t>400</w:t>
            </w:r>
            <w:r>
              <w:rPr>
                <w:color w:val="000000"/>
              </w:rPr>
              <w:t>,0</w:t>
            </w:r>
          </w:p>
        </w:tc>
        <w:tc>
          <w:tcPr>
            <w:tcW w:w="1134" w:type="dxa"/>
            <w:shd w:val="clear" w:color="auto" w:fill="auto"/>
            <w:vAlign w:val="center"/>
            <w:hideMark/>
          </w:tcPr>
          <w:p w:rsidR="001C004C" w:rsidRPr="002F4036" w:rsidRDefault="001C004C" w:rsidP="009579B3">
            <w:pPr>
              <w:jc w:val="right"/>
              <w:rPr>
                <w:color w:val="000000"/>
              </w:rPr>
            </w:pPr>
            <w:r w:rsidRPr="002F4036">
              <w:rPr>
                <w:color w:val="000000"/>
              </w:rPr>
              <w:t>400</w:t>
            </w:r>
            <w:r>
              <w:rPr>
                <w:color w:val="000000"/>
              </w:rPr>
              <w:t>,0</w:t>
            </w:r>
          </w:p>
        </w:tc>
        <w:tc>
          <w:tcPr>
            <w:tcW w:w="1134" w:type="dxa"/>
            <w:shd w:val="clear" w:color="auto" w:fill="auto"/>
            <w:vAlign w:val="center"/>
            <w:hideMark/>
          </w:tcPr>
          <w:p w:rsidR="001C004C" w:rsidRPr="002F4036" w:rsidRDefault="001C004C" w:rsidP="009579B3">
            <w:pPr>
              <w:jc w:val="right"/>
              <w:rPr>
                <w:color w:val="000000"/>
              </w:rPr>
            </w:pPr>
            <w:r w:rsidRPr="002F4036">
              <w:rPr>
                <w:color w:val="000000"/>
              </w:rPr>
              <w:t>400</w:t>
            </w:r>
            <w:r>
              <w:rPr>
                <w:color w:val="000000"/>
              </w:rPr>
              <w:t>,0</w:t>
            </w:r>
          </w:p>
        </w:tc>
        <w:tc>
          <w:tcPr>
            <w:tcW w:w="1134" w:type="dxa"/>
            <w:shd w:val="clear" w:color="auto" w:fill="auto"/>
            <w:vAlign w:val="center"/>
            <w:hideMark/>
          </w:tcPr>
          <w:p w:rsidR="001C004C" w:rsidRPr="002F4036" w:rsidRDefault="001C004C" w:rsidP="009579B3">
            <w:pPr>
              <w:jc w:val="right"/>
              <w:rPr>
                <w:color w:val="000000"/>
              </w:rPr>
            </w:pPr>
            <w:r w:rsidRPr="002F4036">
              <w:rPr>
                <w:color w:val="000000"/>
              </w:rPr>
              <w:t>400</w:t>
            </w:r>
            <w:r>
              <w:rPr>
                <w:color w:val="000000"/>
              </w:rPr>
              <w:t>,0</w:t>
            </w:r>
          </w:p>
        </w:tc>
        <w:tc>
          <w:tcPr>
            <w:tcW w:w="1069" w:type="dxa"/>
            <w:shd w:val="clear" w:color="auto" w:fill="auto"/>
            <w:vAlign w:val="center"/>
            <w:hideMark/>
          </w:tcPr>
          <w:p w:rsidR="001C004C" w:rsidRPr="002F4036" w:rsidRDefault="001C004C" w:rsidP="009579B3">
            <w:pPr>
              <w:jc w:val="right"/>
              <w:rPr>
                <w:color w:val="000000"/>
              </w:rPr>
            </w:pPr>
            <w:r w:rsidRPr="002F4036">
              <w:rPr>
                <w:color w:val="000000"/>
              </w:rPr>
              <w:t>400</w:t>
            </w:r>
            <w:r>
              <w:rPr>
                <w:color w:val="000000"/>
              </w:rPr>
              <w:t>,0</w:t>
            </w:r>
          </w:p>
        </w:tc>
      </w:tr>
      <w:tr w:rsidR="001C004C" w:rsidRPr="002F4036" w:rsidTr="009579B3">
        <w:trPr>
          <w:trHeight w:val="20"/>
        </w:trPr>
        <w:tc>
          <w:tcPr>
            <w:tcW w:w="1242" w:type="dxa"/>
            <w:shd w:val="clear" w:color="auto" w:fill="auto"/>
            <w:vAlign w:val="center"/>
            <w:hideMark/>
          </w:tcPr>
          <w:p w:rsidR="001C004C" w:rsidRPr="002F4036" w:rsidRDefault="001C004C" w:rsidP="009579B3">
            <w:pPr>
              <w:rPr>
                <w:color w:val="000000"/>
              </w:rPr>
            </w:pPr>
            <w:r w:rsidRPr="002F4036">
              <w:rPr>
                <w:color w:val="000000"/>
              </w:rPr>
              <w:t>1.6.</w:t>
            </w:r>
          </w:p>
        </w:tc>
        <w:tc>
          <w:tcPr>
            <w:tcW w:w="5812" w:type="dxa"/>
            <w:shd w:val="clear" w:color="auto" w:fill="auto"/>
            <w:vAlign w:val="center"/>
            <w:hideMark/>
          </w:tcPr>
          <w:p w:rsidR="001C004C" w:rsidRPr="002F4036" w:rsidRDefault="001C004C" w:rsidP="009579B3">
            <w:pPr>
              <w:jc w:val="both"/>
              <w:rPr>
                <w:color w:val="000000"/>
              </w:rPr>
            </w:pPr>
            <w:r w:rsidRPr="002F4036">
              <w:rPr>
                <w:color w:val="000000"/>
              </w:rPr>
              <w:t>обеспечение функционирования дошкольных образовательных учреждений: подписка; разработка энергосберегающей пр</w:t>
            </w:r>
            <w:r w:rsidRPr="002F4036">
              <w:rPr>
                <w:color w:val="000000"/>
              </w:rPr>
              <w:t>о</w:t>
            </w:r>
            <w:r w:rsidRPr="002F4036">
              <w:rPr>
                <w:color w:val="000000"/>
              </w:rPr>
              <w:t>граммы; услуги банка; медикаменты; канцтовары; земельный налог; налог на имущество</w:t>
            </w:r>
          </w:p>
        </w:tc>
        <w:tc>
          <w:tcPr>
            <w:tcW w:w="1276" w:type="dxa"/>
            <w:shd w:val="clear" w:color="auto" w:fill="auto"/>
            <w:vAlign w:val="center"/>
            <w:hideMark/>
          </w:tcPr>
          <w:p w:rsidR="001C004C" w:rsidRPr="002F4036" w:rsidRDefault="001C004C" w:rsidP="009579B3">
            <w:pPr>
              <w:jc w:val="right"/>
              <w:rPr>
                <w:b/>
                <w:bCs/>
                <w:color w:val="000000"/>
              </w:rPr>
            </w:pPr>
            <w:r>
              <w:rPr>
                <w:b/>
                <w:bCs/>
                <w:color w:val="000000"/>
              </w:rPr>
              <w:t>11554,8</w:t>
            </w:r>
          </w:p>
        </w:tc>
        <w:tc>
          <w:tcPr>
            <w:tcW w:w="1276" w:type="dxa"/>
            <w:shd w:val="clear" w:color="auto" w:fill="auto"/>
            <w:vAlign w:val="center"/>
            <w:hideMark/>
          </w:tcPr>
          <w:p w:rsidR="001C004C" w:rsidRPr="002F4036" w:rsidRDefault="001C004C" w:rsidP="009579B3">
            <w:pPr>
              <w:jc w:val="right"/>
              <w:rPr>
                <w:color w:val="000000"/>
              </w:rPr>
            </w:pPr>
            <w:r>
              <w:rPr>
                <w:color w:val="000000"/>
              </w:rPr>
              <w:t>1434,8</w:t>
            </w:r>
          </w:p>
        </w:tc>
        <w:tc>
          <w:tcPr>
            <w:tcW w:w="1275" w:type="dxa"/>
            <w:shd w:val="clear" w:color="auto" w:fill="auto"/>
            <w:vAlign w:val="center"/>
            <w:hideMark/>
          </w:tcPr>
          <w:p w:rsidR="001C004C" w:rsidRPr="002F4036" w:rsidRDefault="001C004C" w:rsidP="009579B3">
            <w:pPr>
              <w:jc w:val="right"/>
              <w:rPr>
                <w:color w:val="000000"/>
              </w:rPr>
            </w:pPr>
            <w:r>
              <w:rPr>
                <w:color w:val="000000"/>
              </w:rPr>
              <w:t>1900,0</w:t>
            </w:r>
          </w:p>
        </w:tc>
        <w:tc>
          <w:tcPr>
            <w:tcW w:w="1134" w:type="dxa"/>
            <w:shd w:val="clear" w:color="auto" w:fill="auto"/>
            <w:vAlign w:val="center"/>
            <w:hideMark/>
          </w:tcPr>
          <w:p w:rsidR="001C004C" w:rsidRPr="002F4036" w:rsidRDefault="001C004C" w:rsidP="009579B3">
            <w:pPr>
              <w:jc w:val="right"/>
              <w:rPr>
                <w:color w:val="000000"/>
              </w:rPr>
            </w:pPr>
            <w:r>
              <w:rPr>
                <w:color w:val="000000"/>
              </w:rPr>
              <w:t>1930,0</w:t>
            </w:r>
          </w:p>
        </w:tc>
        <w:tc>
          <w:tcPr>
            <w:tcW w:w="1134" w:type="dxa"/>
            <w:shd w:val="clear" w:color="auto" w:fill="auto"/>
            <w:vAlign w:val="center"/>
            <w:hideMark/>
          </w:tcPr>
          <w:p w:rsidR="001C004C" w:rsidRPr="002F4036" w:rsidRDefault="001C004C" w:rsidP="009579B3">
            <w:pPr>
              <w:jc w:val="right"/>
              <w:rPr>
                <w:color w:val="000000"/>
              </w:rPr>
            </w:pPr>
            <w:r>
              <w:rPr>
                <w:color w:val="000000"/>
              </w:rPr>
              <w:t>1930,0</w:t>
            </w:r>
          </w:p>
        </w:tc>
        <w:tc>
          <w:tcPr>
            <w:tcW w:w="1134" w:type="dxa"/>
            <w:shd w:val="clear" w:color="auto" w:fill="auto"/>
            <w:vAlign w:val="center"/>
            <w:hideMark/>
          </w:tcPr>
          <w:p w:rsidR="001C004C" w:rsidRPr="002F4036" w:rsidRDefault="001C004C" w:rsidP="009579B3">
            <w:pPr>
              <w:jc w:val="right"/>
              <w:rPr>
                <w:color w:val="000000"/>
              </w:rPr>
            </w:pPr>
            <w:r w:rsidRPr="002F4036">
              <w:rPr>
                <w:color w:val="000000"/>
              </w:rPr>
              <w:t>2</w:t>
            </w:r>
            <w:r>
              <w:rPr>
                <w:color w:val="000000"/>
              </w:rPr>
              <w:t>180,0</w:t>
            </w:r>
          </w:p>
        </w:tc>
        <w:tc>
          <w:tcPr>
            <w:tcW w:w="1069" w:type="dxa"/>
            <w:shd w:val="clear" w:color="auto" w:fill="auto"/>
            <w:vAlign w:val="center"/>
            <w:hideMark/>
          </w:tcPr>
          <w:p w:rsidR="001C004C" w:rsidRPr="002F4036" w:rsidRDefault="001C004C" w:rsidP="009579B3">
            <w:pPr>
              <w:jc w:val="right"/>
              <w:rPr>
                <w:color w:val="000000"/>
              </w:rPr>
            </w:pPr>
            <w:r>
              <w:rPr>
                <w:color w:val="000000"/>
              </w:rPr>
              <w:t>2180,0</w:t>
            </w:r>
          </w:p>
        </w:tc>
      </w:tr>
      <w:tr w:rsidR="001C004C" w:rsidRPr="002F4036" w:rsidTr="009579B3">
        <w:trPr>
          <w:trHeight w:val="20"/>
        </w:trPr>
        <w:tc>
          <w:tcPr>
            <w:tcW w:w="1242" w:type="dxa"/>
            <w:shd w:val="clear" w:color="auto" w:fill="auto"/>
            <w:vAlign w:val="center"/>
            <w:hideMark/>
          </w:tcPr>
          <w:p w:rsidR="001C004C" w:rsidRPr="002F4036" w:rsidRDefault="001C004C" w:rsidP="009579B3">
            <w:pPr>
              <w:rPr>
                <w:color w:val="000000"/>
              </w:rPr>
            </w:pPr>
            <w:r w:rsidRPr="002F4036">
              <w:rPr>
                <w:color w:val="000000"/>
              </w:rPr>
              <w:lastRenderedPageBreak/>
              <w:t>1,7</w:t>
            </w:r>
          </w:p>
        </w:tc>
        <w:tc>
          <w:tcPr>
            <w:tcW w:w="5812" w:type="dxa"/>
            <w:shd w:val="clear" w:color="auto" w:fill="auto"/>
            <w:vAlign w:val="center"/>
            <w:hideMark/>
          </w:tcPr>
          <w:p w:rsidR="001C004C" w:rsidRPr="002F4036" w:rsidRDefault="001C004C" w:rsidP="009579B3">
            <w:pPr>
              <w:jc w:val="both"/>
              <w:rPr>
                <w:color w:val="000000"/>
              </w:rPr>
            </w:pPr>
            <w:r w:rsidRPr="002F4036">
              <w:rPr>
                <w:color w:val="000000"/>
              </w:rPr>
              <w:t>организация сбалансированного горячего питания дошкольн</w:t>
            </w:r>
            <w:r w:rsidRPr="002F4036">
              <w:rPr>
                <w:color w:val="000000"/>
              </w:rPr>
              <w:t>и</w:t>
            </w:r>
            <w:r w:rsidRPr="002F4036">
              <w:rPr>
                <w:color w:val="000000"/>
              </w:rPr>
              <w:t>ков</w:t>
            </w:r>
          </w:p>
        </w:tc>
        <w:tc>
          <w:tcPr>
            <w:tcW w:w="1276" w:type="dxa"/>
            <w:shd w:val="clear" w:color="auto" w:fill="auto"/>
            <w:vAlign w:val="center"/>
            <w:hideMark/>
          </w:tcPr>
          <w:p w:rsidR="001C004C" w:rsidRPr="002F4036" w:rsidRDefault="001C004C" w:rsidP="009579B3">
            <w:pPr>
              <w:jc w:val="center"/>
              <w:rPr>
                <w:b/>
                <w:bCs/>
                <w:color w:val="000000"/>
              </w:rPr>
            </w:pPr>
            <w:r>
              <w:rPr>
                <w:b/>
                <w:bCs/>
                <w:color w:val="000000"/>
              </w:rPr>
              <w:t>32300,0</w:t>
            </w:r>
          </w:p>
        </w:tc>
        <w:tc>
          <w:tcPr>
            <w:tcW w:w="1276" w:type="dxa"/>
            <w:shd w:val="clear" w:color="auto" w:fill="auto"/>
            <w:vAlign w:val="center"/>
            <w:hideMark/>
          </w:tcPr>
          <w:p w:rsidR="001C004C" w:rsidRPr="002F4036" w:rsidRDefault="001C004C" w:rsidP="009579B3">
            <w:pPr>
              <w:jc w:val="right"/>
              <w:rPr>
                <w:color w:val="000000"/>
              </w:rPr>
            </w:pPr>
            <w:r>
              <w:rPr>
                <w:color w:val="000000"/>
              </w:rPr>
              <w:t>4300,0</w:t>
            </w:r>
          </w:p>
        </w:tc>
        <w:tc>
          <w:tcPr>
            <w:tcW w:w="1275" w:type="dxa"/>
            <w:shd w:val="clear" w:color="auto" w:fill="auto"/>
            <w:vAlign w:val="center"/>
            <w:hideMark/>
          </w:tcPr>
          <w:p w:rsidR="001C004C" w:rsidRPr="002F4036" w:rsidRDefault="001C004C" w:rsidP="009579B3">
            <w:pPr>
              <w:jc w:val="right"/>
              <w:rPr>
                <w:color w:val="000000"/>
              </w:rPr>
            </w:pPr>
            <w:r>
              <w:rPr>
                <w:color w:val="000000"/>
              </w:rPr>
              <w:t>5</w:t>
            </w:r>
            <w:r w:rsidRPr="002F4036">
              <w:rPr>
                <w:color w:val="000000"/>
              </w:rPr>
              <w:t>600</w:t>
            </w:r>
            <w:r>
              <w:rPr>
                <w:color w:val="000000"/>
              </w:rPr>
              <w:t>,0</w:t>
            </w:r>
          </w:p>
        </w:tc>
        <w:tc>
          <w:tcPr>
            <w:tcW w:w="1134" w:type="dxa"/>
            <w:shd w:val="clear" w:color="auto" w:fill="auto"/>
            <w:vAlign w:val="center"/>
            <w:hideMark/>
          </w:tcPr>
          <w:p w:rsidR="001C004C" w:rsidRPr="002F4036" w:rsidRDefault="001C004C" w:rsidP="009579B3">
            <w:pPr>
              <w:jc w:val="right"/>
              <w:rPr>
                <w:color w:val="000000"/>
              </w:rPr>
            </w:pPr>
            <w:r>
              <w:rPr>
                <w:color w:val="000000"/>
              </w:rPr>
              <w:t>5</w:t>
            </w:r>
            <w:r w:rsidRPr="002F4036">
              <w:rPr>
                <w:color w:val="000000"/>
              </w:rPr>
              <w:t>600</w:t>
            </w:r>
            <w:r>
              <w:rPr>
                <w:color w:val="000000"/>
              </w:rPr>
              <w:t>,0</w:t>
            </w:r>
          </w:p>
        </w:tc>
        <w:tc>
          <w:tcPr>
            <w:tcW w:w="1134" w:type="dxa"/>
            <w:shd w:val="clear" w:color="auto" w:fill="auto"/>
            <w:vAlign w:val="center"/>
            <w:hideMark/>
          </w:tcPr>
          <w:p w:rsidR="001C004C" w:rsidRPr="002F4036" w:rsidRDefault="001C004C" w:rsidP="009579B3">
            <w:pPr>
              <w:jc w:val="right"/>
              <w:rPr>
                <w:color w:val="000000"/>
              </w:rPr>
            </w:pPr>
            <w:r>
              <w:rPr>
                <w:color w:val="000000"/>
              </w:rPr>
              <w:t>5600,0</w:t>
            </w:r>
          </w:p>
        </w:tc>
        <w:tc>
          <w:tcPr>
            <w:tcW w:w="1134" w:type="dxa"/>
            <w:shd w:val="clear" w:color="auto" w:fill="auto"/>
            <w:vAlign w:val="center"/>
            <w:hideMark/>
          </w:tcPr>
          <w:p w:rsidR="001C004C" w:rsidRPr="002F4036" w:rsidRDefault="001C004C" w:rsidP="009579B3">
            <w:pPr>
              <w:jc w:val="right"/>
              <w:rPr>
                <w:color w:val="000000"/>
              </w:rPr>
            </w:pPr>
            <w:r>
              <w:rPr>
                <w:color w:val="000000"/>
              </w:rPr>
              <w:t>5600,0</w:t>
            </w:r>
          </w:p>
        </w:tc>
        <w:tc>
          <w:tcPr>
            <w:tcW w:w="1069" w:type="dxa"/>
            <w:shd w:val="clear" w:color="auto" w:fill="auto"/>
            <w:vAlign w:val="center"/>
            <w:hideMark/>
          </w:tcPr>
          <w:p w:rsidR="001C004C" w:rsidRPr="002F4036" w:rsidRDefault="001C004C" w:rsidP="009579B3">
            <w:pPr>
              <w:jc w:val="right"/>
              <w:rPr>
                <w:color w:val="000000"/>
              </w:rPr>
            </w:pPr>
            <w:r>
              <w:rPr>
                <w:color w:val="000000"/>
              </w:rPr>
              <w:t>5600,0</w:t>
            </w:r>
          </w:p>
        </w:tc>
      </w:tr>
      <w:tr w:rsidR="001C004C" w:rsidRPr="002F4036" w:rsidTr="009579B3">
        <w:trPr>
          <w:trHeight w:val="20"/>
        </w:trPr>
        <w:tc>
          <w:tcPr>
            <w:tcW w:w="1242" w:type="dxa"/>
            <w:shd w:val="clear" w:color="auto" w:fill="auto"/>
            <w:vAlign w:val="center"/>
            <w:hideMark/>
          </w:tcPr>
          <w:p w:rsidR="001C004C" w:rsidRPr="002F4036" w:rsidRDefault="001C004C" w:rsidP="009579B3">
            <w:pPr>
              <w:rPr>
                <w:color w:val="000000"/>
              </w:rPr>
            </w:pPr>
            <w:r w:rsidRPr="002F4036">
              <w:rPr>
                <w:color w:val="000000"/>
              </w:rPr>
              <w:t>1.8.</w:t>
            </w:r>
          </w:p>
        </w:tc>
        <w:tc>
          <w:tcPr>
            <w:tcW w:w="5812" w:type="dxa"/>
            <w:shd w:val="clear" w:color="auto" w:fill="auto"/>
            <w:vAlign w:val="center"/>
            <w:hideMark/>
          </w:tcPr>
          <w:p w:rsidR="001C004C" w:rsidRPr="002F4036" w:rsidRDefault="001C004C" w:rsidP="009579B3">
            <w:pPr>
              <w:jc w:val="both"/>
              <w:rPr>
                <w:color w:val="000000"/>
              </w:rPr>
            </w:pPr>
            <w:r w:rsidRPr="002F4036">
              <w:rPr>
                <w:color w:val="000000"/>
              </w:rPr>
              <w:t>субвенция по предоставлению части родительской платы за с</w:t>
            </w:r>
            <w:r w:rsidRPr="002F4036">
              <w:rPr>
                <w:color w:val="000000"/>
              </w:rPr>
              <w:t>о</w:t>
            </w:r>
            <w:r w:rsidRPr="002F4036">
              <w:rPr>
                <w:color w:val="000000"/>
              </w:rPr>
              <w:t>держание ребенка в образовательных учреждениях</w:t>
            </w:r>
          </w:p>
        </w:tc>
        <w:tc>
          <w:tcPr>
            <w:tcW w:w="1276" w:type="dxa"/>
            <w:shd w:val="clear" w:color="auto" w:fill="auto"/>
            <w:vAlign w:val="center"/>
            <w:hideMark/>
          </w:tcPr>
          <w:p w:rsidR="001C004C" w:rsidRPr="002F4036" w:rsidRDefault="001C004C" w:rsidP="009579B3">
            <w:pPr>
              <w:jc w:val="right"/>
              <w:rPr>
                <w:b/>
                <w:bCs/>
                <w:color w:val="000000"/>
              </w:rPr>
            </w:pPr>
            <w:r>
              <w:rPr>
                <w:b/>
                <w:bCs/>
                <w:color w:val="000000"/>
              </w:rPr>
              <w:t>738,4</w:t>
            </w:r>
          </w:p>
        </w:tc>
        <w:tc>
          <w:tcPr>
            <w:tcW w:w="1276" w:type="dxa"/>
            <w:shd w:val="clear" w:color="auto" w:fill="auto"/>
            <w:vAlign w:val="center"/>
            <w:hideMark/>
          </w:tcPr>
          <w:p w:rsidR="001C004C" w:rsidRPr="002F4036" w:rsidRDefault="001C004C" w:rsidP="009579B3">
            <w:pPr>
              <w:jc w:val="right"/>
              <w:rPr>
                <w:color w:val="000000"/>
              </w:rPr>
            </w:pPr>
            <w:r>
              <w:rPr>
                <w:color w:val="000000"/>
              </w:rPr>
              <w:t>63,4</w:t>
            </w:r>
          </w:p>
        </w:tc>
        <w:tc>
          <w:tcPr>
            <w:tcW w:w="1275" w:type="dxa"/>
            <w:shd w:val="clear" w:color="auto" w:fill="auto"/>
            <w:vAlign w:val="center"/>
            <w:hideMark/>
          </w:tcPr>
          <w:p w:rsidR="001C004C" w:rsidRPr="002F4036" w:rsidRDefault="001C004C" w:rsidP="009579B3">
            <w:pPr>
              <w:jc w:val="right"/>
              <w:rPr>
                <w:color w:val="000000"/>
              </w:rPr>
            </w:pPr>
            <w:r>
              <w:rPr>
                <w:color w:val="000000"/>
              </w:rPr>
              <w:t>135</w:t>
            </w:r>
          </w:p>
        </w:tc>
        <w:tc>
          <w:tcPr>
            <w:tcW w:w="1134" w:type="dxa"/>
            <w:shd w:val="clear" w:color="auto" w:fill="auto"/>
            <w:vAlign w:val="center"/>
            <w:hideMark/>
          </w:tcPr>
          <w:p w:rsidR="001C004C" w:rsidRPr="002F4036" w:rsidRDefault="001C004C" w:rsidP="009579B3">
            <w:pPr>
              <w:jc w:val="right"/>
              <w:rPr>
                <w:color w:val="000000"/>
              </w:rPr>
            </w:pPr>
            <w:r>
              <w:rPr>
                <w:color w:val="000000"/>
              </w:rPr>
              <w:t>135</w:t>
            </w:r>
          </w:p>
        </w:tc>
        <w:tc>
          <w:tcPr>
            <w:tcW w:w="1134" w:type="dxa"/>
            <w:shd w:val="clear" w:color="auto" w:fill="auto"/>
            <w:vAlign w:val="center"/>
            <w:hideMark/>
          </w:tcPr>
          <w:p w:rsidR="001C004C" w:rsidRPr="002F4036" w:rsidRDefault="001C004C" w:rsidP="009579B3">
            <w:pPr>
              <w:jc w:val="right"/>
              <w:rPr>
                <w:color w:val="000000"/>
              </w:rPr>
            </w:pPr>
            <w:r>
              <w:rPr>
                <w:color w:val="000000"/>
              </w:rPr>
              <w:t>135</w:t>
            </w:r>
          </w:p>
        </w:tc>
        <w:tc>
          <w:tcPr>
            <w:tcW w:w="1134" w:type="dxa"/>
            <w:shd w:val="clear" w:color="auto" w:fill="auto"/>
            <w:vAlign w:val="center"/>
            <w:hideMark/>
          </w:tcPr>
          <w:p w:rsidR="001C004C" w:rsidRPr="002F4036" w:rsidRDefault="001C004C" w:rsidP="009579B3">
            <w:pPr>
              <w:jc w:val="right"/>
              <w:rPr>
                <w:color w:val="000000"/>
              </w:rPr>
            </w:pPr>
            <w:r>
              <w:rPr>
                <w:color w:val="000000"/>
              </w:rPr>
              <w:t>135</w:t>
            </w:r>
          </w:p>
        </w:tc>
        <w:tc>
          <w:tcPr>
            <w:tcW w:w="1069" w:type="dxa"/>
            <w:shd w:val="clear" w:color="auto" w:fill="auto"/>
            <w:vAlign w:val="center"/>
            <w:hideMark/>
          </w:tcPr>
          <w:p w:rsidR="001C004C" w:rsidRPr="002F4036" w:rsidRDefault="001C004C" w:rsidP="009579B3">
            <w:pPr>
              <w:jc w:val="right"/>
              <w:rPr>
                <w:color w:val="000000"/>
              </w:rPr>
            </w:pPr>
            <w:r>
              <w:rPr>
                <w:color w:val="000000"/>
              </w:rPr>
              <w:t>135</w:t>
            </w:r>
          </w:p>
        </w:tc>
      </w:tr>
      <w:tr w:rsidR="001C004C" w:rsidRPr="002F4036" w:rsidTr="009579B3">
        <w:trPr>
          <w:trHeight w:val="20"/>
        </w:trPr>
        <w:tc>
          <w:tcPr>
            <w:tcW w:w="1242" w:type="dxa"/>
            <w:shd w:val="clear" w:color="auto" w:fill="auto"/>
            <w:vAlign w:val="center"/>
            <w:hideMark/>
          </w:tcPr>
          <w:p w:rsidR="001C004C" w:rsidRPr="002F4036" w:rsidRDefault="001C004C" w:rsidP="009579B3">
            <w:pPr>
              <w:rPr>
                <w:color w:val="000000"/>
              </w:rPr>
            </w:pPr>
            <w:r w:rsidRPr="002F4036">
              <w:rPr>
                <w:color w:val="000000"/>
              </w:rPr>
              <w:t>1,9</w:t>
            </w:r>
          </w:p>
        </w:tc>
        <w:tc>
          <w:tcPr>
            <w:tcW w:w="5812" w:type="dxa"/>
            <w:shd w:val="clear" w:color="auto" w:fill="auto"/>
            <w:vAlign w:val="center"/>
            <w:hideMark/>
          </w:tcPr>
          <w:p w:rsidR="001C004C" w:rsidRPr="002F4036" w:rsidRDefault="001C004C" w:rsidP="009579B3">
            <w:pPr>
              <w:jc w:val="both"/>
              <w:rPr>
                <w:color w:val="000000"/>
              </w:rPr>
            </w:pPr>
            <w:r w:rsidRPr="002F4036">
              <w:rPr>
                <w:color w:val="000000"/>
              </w:rPr>
              <w:t>материально-техническое оснащение муниципальных дошкол</w:t>
            </w:r>
            <w:r w:rsidRPr="002F4036">
              <w:rPr>
                <w:color w:val="000000"/>
              </w:rPr>
              <w:t>ь</w:t>
            </w:r>
            <w:r w:rsidRPr="002F4036">
              <w:rPr>
                <w:color w:val="000000"/>
              </w:rPr>
              <w:t>ных образовательных учреждений в соответствии с совреме</w:t>
            </w:r>
            <w:r w:rsidRPr="002F4036">
              <w:rPr>
                <w:color w:val="000000"/>
              </w:rPr>
              <w:t>н</w:t>
            </w:r>
            <w:r w:rsidRPr="002F4036">
              <w:rPr>
                <w:color w:val="000000"/>
              </w:rPr>
              <w:t>ными требованиями</w:t>
            </w:r>
          </w:p>
        </w:tc>
        <w:tc>
          <w:tcPr>
            <w:tcW w:w="1276" w:type="dxa"/>
            <w:shd w:val="clear" w:color="auto" w:fill="auto"/>
            <w:vAlign w:val="center"/>
            <w:hideMark/>
          </w:tcPr>
          <w:p w:rsidR="001C004C" w:rsidRPr="002F4036" w:rsidRDefault="001C004C" w:rsidP="009579B3">
            <w:pPr>
              <w:jc w:val="right"/>
              <w:rPr>
                <w:b/>
                <w:bCs/>
                <w:color w:val="000000"/>
              </w:rPr>
            </w:pPr>
            <w:r>
              <w:rPr>
                <w:b/>
                <w:bCs/>
                <w:color w:val="000000"/>
              </w:rPr>
              <w:t>2214,4</w:t>
            </w:r>
          </w:p>
        </w:tc>
        <w:tc>
          <w:tcPr>
            <w:tcW w:w="1276" w:type="dxa"/>
            <w:shd w:val="clear" w:color="auto" w:fill="auto"/>
            <w:vAlign w:val="center"/>
            <w:hideMark/>
          </w:tcPr>
          <w:p w:rsidR="001C004C" w:rsidRPr="002F4036" w:rsidRDefault="001C004C" w:rsidP="009579B3">
            <w:pPr>
              <w:jc w:val="right"/>
              <w:rPr>
                <w:color w:val="000000"/>
              </w:rPr>
            </w:pPr>
            <w:r>
              <w:rPr>
                <w:color w:val="000000"/>
              </w:rPr>
              <w:t>224,4</w:t>
            </w:r>
          </w:p>
        </w:tc>
        <w:tc>
          <w:tcPr>
            <w:tcW w:w="1275" w:type="dxa"/>
            <w:shd w:val="clear" w:color="auto" w:fill="auto"/>
            <w:vAlign w:val="center"/>
            <w:hideMark/>
          </w:tcPr>
          <w:p w:rsidR="001C004C" w:rsidRPr="002F4036" w:rsidRDefault="001C004C" w:rsidP="009579B3">
            <w:pPr>
              <w:jc w:val="right"/>
              <w:rPr>
                <w:color w:val="000000"/>
              </w:rPr>
            </w:pPr>
            <w:r>
              <w:rPr>
                <w:color w:val="000000"/>
              </w:rPr>
              <w:t>430</w:t>
            </w:r>
          </w:p>
        </w:tc>
        <w:tc>
          <w:tcPr>
            <w:tcW w:w="1134" w:type="dxa"/>
            <w:shd w:val="clear" w:color="auto" w:fill="auto"/>
            <w:vAlign w:val="center"/>
            <w:hideMark/>
          </w:tcPr>
          <w:p w:rsidR="001C004C" w:rsidRPr="002F4036" w:rsidRDefault="001C004C" w:rsidP="009579B3">
            <w:pPr>
              <w:jc w:val="right"/>
              <w:rPr>
                <w:color w:val="000000"/>
              </w:rPr>
            </w:pPr>
            <w:r w:rsidRPr="002F4036">
              <w:rPr>
                <w:color w:val="000000"/>
              </w:rPr>
              <w:t>380</w:t>
            </w:r>
          </w:p>
        </w:tc>
        <w:tc>
          <w:tcPr>
            <w:tcW w:w="1134" w:type="dxa"/>
            <w:shd w:val="clear" w:color="auto" w:fill="auto"/>
            <w:vAlign w:val="center"/>
            <w:hideMark/>
          </w:tcPr>
          <w:p w:rsidR="001C004C" w:rsidRPr="002F4036" w:rsidRDefault="001C004C" w:rsidP="009579B3">
            <w:pPr>
              <w:jc w:val="right"/>
              <w:rPr>
                <w:color w:val="000000"/>
              </w:rPr>
            </w:pPr>
            <w:r>
              <w:rPr>
                <w:color w:val="000000"/>
              </w:rPr>
              <w:t>380</w:t>
            </w:r>
          </w:p>
        </w:tc>
        <w:tc>
          <w:tcPr>
            <w:tcW w:w="1134" w:type="dxa"/>
            <w:shd w:val="clear" w:color="auto" w:fill="auto"/>
            <w:vAlign w:val="center"/>
            <w:hideMark/>
          </w:tcPr>
          <w:p w:rsidR="001C004C" w:rsidRPr="002F4036" w:rsidRDefault="001C004C" w:rsidP="009579B3">
            <w:pPr>
              <w:jc w:val="right"/>
              <w:rPr>
                <w:color w:val="000000"/>
              </w:rPr>
            </w:pPr>
            <w:r w:rsidRPr="002F4036">
              <w:rPr>
                <w:color w:val="000000"/>
              </w:rPr>
              <w:t>400</w:t>
            </w:r>
          </w:p>
        </w:tc>
        <w:tc>
          <w:tcPr>
            <w:tcW w:w="1069" w:type="dxa"/>
            <w:shd w:val="clear" w:color="auto" w:fill="auto"/>
            <w:vAlign w:val="center"/>
            <w:hideMark/>
          </w:tcPr>
          <w:p w:rsidR="001C004C" w:rsidRPr="002F4036" w:rsidRDefault="001C004C" w:rsidP="009579B3">
            <w:pPr>
              <w:jc w:val="right"/>
              <w:rPr>
                <w:color w:val="000000"/>
              </w:rPr>
            </w:pPr>
            <w:r w:rsidRPr="002F4036">
              <w:rPr>
                <w:color w:val="000000"/>
              </w:rPr>
              <w:t>400</w:t>
            </w:r>
          </w:p>
        </w:tc>
      </w:tr>
      <w:tr w:rsidR="001C004C" w:rsidRPr="002F4036" w:rsidTr="009579B3">
        <w:trPr>
          <w:trHeight w:val="20"/>
        </w:trPr>
        <w:tc>
          <w:tcPr>
            <w:tcW w:w="1242" w:type="dxa"/>
            <w:shd w:val="clear" w:color="auto" w:fill="auto"/>
            <w:vAlign w:val="center"/>
            <w:hideMark/>
          </w:tcPr>
          <w:p w:rsidR="001C004C" w:rsidRPr="002F4036" w:rsidRDefault="001C004C" w:rsidP="009579B3">
            <w:pPr>
              <w:rPr>
                <w:color w:val="000000"/>
              </w:rPr>
            </w:pPr>
            <w:r w:rsidRPr="002F4036">
              <w:rPr>
                <w:color w:val="000000"/>
              </w:rPr>
              <w:t>1.10.</w:t>
            </w:r>
          </w:p>
        </w:tc>
        <w:tc>
          <w:tcPr>
            <w:tcW w:w="5812" w:type="dxa"/>
            <w:shd w:val="clear" w:color="auto" w:fill="auto"/>
            <w:vAlign w:val="center"/>
            <w:hideMark/>
          </w:tcPr>
          <w:p w:rsidR="001C004C" w:rsidRPr="002F4036" w:rsidRDefault="001C004C" w:rsidP="009579B3">
            <w:pPr>
              <w:jc w:val="both"/>
              <w:rPr>
                <w:color w:val="000000"/>
              </w:rPr>
            </w:pPr>
            <w:r w:rsidRPr="002F4036">
              <w:rPr>
                <w:color w:val="000000"/>
              </w:rPr>
              <w:t>Организация мероприятий, направленных на совершенствование научно-методического обеспечения системы дошкольного обр</w:t>
            </w:r>
            <w:r w:rsidRPr="002F4036">
              <w:rPr>
                <w:color w:val="000000"/>
              </w:rPr>
              <w:t>а</w:t>
            </w:r>
            <w:r w:rsidRPr="002F4036">
              <w:rPr>
                <w:color w:val="000000"/>
              </w:rPr>
              <w:t xml:space="preserve">зования </w:t>
            </w:r>
          </w:p>
        </w:tc>
        <w:tc>
          <w:tcPr>
            <w:tcW w:w="1276" w:type="dxa"/>
            <w:shd w:val="clear" w:color="auto" w:fill="auto"/>
            <w:vAlign w:val="center"/>
            <w:hideMark/>
          </w:tcPr>
          <w:p w:rsidR="001C004C" w:rsidRPr="002F4036" w:rsidRDefault="001C004C" w:rsidP="009579B3">
            <w:pPr>
              <w:jc w:val="right"/>
              <w:rPr>
                <w:b/>
                <w:bCs/>
                <w:color w:val="000000"/>
              </w:rPr>
            </w:pPr>
            <w:r w:rsidRPr="002F4036">
              <w:rPr>
                <w:b/>
                <w:bCs/>
                <w:color w:val="000000"/>
              </w:rPr>
              <w:t>330,0</w:t>
            </w:r>
          </w:p>
        </w:tc>
        <w:tc>
          <w:tcPr>
            <w:tcW w:w="1276" w:type="dxa"/>
            <w:shd w:val="clear" w:color="auto" w:fill="auto"/>
            <w:vAlign w:val="center"/>
            <w:hideMark/>
          </w:tcPr>
          <w:p w:rsidR="001C004C" w:rsidRPr="002F4036" w:rsidRDefault="001C004C" w:rsidP="009579B3">
            <w:pPr>
              <w:jc w:val="right"/>
              <w:rPr>
                <w:color w:val="000000"/>
              </w:rPr>
            </w:pPr>
            <w:r w:rsidRPr="002F4036">
              <w:rPr>
                <w:color w:val="000000"/>
              </w:rPr>
              <w:t>50</w:t>
            </w:r>
          </w:p>
        </w:tc>
        <w:tc>
          <w:tcPr>
            <w:tcW w:w="1275" w:type="dxa"/>
            <w:shd w:val="clear" w:color="auto" w:fill="auto"/>
            <w:vAlign w:val="center"/>
            <w:hideMark/>
          </w:tcPr>
          <w:p w:rsidR="001C004C" w:rsidRPr="002F4036" w:rsidRDefault="001C004C" w:rsidP="009579B3">
            <w:pPr>
              <w:jc w:val="right"/>
              <w:rPr>
                <w:color w:val="000000"/>
              </w:rPr>
            </w:pPr>
            <w:r w:rsidRPr="002F4036">
              <w:rPr>
                <w:color w:val="000000"/>
              </w:rPr>
              <w:t>50</w:t>
            </w:r>
          </w:p>
        </w:tc>
        <w:tc>
          <w:tcPr>
            <w:tcW w:w="1134" w:type="dxa"/>
            <w:shd w:val="clear" w:color="auto" w:fill="auto"/>
            <w:vAlign w:val="center"/>
            <w:hideMark/>
          </w:tcPr>
          <w:p w:rsidR="001C004C" w:rsidRPr="002F4036" w:rsidRDefault="001C004C" w:rsidP="009579B3">
            <w:pPr>
              <w:jc w:val="right"/>
              <w:rPr>
                <w:color w:val="000000"/>
              </w:rPr>
            </w:pPr>
            <w:r w:rsidRPr="002F4036">
              <w:rPr>
                <w:color w:val="000000"/>
              </w:rPr>
              <w:t>50</w:t>
            </w:r>
          </w:p>
        </w:tc>
        <w:tc>
          <w:tcPr>
            <w:tcW w:w="1134" w:type="dxa"/>
            <w:shd w:val="clear" w:color="auto" w:fill="auto"/>
            <w:vAlign w:val="center"/>
            <w:hideMark/>
          </w:tcPr>
          <w:p w:rsidR="001C004C" w:rsidRPr="002F4036" w:rsidRDefault="001C004C" w:rsidP="009579B3">
            <w:pPr>
              <w:jc w:val="right"/>
              <w:rPr>
                <w:color w:val="000000"/>
              </w:rPr>
            </w:pPr>
            <w:r w:rsidRPr="002F4036">
              <w:rPr>
                <w:color w:val="000000"/>
              </w:rPr>
              <w:t>60</w:t>
            </w:r>
          </w:p>
        </w:tc>
        <w:tc>
          <w:tcPr>
            <w:tcW w:w="1134" w:type="dxa"/>
            <w:shd w:val="clear" w:color="auto" w:fill="auto"/>
            <w:vAlign w:val="center"/>
            <w:hideMark/>
          </w:tcPr>
          <w:p w:rsidR="001C004C" w:rsidRPr="002F4036" w:rsidRDefault="001C004C" w:rsidP="009579B3">
            <w:pPr>
              <w:jc w:val="right"/>
              <w:rPr>
                <w:color w:val="000000"/>
              </w:rPr>
            </w:pPr>
            <w:r w:rsidRPr="002F4036">
              <w:rPr>
                <w:color w:val="000000"/>
              </w:rPr>
              <w:t>60</w:t>
            </w:r>
          </w:p>
        </w:tc>
        <w:tc>
          <w:tcPr>
            <w:tcW w:w="1069" w:type="dxa"/>
            <w:shd w:val="clear" w:color="auto" w:fill="auto"/>
            <w:vAlign w:val="center"/>
            <w:hideMark/>
          </w:tcPr>
          <w:p w:rsidR="001C004C" w:rsidRPr="002F4036" w:rsidRDefault="001C004C" w:rsidP="009579B3">
            <w:pPr>
              <w:jc w:val="right"/>
              <w:rPr>
                <w:color w:val="000000"/>
              </w:rPr>
            </w:pPr>
            <w:r w:rsidRPr="002F4036">
              <w:rPr>
                <w:color w:val="000000"/>
              </w:rPr>
              <w:t>60</w:t>
            </w:r>
          </w:p>
        </w:tc>
      </w:tr>
      <w:tr w:rsidR="001C004C" w:rsidRPr="002F4036" w:rsidTr="009579B3">
        <w:trPr>
          <w:trHeight w:val="20"/>
        </w:trPr>
        <w:tc>
          <w:tcPr>
            <w:tcW w:w="1242" w:type="dxa"/>
            <w:shd w:val="clear" w:color="auto" w:fill="auto"/>
            <w:vAlign w:val="center"/>
            <w:hideMark/>
          </w:tcPr>
          <w:p w:rsidR="001C004C" w:rsidRPr="002F4036" w:rsidRDefault="001C004C" w:rsidP="009579B3">
            <w:pPr>
              <w:rPr>
                <w:color w:val="000000"/>
              </w:rPr>
            </w:pPr>
            <w:r w:rsidRPr="002F4036">
              <w:rPr>
                <w:color w:val="000000"/>
              </w:rPr>
              <w:t>1.11</w:t>
            </w:r>
          </w:p>
        </w:tc>
        <w:tc>
          <w:tcPr>
            <w:tcW w:w="5812" w:type="dxa"/>
            <w:shd w:val="clear" w:color="auto" w:fill="auto"/>
            <w:vAlign w:val="center"/>
            <w:hideMark/>
          </w:tcPr>
          <w:p w:rsidR="001C004C" w:rsidRPr="002F4036" w:rsidRDefault="001C004C" w:rsidP="009579B3">
            <w:pPr>
              <w:jc w:val="both"/>
              <w:rPr>
                <w:color w:val="000000"/>
              </w:rPr>
            </w:pPr>
            <w:r w:rsidRPr="002F4036">
              <w:rPr>
                <w:color w:val="000000"/>
              </w:rPr>
              <w:t>Повышение квалификации педагогических и руководящих р</w:t>
            </w:r>
            <w:r w:rsidRPr="002F4036">
              <w:rPr>
                <w:color w:val="000000"/>
              </w:rPr>
              <w:t>а</w:t>
            </w:r>
            <w:r w:rsidRPr="002F4036">
              <w:rPr>
                <w:color w:val="000000"/>
              </w:rPr>
              <w:t>ботников дошкольных образовательных учреждений муниц</w:t>
            </w:r>
            <w:r w:rsidRPr="002F4036">
              <w:rPr>
                <w:color w:val="000000"/>
              </w:rPr>
              <w:t>и</w:t>
            </w:r>
            <w:r w:rsidRPr="002F4036">
              <w:rPr>
                <w:color w:val="000000"/>
              </w:rPr>
              <w:t xml:space="preserve">пального района </w:t>
            </w:r>
          </w:p>
        </w:tc>
        <w:tc>
          <w:tcPr>
            <w:tcW w:w="1276" w:type="dxa"/>
            <w:shd w:val="clear" w:color="auto" w:fill="auto"/>
            <w:vAlign w:val="center"/>
            <w:hideMark/>
          </w:tcPr>
          <w:p w:rsidR="001C004C" w:rsidRPr="002F4036" w:rsidRDefault="001C004C" w:rsidP="009579B3">
            <w:pPr>
              <w:jc w:val="right"/>
              <w:rPr>
                <w:b/>
                <w:bCs/>
                <w:color w:val="000000"/>
              </w:rPr>
            </w:pPr>
            <w:r>
              <w:rPr>
                <w:b/>
                <w:bCs/>
                <w:color w:val="000000"/>
              </w:rPr>
              <w:t>10,0</w:t>
            </w:r>
          </w:p>
        </w:tc>
        <w:tc>
          <w:tcPr>
            <w:tcW w:w="1276" w:type="dxa"/>
            <w:shd w:val="clear" w:color="auto" w:fill="auto"/>
            <w:vAlign w:val="center"/>
            <w:hideMark/>
          </w:tcPr>
          <w:p w:rsidR="001C004C" w:rsidRPr="002F4036" w:rsidRDefault="001C004C" w:rsidP="009579B3">
            <w:pPr>
              <w:jc w:val="right"/>
              <w:rPr>
                <w:color w:val="000000"/>
              </w:rPr>
            </w:pPr>
            <w:r>
              <w:rPr>
                <w:color w:val="000000"/>
              </w:rPr>
              <w:t>1</w:t>
            </w:r>
            <w:r w:rsidRPr="002F4036">
              <w:rPr>
                <w:color w:val="000000"/>
              </w:rPr>
              <w:t>0</w:t>
            </w:r>
          </w:p>
        </w:tc>
        <w:tc>
          <w:tcPr>
            <w:tcW w:w="1275" w:type="dxa"/>
            <w:shd w:val="clear" w:color="auto" w:fill="auto"/>
            <w:vAlign w:val="center"/>
            <w:hideMark/>
          </w:tcPr>
          <w:p w:rsidR="001C004C" w:rsidRPr="002F4036" w:rsidRDefault="001C004C" w:rsidP="009579B3">
            <w:pPr>
              <w:jc w:val="right"/>
              <w:rPr>
                <w:color w:val="000000"/>
              </w:rPr>
            </w:pPr>
            <w:r w:rsidRPr="002F4036">
              <w:rPr>
                <w:color w:val="000000"/>
              </w:rPr>
              <w:t>0</w:t>
            </w:r>
          </w:p>
        </w:tc>
        <w:tc>
          <w:tcPr>
            <w:tcW w:w="1134" w:type="dxa"/>
            <w:shd w:val="clear" w:color="auto" w:fill="auto"/>
            <w:vAlign w:val="center"/>
            <w:hideMark/>
          </w:tcPr>
          <w:p w:rsidR="001C004C" w:rsidRPr="002F4036" w:rsidRDefault="001C004C" w:rsidP="009579B3">
            <w:pPr>
              <w:jc w:val="right"/>
              <w:rPr>
                <w:color w:val="000000"/>
              </w:rPr>
            </w:pPr>
            <w:r w:rsidRPr="002F4036">
              <w:rPr>
                <w:color w:val="000000"/>
              </w:rPr>
              <w:t>0</w:t>
            </w:r>
          </w:p>
        </w:tc>
        <w:tc>
          <w:tcPr>
            <w:tcW w:w="1134" w:type="dxa"/>
            <w:shd w:val="clear" w:color="auto" w:fill="auto"/>
            <w:vAlign w:val="center"/>
            <w:hideMark/>
          </w:tcPr>
          <w:p w:rsidR="001C004C" w:rsidRPr="002F4036" w:rsidRDefault="001C004C" w:rsidP="009579B3">
            <w:pPr>
              <w:jc w:val="right"/>
              <w:rPr>
                <w:color w:val="000000"/>
              </w:rPr>
            </w:pPr>
            <w:r w:rsidRPr="002F4036">
              <w:rPr>
                <w:color w:val="000000"/>
              </w:rPr>
              <w:t>0</w:t>
            </w:r>
          </w:p>
        </w:tc>
        <w:tc>
          <w:tcPr>
            <w:tcW w:w="1134" w:type="dxa"/>
            <w:shd w:val="clear" w:color="auto" w:fill="auto"/>
            <w:vAlign w:val="center"/>
            <w:hideMark/>
          </w:tcPr>
          <w:p w:rsidR="001C004C" w:rsidRPr="002F4036" w:rsidRDefault="001C004C" w:rsidP="009579B3">
            <w:pPr>
              <w:jc w:val="right"/>
              <w:rPr>
                <w:color w:val="000000"/>
              </w:rPr>
            </w:pPr>
            <w:r w:rsidRPr="002F4036">
              <w:rPr>
                <w:color w:val="000000"/>
              </w:rPr>
              <w:t>0</w:t>
            </w:r>
          </w:p>
        </w:tc>
        <w:tc>
          <w:tcPr>
            <w:tcW w:w="1069" w:type="dxa"/>
            <w:shd w:val="clear" w:color="auto" w:fill="auto"/>
            <w:vAlign w:val="center"/>
            <w:hideMark/>
          </w:tcPr>
          <w:p w:rsidR="001C004C" w:rsidRPr="002F4036" w:rsidRDefault="001C004C" w:rsidP="009579B3">
            <w:pPr>
              <w:jc w:val="right"/>
              <w:rPr>
                <w:color w:val="000000"/>
              </w:rPr>
            </w:pPr>
            <w:r w:rsidRPr="002F4036">
              <w:rPr>
                <w:color w:val="000000"/>
              </w:rPr>
              <w:t>0</w:t>
            </w:r>
          </w:p>
        </w:tc>
      </w:tr>
      <w:tr w:rsidR="001C004C" w:rsidRPr="002F4036" w:rsidTr="009579B3">
        <w:trPr>
          <w:trHeight w:val="20"/>
        </w:trPr>
        <w:tc>
          <w:tcPr>
            <w:tcW w:w="1242" w:type="dxa"/>
            <w:shd w:val="clear" w:color="auto" w:fill="auto"/>
            <w:vAlign w:val="center"/>
            <w:hideMark/>
          </w:tcPr>
          <w:p w:rsidR="001C004C" w:rsidRPr="002F4036" w:rsidRDefault="001C004C" w:rsidP="009579B3">
            <w:pPr>
              <w:rPr>
                <w:color w:val="000000"/>
              </w:rPr>
            </w:pPr>
            <w:r w:rsidRPr="002F4036">
              <w:rPr>
                <w:color w:val="000000"/>
              </w:rPr>
              <w:t>Основное меропри</w:t>
            </w:r>
            <w:r w:rsidRPr="002F4036">
              <w:rPr>
                <w:color w:val="000000"/>
              </w:rPr>
              <w:t>я</w:t>
            </w:r>
            <w:r w:rsidRPr="002F4036">
              <w:rPr>
                <w:color w:val="000000"/>
              </w:rPr>
              <w:t>тие 2</w:t>
            </w:r>
          </w:p>
        </w:tc>
        <w:tc>
          <w:tcPr>
            <w:tcW w:w="5812" w:type="dxa"/>
            <w:shd w:val="clear" w:color="auto" w:fill="auto"/>
            <w:vAlign w:val="center"/>
            <w:hideMark/>
          </w:tcPr>
          <w:p w:rsidR="001C004C" w:rsidRPr="002F4036" w:rsidRDefault="001C004C" w:rsidP="009579B3">
            <w:pPr>
              <w:jc w:val="both"/>
              <w:rPr>
                <w:color w:val="000000"/>
              </w:rPr>
            </w:pPr>
            <w:r w:rsidRPr="002F4036">
              <w:rPr>
                <w:color w:val="000000"/>
              </w:rPr>
              <w:t>«Развитие общего образования»</w:t>
            </w:r>
          </w:p>
        </w:tc>
        <w:tc>
          <w:tcPr>
            <w:tcW w:w="1276" w:type="dxa"/>
            <w:shd w:val="clear" w:color="auto" w:fill="auto"/>
            <w:vAlign w:val="center"/>
          </w:tcPr>
          <w:p w:rsidR="001C004C" w:rsidRPr="002F4036" w:rsidRDefault="001C004C" w:rsidP="009579B3">
            <w:pPr>
              <w:jc w:val="right"/>
              <w:rPr>
                <w:b/>
                <w:bCs/>
                <w:color w:val="000000"/>
              </w:rPr>
            </w:pPr>
            <w:r>
              <w:rPr>
                <w:b/>
                <w:bCs/>
                <w:color w:val="000000"/>
              </w:rPr>
              <w:t>329162,22</w:t>
            </w:r>
          </w:p>
        </w:tc>
        <w:tc>
          <w:tcPr>
            <w:tcW w:w="1276" w:type="dxa"/>
            <w:shd w:val="clear" w:color="auto" w:fill="auto"/>
            <w:vAlign w:val="center"/>
            <w:hideMark/>
          </w:tcPr>
          <w:p w:rsidR="001C004C" w:rsidRPr="002F4036" w:rsidRDefault="001C004C" w:rsidP="009579B3">
            <w:pPr>
              <w:jc w:val="right"/>
              <w:rPr>
                <w:b/>
                <w:color w:val="000000"/>
              </w:rPr>
            </w:pPr>
            <w:r>
              <w:rPr>
                <w:b/>
                <w:color w:val="000000"/>
              </w:rPr>
              <w:t>50985,22</w:t>
            </w:r>
          </w:p>
        </w:tc>
        <w:tc>
          <w:tcPr>
            <w:tcW w:w="1275" w:type="dxa"/>
            <w:shd w:val="clear" w:color="auto" w:fill="auto"/>
            <w:vAlign w:val="center"/>
            <w:hideMark/>
          </w:tcPr>
          <w:p w:rsidR="001C004C" w:rsidRPr="002F4036" w:rsidRDefault="001C004C" w:rsidP="009579B3">
            <w:pPr>
              <w:jc w:val="right"/>
              <w:rPr>
                <w:b/>
                <w:color w:val="000000"/>
              </w:rPr>
            </w:pPr>
            <w:r>
              <w:rPr>
                <w:b/>
                <w:color w:val="000000"/>
              </w:rPr>
              <w:t>55967,0</w:t>
            </w:r>
          </w:p>
        </w:tc>
        <w:tc>
          <w:tcPr>
            <w:tcW w:w="1134" w:type="dxa"/>
            <w:shd w:val="clear" w:color="auto" w:fill="auto"/>
            <w:vAlign w:val="center"/>
            <w:hideMark/>
          </w:tcPr>
          <w:p w:rsidR="001C004C" w:rsidRPr="002F4036" w:rsidRDefault="001C004C" w:rsidP="009579B3">
            <w:pPr>
              <w:jc w:val="right"/>
              <w:rPr>
                <w:b/>
                <w:color w:val="000000"/>
              </w:rPr>
            </w:pPr>
            <w:r>
              <w:rPr>
                <w:b/>
                <w:color w:val="000000"/>
              </w:rPr>
              <w:t>56077,0</w:t>
            </w:r>
          </w:p>
        </w:tc>
        <w:tc>
          <w:tcPr>
            <w:tcW w:w="1134" w:type="dxa"/>
            <w:shd w:val="clear" w:color="auto" w:fill="auto"/>
            <w:vAlign w:val="center"/>
          </w:tcPr>
          <w:p w:rsidR="001C004C" w:rsidRPr="002F4036" w:rsidRDefault="001C004C" w:rsidP="009579B3">
            <w:pPr>
              <w:jc w:val="right"/>
              <w:rPr>
                <w:b/>
                <w:color w:val="000000"/>
              </w:rPr>
            </w:pPr>
            <w:r>
              <w:rPr>
                <w:b/>
                <w:color w:val="000000"/>
              </w:rPr>
              <w:t>56683,0</w:t>
            </w:r>
          </w:p>
        </w:tc>
        <w:tc>
          <w:tcPr>
            <w:tcW w:w="1134" w:type="dxa"/>
            <w:shd w:val="clear" w:color="auto" w:fill="auto"/>
            <w:vAlign w:val="center"/>
          </w:tcPr>
          <w:p w:rsidR="001C004C" w:rsidRPr="002F4036" w:rsidRDefault="001C004C" w:rsidP="009579B3">
            <w:pPr>
              <w:jc w:val="right"/>
              <w:rPr>
                <w:b/>
                <w:color w:val="000000"/>
              </w:rPr>
            </w:pPr>
            <w:r>
              <w:rPr>
                <w:b/>
                <w:color w:val="000000"/>
              </w:rPr>
              <w:t>54450,0</w:t>
            </w:r>
          </w:p>
        </w:tc>
        <w:tc>
          <w:tcPr>
            <w:tcW w:w="1069" w:type="dxa"/>
            <w:shd w:val="clear" w:color="auto" w:fill="auto"/>
            <w:vAlign w:val="center"/>
          </w:tcPr>
          <w:p w:rsidR="001C004C" w:rsidRPr="002F4036" w:rsidRDefault="001C004C" w:rsidP="009579B3">
            <w:pPr>
              <w:jc w:val="right"/>
              <w:rPr>
                <w:b/>
                <w:color w:val="000000"/>
              </w:rPr>
            </w:pPr>
            <w:r>
              <w:rPr>
                <w:b/>
                <w:color w:val="000000"/>
              </w:rPr>
              <w:t>55000,0</w:t>
            </w:r>
          </w:p>
        </w:tc>
      </w:tr>
      <w:tr w:rsidR="001C004C" w:rsidRPr="002F4036" w:rsidTr="009579B3">
        <w:trPr>
          <w:trHeight w:val="20"/>
        </w:trPr>
        <w:tc>
          <w:tcPr>
            <w:tcW w:w="1242" w:type="dxa"/>
            <w:shd w:val="clear" w:color="auto" w:fill="auto"/>
            <w:vAlign w:val="center"/>
            <w:hideMark/>
          </w:tcPr>
          <w:p w:rsidR="001C004C" w:rsidRPr="002F4036" w:rsidRDefault="001C004C" w:rsidP="009579B3">
            <w:pPr>
              <w:rPr>
                <w:color w:val="000000"/>
              </w:rPr>
            </w:pPr>
            <w:r w:rsidRPr="002F4036">
              <w:rPr>
                <w:color w:val="000000"/>
              </w:rPr>
              <w:t>2.1.</w:t>
            </w:r>
          </w:p>
        </w:tc>
        <w:tc>
          <w:tcPr>
            <w:tcW w:w="5812" w:type="dxa"/>
            <w:shd w:val="clear" w:color="auto" w:fill="auto"/>
            <w:vAlign w:val="center"/>
            <w:hideMark/>
          </w:tcPr>
          <w:p w:rsidR="001C004C" w:rsidRPr="002F4036" w:rsidRDefault="001C004C" w:rsidP="009579B3">
            <w:pPr>
              <w:jc w:val="both"/>
              <w:rPr>
                <w:color w:val="000000"/>
              </w:rPr>
            </w:pPr>
            <w:r w:rsidRPr="002F4036">
              <w:rPr>
                <w:color w:val="000000"/>
              </w:rPr>
              <w:t xml:space="preserve">заработная плата </w:t>
            </w:r>
          </w:p>
        </w:tc>
        <w:tc>
          <w:tcPr>
            <w:tcW w:w="1276" w:type="dxa"/>
            <w:shd w:val="clear" w:color="auto" w:fill="auto"/>
            <w:vAlign w:val="center"/>
            <w:hideMark/>
          </w:tcPr>
          <w:p w:rsidR="001C004C" w:rsidRPr="002F4036" w:rsidRDefault="001C004C" w:rsidP="009579B3">
            <w:pPr>
              <w:jc w:val="right"/>
              <w:rPr>
                <w:b/>
                <w:bCs/>
                <w:color w:val="000000"/>
              </w:rPr>
            </w:pPr>
            <w:r w:rsidRPr="002F4036">
              <w:rPr>
                <w:b/>
                <w:bCs/>
                <w:color w:val="000000"/>
              </w:rPr>
              <w:t>0</w:t>
            </w:r>
          </w:p>
        </w:tc>
        <w:tc>
          <w:tcPr>
            <w:tcW w:w="1276" w:type="dxa"/>
            <w:shd w:val="clear" w:color="auto" w:fill="auto"/>
            <w:vAlign w:val="center"/>
            <w:hideMark/>
          </w:tcPr>
          <w:p w:rsidR="001C004C" w:rsidRPr="002F4036" w:rsidRDefault="001C004C" w:rsidP="009579B3">
            <w:pPr>
              <w:jc w:val="right"/>
              <w:rPr>
                <w:color w:val="000000"/>
              </w:rPr>
            </w:pPr>
            <w:r w:rsidRPr="002F4036">
              <w:rPr>
                <w:color w:val="000000"/>
              </w:rPr>
              <w:t>0</w:t>
            </w:r>
          </w:p>
        </w:tc>
        <w:tc>
          <w:tcPr>
            <w:tcW w:w="1275" w:type="dxa"/>
            <w:shd w:val="clear" w:color="auto" w:fill="auto"/>
            <w:vAlign w:val="center"/>
            <w:hideMark/>
          </w:tcPr>
          <w:p w:rsidR="001C004C" w:rsidRPr="002F4036" w:rsidRDefault="001C004C" w:rsidP="009579B3">
            <w:pPr>
              <w:jc w:val="right"/>
              <w:rPr>
                <w:color w:val="000000"/>
              </w:rPr>
            </w:pPr>
            <w:r w:rsidRPr="002F4036">
              <w:rPr>
                <w:color w:val="000000"/>
              </w:rPr>
              <w:t>0</w:t>
            </w:r>
          </w:p>
        </w:tc>
        <w:tc>
          <w:tcPr>
            <w:tcW w:w="1134" w:type="dxa"/>
            <w:shd w:val="clear" w:color="auto" w:fill="auto"/>
            <w:vAlign w:val="center"/>
            <w:hideMark/>
          </w:tcPr>
          <w:p w:rsidR="001C004C" w:rsidRPr="002F4036" w:rsidRDefault="001C004C" w:rsidP="009579B3">
            <w:pPr>
              <w:jc w:val="right"/>
              <w:rPr>
                <w:color w:val="000000"/>
              </w:rPr>
            </w:pPr>
            <w:r w:rsidRPr="002F4036">
              <w:rPr>
                <w:color w:val="000000"/>
              </w:rPr>
              <w:t>0</w:t>
            </w:r>
          </w:p>
        </w:tc>
        <w:tc>
          <w:tcPr>
            <w:tcW w:w="1134" w:type="dxa"/>
            <w:shd w:val="clear" w:color="auto" w:fill="auto"/>
            <w:vAlign w:val="center"/>
          </w:tcPr>
          <w:p w:rsidR="001C004C" w:rsidRPr="002F4036" w:rsidRDefault="001C004C" w:rsidP="009579B3">
            <w:pPr>
              <w:jc w:val="right"/>
              <w:rPr>
                <w:color w:val="000000"/>
              </w:rPr>
            </w:pPr>
            <w:r w:rsidRPr="002F4036">
              <w:rPr>
                <w:color w:val="000000"/>
              </w:rPr>
              <w:t>0</w:t>
            </w:r>
          </w:p>
        </w:tc>
        <w:tc>
          <w:tcPr>
            <w:tcW w:w="1134" w:type="dxa"/>
            <w:shd w:val="clear" w:color="auto" w:fill="auto"/>
            <w:vAlign w:val="center"/>
          </w:tcPr>
          <w:p w:rsidR="001C004C" w:rsidRPr="002F4036" w:rsidRDefault="001C004C" w:rsidP="009579B3">
            <w:pPr>
              <w:jc w:val="right"/>
              <w:rPr>
                <w:color w:val="000000"/>
              </w:rPr>
            </w:pPr>
            <w:r w:rsidRPr="002F4036">
              <w:rPr>
                <w:color w:val="000000"/>
              </w:rPr>
              <w:t>0</w:t>
            </w:r>
          </w:p>
        </w:tc>
        <w:tc>
          <w:tcPr>
            <w:tcW w:w="1069" w:type="dxa"/>
            <w:shd w:val="clear" w:color="auto" w:fill="auto"/>
            <w:vAlign w:val="center"/>
          </w:tcPr>
          <w:p w:rsidR="001C004C" w:rsidRPr="002F4036" w:rsidRDefault="001C004C" w:rsidP="009579B3">
            <w:pPr>
              <w:jc w:val="right"/>
              <w:rPr>
                <w:color w:val="000000"/>
              </w:rPr>
            </w:pPr>
            <w:r w:rsidRPr="002F4036">
              <w:rPr>
                <w:color w:val="000000"/>
              </w:rPr>
              <w:t>0</w:t>
            </w:r>
          </w:p>
        </w:tc>
      </w:tr>
      <w:tr w:rsidR="001C004C" w:rsidRPr="002F4036" w:rsidTr="009579B3">
        <w:trPr>
          <w:trHeight w:val="20"/>
        </w:trPr>
        <w:tc>
          <w:tcPr>
            <w:tcW w:w="1242" w:type="dxa"/>
            <w:shd w:val="clear" w:color="auto" w:fill="auto"/>
            <w:vAlign w:val="center"/>
            <w:hideMark/>
          </w:tcPr>
          <w:p w:rsidR="001C004C" w:rsidRPr="002F4036" w:rsidRDefault="001C004C" w:rsidP="009579B3">
            <w:pPr>
              <w:rPr>
                <w:color w:val="000000"/>
              </w:rPr>
            </w:pPr>
            <w:r w:rsidRPr="002F4036">
              <w:rPr>
                <w:color w:val="000000"/>
              </w:rPr>
              <w:t>2.2.</w:t>
            </w:r>
          </w:p>
        </w:tc>
        <w:tc>
          <w:tcPr>
            <w:tcW w:w="5812" w:type="dxa"/>
            <w:shd w:val="clear" w:color="auto" w:fill="auto"/>
            <w:vAlign w:val="center"/>
            <w:hideMark/>
          </w:tcPr>
          <w:p w:rsidR="001C004C" w:rsidRPr="002F4036" w:rsidRDefault="001C004C" w:rsidP="009579B3">
            <w:pPr>
              <w:jc w:val="both"/>
              <w:rPr>
                <w:color w:val="000000"/>
              </w:rPr>
            </w:pPr>
            <w:r w:rsidRPr="002F4036">
              <w:rPr>
                <w:color w:val="000000"/>
              </w:rPr>
              <w:t>связи и информатизация общеобразовательных организаций м</w:t>
            </w:r>
            <w:r w:rsidRPr="002F4036">
              <w:rPr>
                <w:color w:val="000000"/>
              </w:rPr>
              <w:t>у</w:t>
            </w:r>
            <w:r w:rsidRPr="002F4036">
              <w:rPr>
                <w:color w:val="000000"/>
              </w:rPr>
              <w:t>ниципального района</w:t>
            </w:r>
          </w:p>
        </w:tc>
        <w:tc>
          <w:tcPr>
            <w:tcW w:w="1276" w:type="dxa"/>
            <w:shd w:val="clear" w:color="auto" w:fill="auto"/>
            <w:vAlign w:val="center"/>
            <w:hideMark/>
          </w:tcPr>
          <w:p w:rsidR="001C004C" w:rsidRPr="002F4036" w:rsidRDefault="001C004C" w:rsidP="009579B3">
            <w:pPr>
              <w:jc w:val="right"/>
              <w:rPr>
                <w:b/>
                <w:bCs/>
                <w:color w:val="000000"/>
              </w:rPr>
            </w:pPr>
            <w:r>
              <w:rPr>
                <w:b/>
                <w:bCs/>
                <w:color w:val="000000"/>
              </w:rPr>
              <w:t>1343,8</w:t>
            </w:r>
          </w:p>
        </w:tc>
        <w:tc>
          <w:tcPr>
            <w:tcW w:w="1276" w:type="dxa"/>
            <w:shd w:val="clear" w:color="auto" w:fill="auto"/>
            <w:vAlign w:val="center"/>
            <w:hideMark/>
          </w:tcPr>
          <w:p w:rsidR="001C004C" w:rsidRPr="002F4036" w:rsidRDefault="001C004C" w:rsidP="009579B3">
            <w:pPr>
              <w:jc w:val="right"/>
              <w:rPr>
                <w:color w:val="000000"/>
              </w:rPr>
            </w:pPr>
            <w:r>
              <w:rPr>
                <w:color w:val="000000"/>
              </w:rPr>
              <w:t>173,8</w:t>
            </w:r>
          </w:p>
        </w:tc>
        <w:tc>
          <w:tcPr>
            <w:tcW w:w="1275" w:type="dxa"/>
            <w:shd w:val="clear" w:color="auto" w:fill="auto"/>
            <w:vAlign w:val="center"/>
            <w:hideMark/>
          </w:tcPr>
          <w:p w:rsidR="001C004C" w:rsidRPr="002F4036" w:rsidRDefault="001C004C" w:rsidP="009579B3">
            <w:pPr>
              <w:jc w:val="right"/>
              <w:rPr>
                <w:color w:val="000000"/>
              </w:rPr>
            </w:pPr>
            <w:r w:rsidRPr="002F4036">
              <w:rPr>
                <w:color w:val="000000"/>
              </w:rPr>
              <w:t>210</w:t>
            </w:r>
          </w:p>
        </w:tc>
        <w:tc>
          <w:tcPr>
            <w:tcW w:w="1134" w:type="dxa"/>
            <w:shd w:val="clear" w:color="auto" w:fill="auto"/>
            <w:vAlign w:val="center"/>
            <w:hideMark/>
          </w:tcPr>
          <w:p w:rsidR="001C004C" w:rsidRPr="002F4036" w:rsidRDefault="001C004C" w:rsidP="009579B3">
            <w:pPr>
              <w:jc w:val="right"/>
              <w:rPr>
                <w:color w:val="000000"/>
              </w:rPr>
            </w:pPr>
            <w:r w:rsidRPr="002F4036">
              <w:rPr>
                <w:color w:val="000000"/>
              </w:rPr>
              <w:t>210</w:t>
            </w:r>
          </w:p>
        </w:tc>
        <w:tc>
          <w:tcPr>
            <w:tcW w:w="1134" w:type="dxa"/>
            <w:shd w:val="clear" w:color="auto" w:fill="auto"/>
            <w:vAlign w:val="center"/>
            <w:hideMark/>
          </w:tcPr>
          <w:p w:rsidR="001C004C" w:rsidRPr="002F4036" w:rsidRDefault="001C004C" w:rsidP="009579B3">
            <w:pPr>
              <w:jc w:val="right"/>
              <w:rPr>
                <w:color w:val="000000"/>
              </w:rPr>
            </w:pPr>
            <w:r>
              <w:rPr>
                <w:color w:val="000000"/>
              </w:rPr>
              <w:t>2</w:t>
            </w:r>
            <w:r w:rsidRPr="002F4036">
              <w:rPr>
                <w:color w:val="000000"/>
              </w:rPr>
              <w:t>50</w:t>
            </w:r>
          </w:p>
        </w:tc>
        <w:tc>
          <w:tcPr>
            <w:tcW w:w="1134" w:type="dxa"/>
            <w:shd w:val="clear" w:color="auto" w:fill="auto"/>
            <w:vAlign w:val="center"/>
            <w:hideMark/>
          </w:tcPr>
          <w:p w:rsidR="001C004C" w:rsidRPr="002F4036" w:rsidRDefault="001C004C" w:rsidP="009579B3">
            <w:pPr>
              <w:jc w:val="right"/>
              <w:rPr>
                <w:color w:val="000000"/>
              </w:rPr>
            </w:pPr>
            <w:r>
              <w:rPr>
                <w:color w:val="000000"/>
              </w:rPr>
              <w:t>2</w:t>
            </w:r>
            <w:r w:rsidRPr="002F4036">
              <w:rPr>
                <w:color w:val="000000"/>
              </w:rPr>
              <w:t>50</w:t>
            </w:r>
          </w:p>
        </w:tc>
        <w:tc>
          <w:tcPr>
            <w:tcW w:w="1069" w:type="dxa"/>
            <w:shd w:val="clear" w:color="auto" w:fill="auto"/>
            <w:vAlign w:val="center"/>
            <w:hideMark/>
          </w:tcPr>
          <w:p w:rsidR="001C004C" w:rsidRPr="002F4036" w:rsidRDefault="001C004C" w:rsidP="009579B3">
            <w:pPr>
              <w:jc w:val="right"/>
              <w:rPr>
                <w:color w:val="000000"/>
              </w:rPr>
            </w:pPr>
            <w:r>
              <w:rPr>
                <w:color w:val="000000"/>
              </w:rPr>
              <w:t>2</w:t>
            </w:r>
            <w:r w:rsidRPr="002F4036">
              <w:rPr>
                <w:color w:val="000000"/>
              </w:rPr>
              <w:t>50</w:t>
            </w:r>
          </w:p>
        </w:tc>
      </w:tr>
      <w:tr w:rsidR="001C004C" w:rsidRPr="002F4036" w:rsidTr="009579B3">
        <w:trPr>
          <w:trHeight w:val="20"/>
        </w:trPr>
        <w:tc>
          <w:tcPr>
            <w:tcW w:w="1242" w:type="dxa"/>
            <w:shd w:val="clear" w:color="auto" w:fill="auto"/>
            <w:vAlign w:val="center"/>
            <w:hideMark/>
          </w:tcPr>
          <w:p w:rsidR="001C004C" w:rsidRPr="002F4036" w:rsidRDefault="001C004C" w:rsidP="009579B3">
            <w:pPr>
              <w:rPr>
                <w:color w:val="000000"/>
              </w:rPr>
            </w:pPr>
            <w:r w:rsidRPr="002F4036">
              <w:rPr>
                <w:color w:val="000000"/>
              </w:rPr>
              <w:t>2.3.</w:t>
            </w:r>
          </w:p>
        </w:tc>
        <w:tc>
          <w:tcPr>
            <w:tcW w:w="5812" w:type="dxa"/>
            <w:shd w:val="clear" w:color="auto" w:fill="auto"/>
            <w:vAlign w:val="center"/>
            <w:hideMark/>
          </w:tcPr>
          <w:p w:rsidR="001C004C" w:rsidRPr="002F4036" w:rsidRDefault="001C004C" w:rsidP="009579B3">
            <w:pPr>
              <w:jc w:val="both"/>
              <w:rPr>
                <w:color w:val="000000"/>
              </w:rPr>
            </w:pPr>
            <w:r w:rsidRPr="002F4036">
              <w:rPr>
                <w:color w:val="000000"/>
              </w:rPr>
              <w:t xml:space="preserve">содержание зданий, в </w:t>
            </w:r>
            <w:proofErr w:type="spellStart"/>
            <w:r w:rsidRPr="002F4036">
              <w:rPr>
                <w:color w:val="000000"/>
              </w:rPr>
              <w:t>т.ч</w:t>
            </w:r>
            <w:proofErr w:type="spellEnd"/>
            <w:r w:rsidRPr="002F4036">
              <w:rPr>
                <w:color w:val="000000"/>
              </w:rPr>
              <w:t>.: коммунальные услуги; противоп</w:t>
            </w:r>
            <w:r w:rsidRPr="002F4036">
              <w:rPr>
                <w:color w:val="000000"/>
              </w:rPr>
              <w:t>о</w:t>
            </w:r>
            <w:r w:rsidRPr="002F4036">
              <w:rPr>
                <w:color w:val="000000"/>
              </w:rPr>
              <w:t xml:space="preserve">жарные мероприятия; обеспечение безопасности учреждения; выполнение требований </w:t>
            </w:r>
            <w:proofErr w:type="spellStart"/>
            <w:r w:rsidRPr="002F4036">
              <w:rPr>
                <w:color w:val="000000"/>
              </w:rPr>
              <w:t>Роспотребнадзора</w:t>
            </w:r>
            <w:proofErr w:type="spellEnd"/>
            <w:r w:rsidRPr="002F4036">
              <w:rPr>
                <w:color w:val="000000"/>
              </w:rPr>
              <w:t>; вывоз ТБО</w:t>
            </w:r>
          </w:p>
        </w:tc>
        <w:tc>
          <w:tcPr>
            <w:tcW w:w="1276" w:type="dxa"/>
            <w:shd w:val="clear" w:color="auto" w:fill="auto"/>
            <w:vAlign w:val="center"/>
            <w:hideMark/>
          </w:tcPr>
          <w:p w:rsidR="001C004C" w:rsidRPr="002F4036" w:rsidRDefault="001C004C" w:rsidP="009579B3">
            <w:pPr>
              <w:jc w:val="right"/>
              <w:rPr>
                <w:b/>
                <w:bCs/>
                <w:color w:val="000000"/>
              </w:rPr>
            </w:pPr>
            <w:r w:rsidRPr="002F4036">
              <w:rPr>
                <w:b/>
                <w:bCs/>
                <w:color w:val="000000"/>
              </w:rPr>
              <w:t>16</w:t>
            </w:r>
            <w:r>
              <w:rPr>
                <w:b/>
                <w:bCs/>
                <w:color w:val="000000"/>
              </w:rPr>
              <w:t>6750,28</w:t>
            </w:r>
          </w:p>
        </w:tc>
        <w:tc>
          <w:tcPr>
            <w:tcW w:w="1276" w:type="dxa"/>
            <w:shd w:val="clear" w:color="auto" w:fill="auto"/>
            <w:vAlign w:val="center"/>
            <w:hideMark/>
          </w:tcPr>
          <w:p w:rsidR="001C004C" w:rsidRPr="002F4036" w:rsidRDefault="001C004C" w:rsidP="009579B3">
            <w:pPr>
              <w:jc w:val="right"/>
              <w:rPr>
                <w:color w:val="000000"/>
              </w:rPr>
            </w:pPr>
            <w:r>
              <w:rPr>
                <w:color w:val="000000"/>
              </w:rPr>
              <w:t>25046,28</w:t>
            </w:r>
          </w:p>
        </w:tc>
        <w:tc>
          <w:tcPr>
            <w:tcW w:w="1275" w:type="dxa"/>
            <w:shd w:val="clear" w:color="auto" w:fill="auto"/>
            <w:vAlign w:val="center"/>
            <w:hideMark/>
          </w:tcPr>
          <w:p w:rsidR="001C004C" w:rsidRPr="002F4036" w:rsidRDefault="001C004C" w:rsidP="009579B3">
            <w:pPr>
              <w:jc w:val="right"/>
              <w:rPr>
                <w:color w:val="000000"/>
              </w:rPr>
            </w:pPr>
            <w:r>
              <w:rPr>
                <w:color w:val="000000"/>
              </w:rPr>
              <w:t>27569,0</w:t>
            </w:r>
          </w:p>
        </w:tc>
        <w:tc>
          <w:tcPr>
            <w:tcW w:w="1134" w:type="dxa"/>
            <w:shd w:val="clear" w:color="auto" w:fill="auto"/>
            <w:vAlign w:val="center"/>
            <w:hideMark/>
          </w:tcPr>
          <w:p w:rsidR="001C004C" w:rsidRPr="002F4036" w:rsidRDefault="001C004C" w:rsidP="009579B3">
            <w:pPr>
              <w:jc w:val="right"/>
              <w:rPr>
                <w:color w:val="000000"/>
              </w:rPr>
            </w:pPr>
            <w:r w:rsidRPr="002F4036">
              <w:rPr>
                <w:color w:val="000000"/>
              </w:rPr>
              <w:t>27790</w:t>
            </w:r>
          </w:p>
        </w:tc>
        <w:tc>
          <w:tcPr>
            <w:tcW w:w="1134" w:type="dxa"/>
            <w:shd w:val="clear" w:color="auto" w:fill="auto"/>
            <w:vAlign w:val="center"/>
            <w:hideMark/>
          </w:tcPr>
          <w:p w:rsidR="001C004C" w:rsidRPr="002F4036" w:rsidRDefault="001C004C" w:rsidP="009579B3">
            <w:pPr>
              <w:jc w:val="right"/>
              <w:rPr>
                <w:color w:val="000000"/>
              </w:rPr>
            </w:pPr>
            <w:r w:rsidRPr="002F4036">
              <w:rPr>
                <w:color w:val="000000"/>
              </w:rPr>
              <w:t>28</w:t>
            </w:r>
            <w:r>
              <w:rPr>
                <w:color w:val="000000"/>
              </w:rPr>
              <w:t>245</w:t>
            </w:r>
          </w:p>
        </w:tc>
        <w:tc>
          <w:tcPr>
            <w:tcW w:w="1134" w:type="dxa"/>
            <w:shd w:val="clear" w:color="auto" w:fill="auto"/>
            <w:vAlign w:val="center"/>
            <w:hideMark/>
          </w:tcPr>
          <w:p w:rsidR="001C004C" w:rsidRPr="002F4036" w:rsidRDefault="001C004C" w:rsidP="009579B3">
            <w:pPr>
              <w:jc w:val="right"/>
              <w:rPr>
                <w:color w:val="000000"/>
              </w:rPr>
            </w:pPr>
            <w:r w:rsidRPr="002F4036">
              <w:rPr>
                <w:color w:val="000000"/>
              </w:rPr>
              <w:t>28900</w:t>
            </w:r>
          </w:p>
        </w:tc>
        <w:tc>
          <w:tcPr>
            <w:tcW w:w="1069" w:type="dxa"/>
            <w:shd w:val="clear" w:color="auto" w:fill="auto"/>
            <w:vAlign w:val="center"/>
            <w:hideMark/>
          </w:tcPr>
          <w:p w:rsidR="001C004C" w:rsidRPr="002F4036" w:rsidRDefault="001C004C" w:rsidP="009579B3">
            <w:pPr>
              <w:jc w:val="right"/>
              <w:rPr>
                <w:color w:val="000000"/>
              </w:rPr>
            </w:pPr>
            <w:r w:rsidRPr="002F4036">
              <w:rPr>
                <w:color w:val="000000"/>
              </w:rPr>
              <w:t>29200</w:t>
            </w:r>
          </w:p>
        </w:tc>
      </w:tr>
      <w:tr w:rsidR="001C004C" w:rsidRPr="002F4036" w:rsidTr="009579B3">
        <w:trPr>
          <w:trHeight w:val="20"/>
        </w:trPr>
        <w:tc>
          <w:tcPr>
            <w:tcW w:w="1242" w:type="dxa"/>
            <w:shd w:val="clear" w:color="auto" w:fill="auto"/>
            <w:vAlign w:val="center"/>
            <w:hideMark/>
          </w:tcPr>
          <w:p w:rsidR="001C004C" w:rsidRPr="002F4036" w:rsidRDefault="001C004C" w:rsidP="009579B3">
            <w:pPr>
              <w:rPr>
                <w:color w:val="000000"/>
              </w:rPr>
            </w:pPr>
            <w:r w:rsidRPr="002F4036">
              <w:rPr>
                <w:color w:val="000000"/>
              </w:rPr>
              <w:t>2.4.</w:t>
            </w:r>
          </w:p>
        </w:tc>
        <w:tc>
          <w:tcPr>
            <w:tcW w:w="5812" w:type="dxa"/>
            <w:shd w:val="clear" w:color="auto" w:fill="auto"/>
            <w:vAlign w:val="center"/>
            <w:hideMark/>
          </w:tcPr>
          <w:p w:rsidR="001C004C" w:rsidRPr="002F4036" w:rsidRDefault="001C004C" w:rsidP="009579B3">
            <w:pPr>
              <w:jc w:val="both"/>
              <w:rPr>
                <w:color w:val="000000"/>
              </w:rPr>
            </w:pPr>
            <w:r w:rsidRPr="002F4036">
              <w:rPr>
                <w:color w:val="000000"/>
              </w:rPr>
              <w:t>капитальный ремонт объектов образования с целью предоста</w:t>
            </w:r>
            <w:r w:rsidRPr="002F4036">
              <w:rPr>
                <w:color w:val="000000"/>
              </w:rPr>
              <w:t>в</w:t>
            </w:r>
            <w:r w:rsidRPr="002F4036">
              <w:rPr>
                <w:color w:val="000000"/>
              </w:rPr>
              <w:t>ления услуг начального, основного, среднего (полного) образ</w:t>
            </w:r>
            <w:r w:rsidRPr="002F4036">
              <w:rPr>
                <w:color w:val="000000"/>
              </w:rPr>
              <w:t>о</w:t>
            </w:r>
            <w:r w:rsidRPr="002F4036">
              <w:rPr>
                <w:color w:val="000000"/>
              </w:rPr>
              <w:t>вания</w:t>
            </w:r>
          </w:p>
        </w:tc>
        <w:tc>
          <w:tcPr>
            <w:tcW w:w="1276" w:type="dxa"/>
            <w:shd w:val="clear" w:color="auto" w:fill="auto"/>
            <w:vAlign w:val="center"/>
            <w:hideMark/>
          </w:tcPr>
          <w:p w:rsidR="001C004C" w:rsidRPr="002F4036" w:rsidRDefault="001C004C" w:rsidP="009579B3">
            <w:pPr>
              <w:jc w:val="right"/>
              <w:rPr>
                <w:b/>
                <w:bCs/>
                <w:color w:val="000000"/>
              </w:rPr>
            </w:pPr>
            <w:r>
              <w:rPr>
                <w:b/>
                <w:bCs/>
                <w:color w:val="000000"/>
              </w:rPr>
              <w:t>1182,</w:t>
            </w:r>
            <w:r w:rsidRPr="002F4036">
              <w:rPr>
                <w:b/>
                <w:bCs/>
                <w:color w:val="000000"/>
              </w:rPr>
              <w:t>0</w:t>
            </w:r>
          </w:p>
        </w:tc>
        <w:tc>
          <w:tcPr>
            <w:tcW w:w="1276" w:type="dxa"/>
            <w:shd w:val="clear" w:color="auto" w:fill="auto"/>
            <w:vAlign w:val="center"/>
            <w:hideMark/>
          </w:tcPr>
          <w:p w:rsidR="001C004C" w:rsidRPr="002F4036" w:rsidRDefault="001C004C" w:rsidP="009579B3">
            <w:pPr>
              <w:jc w:val="right"/>
              <w:rPr>
                <w:color w:val="000000"/>
              </w:rPr>
            </w:pPr>
            <w:r>
              <w:rPr>
                <w:color w:val="000000"/>
              </w:rPr>
              <w:t>282</w:t>
            </w:r>
          </w:p>
        </w:tc>
        <w:tc>
          <w:tcPr>
            <w:tcW w:w="1275" w:type="dxa"/>
            <w:shd w:val="clear" w:color="auto" w:fill="auto"/>
            <w:vAlign w:val="center"/>
            <w:hideMark/>
          </w:tcPr>
          <w:p w:rsidR="001C004C" w:rsidRPr="002F4036" w:rsidRDefault="001C004C" w:rsidP="009579B3">
            <w:pPr>
              <w:jc w:val="right"/>
              <w:rPr>
                <w:color w:val="000000"/>
              </w:rPr>
            </w:pPr>
            <w:r w:rsidRPr="002F4036">
              <w:rPr>
                <w:color w:val="000000"/>
              </w:rPr>
              <w:t>300</w:t>
            </w:r>
          </w:p>
        </w:tc>
        <w:tc>
          <w:tcPr>
            <w:tcW w:w="1134" w:type="dxa"/>
            <w:shd w:val="clear" w:color="auto" w:fill="auto"/>
            <w:vAlign w:val="center"/>
            <w:hideMark/>
          </w:tcPr>
          <w:p w:rsidR="001C004C" w:rsidRPr="002F4036" w:rsidRDefault="001C004C" w:rsidP="009579B3">
            <w:pPr>
              <w:jc w:val="right"/>
              <w:rPr>
                <w:color w:val="000000"/>
              </w:rPr>
            </w:pPr>
            <w:r w:rsidRPr="002F4036">
              <w:rPr>
                <w:color w:val="000000"/>
              </w:rPr>
              <w:t>300</w:t>
            </w:r>
          </w:p>
        </w:tc>
        <w:tc>
          <w:tcPr>
            <w:tcW w:w="1134" w:type="dxa"/>
            <w:shd w:val="clear" w:color="auto" w:fill="auto"/>
            <w:vAlign w:val="center"/>
            <w:hideMark/>
          </w:tcPr>
          <w:p w:rsidR="001C004C" w:rsidRPr="002F4036" w:rsidRDefault="001C004C" w:rsidP="009579B3">
            <w:pPr>
              <w:jc w:val="right"/>
              <w:rPr>
                <w:color w:val="000000"/>
              </w:rPr>
            </w:pPr>
            <w:r>
              <w:rPr>
                <w:color w:val="000000"/>
              </w:rPr>
              <w:t>30</w:t>
            </w:r>
            <w:r w:rsidRPr="002F4036">
              <w:rPr>
                <w:color w:val="000000"/>
              </w:rPr>
              <w:t>0</w:t>
            </w:r>
          </w:p>
        </w:tc>
        <w:tc>
          <w:tcPr>
            <w:tcW w:w="1134" w:type="dxa"/>
            <w:shd w:val="clear" w:color="auto" w:fill="auto"/>
            <w:vAlign w:val="center"/>
            <w:hideMark/>
          </w:tcPr>
          <w:p w:rsidR="001C004C" w:rsidRPr="002F4036" w:rsidRDefault="001C004C" w:rsidP="009579B3">
            <w:pPr>
              <w:jc w:val="right"/>
              <w:rPr>
                <w:color w:val="000000"/>
              </w:rPr>
            </w:pPr>
            <w:r w:rsidRPr="002F4036">
              <w:rPr>
                <w:color w:val="000000"/>
              </w:rPr>
              <w:t>0</w:t>
            </w:r>
          </w:p>
        </w:tc>
        <w:tc>
          <w:tcPr>
            <w:tcW w:w="1069" w:type="dxa"/>
            <w:shd w:val="clear" w:color="auto" w:fill="auto"/>
            <w:vAlign w:val="center"/>
            <w:hideMark/>
          </w:tcPr>
          <w:p w:rsidR="001C004C" w:rsidRPr="002F4036" w:rsidRDefault="001C004C" w:rsidP="009579B3">
            <w:pPr>
              <w:jc w:val="right"/>
              <w:rPr>
                <w:color w:val="000000"/>
              </w:rPr>
            </w:pPr>
            <w:r w:rsidRPr="002F4036">
              <w:rPr>
                <w:color w:val="000000"/>
              </w:rPr>
              <w:t>0</w:t>
            </w:r>
          </w:p>
        </w:tc>
      </w:tr>
      <w:tr w:rsidR="001C004C" w:rsidRPr="002F4036" w:rsidTr="009579B3">
        <w:trPr>
          <w:trHeight w:val="20"/>
        </w:trPr>
        <w:tc>
          <w:tcPr>
            <w:tcW w:w="1242" w:type="dxa"/>
            <w:shd w:val="clear" w:color="auto" w:fill="auto"/>
            <w:vAlign w:val="center"/>
            <w:hideMark/>
          </w:tcPr>
          <w:p w:rsidR="001C004C" w:rsidRPr="002F4036" w:rsidRDefault="001C004C" w:rsidP="009579B3">
            <w:pPr>
              <w:rPr>
                <w:color w:val="000000"/>
              </w:rPr>
            </w:pPr>
            <w:r w:rsidRPr="002F4036">
              <w:rPr>
                <w:color w:val="000000"/>
              </w:rPr>
              <w:t>2.5.</w:t>
            </w:r>
          </w:p>
        </w:tc>
        <w:tc>
          <w:tcPr>
            <w:tcW w:w="5812" w:type="dxa"/>
            <w:shd w:val="clear" w:color="auto" w:fill="auto"/>
            <w:vAlign w:val="center"/>
            <w:hideMark/>
          </w:tcPr>
          <w:p w:rsidR="001C004C" w:rsidRPr="002F4036" w:rsidRDefault="001C004C" w:rsidP="009579B3">
            <w:pPr>
              <w:jc w:val="both"/>
              <w:rPr>
                <w:color w:val="000000"/>
              </w:rPr>
            </w:pPr>
            <w:r w:rsidRPr="002F4036">
              <w:rPr>
                <w:color w:val="000000"/>
              </w:rPr>
              <w:t>текущий ремонт объектов образования с целью предоставления услуг начального, основного, среднего (полного) образования</w:t>
            </w:r>
          </w:p>
        </w:tc>
        <w:tc>
          <w:tcPr>
            <w:tcW w:w="1276" w:type="dxa"/>
            <w:shd w:val="clear" w:color="auto" w:fill="auto"/>
            <w:vAlign w:val="center"/>
            <w:hideMark/>
          </w:tcPr>
          <w:p w:rsidR="001C004C" w:rsidRPr="002F4036" w:rsidRDefault="001C004C" w:rsidP="009579B3">
            <w:pPr>
              <w:jc w:val="right"/>
              <w:rPr>
                <w:b/>
                <w:bCs/>
                <w:color w:val="000000"/>
              </w:rPr>
            </w:pPr>
            <w:r>
              <w:rPr>
                <w:b/>
                <w:bCs/>
                <w:color w:val="000000"/>
              </w:rPr>
              <w:t>11858,44</w:t>
            </w:r>
          </w:p>
        </w:tc>
        <w:tc>
          <w:tcPr>
            <w:tcW w:w="1276" w:type="dxa"/>
            <w:shd w:val="clear" w:color="auto" w:fill="auto"/>
            <w:vAlign w:val="center"/>
            <w:hideMark/>
          </w:tcPr>
          <w:p w:rsidR="001C004C" w:rsidRPr="002F4036" w:rsidRDefault="001C004C" w:rsidP="009579B3">
            <w:pPr>
              <w:jc w:val="right"/>
              <w:rPr>
                <w:color w:val="000000"/>
              </w:rPr>
            </w:pPr>
            <w:r>
              <w:rPr>
                <w:color w:val="000000"/>
              </w:rPr>
              <w:t>3858,44</w:t>
            </w:r>
          </w:p>
        </w:tc>
        <w:tc>
          <w:tcPr>
            <w:tcW w:w="1275" w:type="dxa"/>
            <w:shd w:val="clear" w:color="auto" w:fill="auto"/>
            <w:vAlign w:val="center"/>
            <w:hideMark/>
          </w:tcPr>
          <w:p w:rsidR="001C004C" w:rsidRPr="002F4036" w:rsidRDefault="001C004C" w:rsidP="009579B3">
            <w:pPr>
              <w:jc w:val="right"/>
              <w:rPr>
                <w:color w:val="000000"/>
              </w:rPr>
            </w:pPr>
            <w:r w:rsidRPr="002F4036">
              <w:rPr>
                <w:color w:val="000000"/>
              </w:rPr>
              <w:t>1600</w:t>
            </w:r>
          </w:p>
        </w:tc>
        <w:tc>
          <w:tcPr>
            <w:tcW w:w="1134" w:type="dxa"/>
            <w:shd w:val="clear" w:color="auto" w:fill="auto"/>
            <w:vAlign w:val="center"/>
            <w:hideMark/>
          </w:tcPr>
          <w:p w:rsidR="001C004C" w:rsidRPr="002F4036" w:rsidRDefault="001C004C" w:rsidP="009579B3">
            <w:pPr>
              <w:jc w:val="right"/>
              <w:rPr>
                <w:color w:val="000000"/>
              </w:rPr>
            </w:pPr>
            <w:r w:rsidRPr="002F4036">
              <w:rPr>
                <w:color w:val="000000"/>
              </w:rPr>
              <w:t>1600</w:t>
            </w:r>
          </w:p>
        </w:tc>
        <w:tc>
          <w:tcPr>
            <w:tcW w:w="1134" w:type="dxa"/>
            <w:shd w:val="clear" w:color="auto" w:fill="auto"/>
            <w:vAlign w:val="center"/>
          </w:tcPr>
          <w:p w:rsidR="001C004C" w:rsidRPr="002F4036" w:rsidRDefault="001C004C" w:rsidP="009579B3">
            <w:pPr>
              <w:jc w:val="right"/>
              <w:rPr>
                <w:color w:val="000000"/>
              </w:rPr>
            </w:pPr>
            <w:r w:rsidRPr="002F4036">
              <w:rPr>
                <w:color w:val="000000"/>
              </w:rPr>
              <w:t>1600</w:t>
            </w:r>
          </w:p>
        </w:tc>
        <w:tc>
          <w:tcPr>
            <w:tcW w:w="1134" w:type="dxa"/>
            <w:shd w:val="clear" w:color="auto" w:fill="auto"/>
            <w:vAlign w:val="center"/>
          </w:tcPr>
          <w:p w:rsidR="001C004C" w:rsidRPr="002F4036" w:rsidRDefault="001C004C" w:rsidP="009579B3">
            <w:pPr>
              <w:jc w:val="right"/>
              <w:rPr>
                <w:color w:val="000000"/>
              </w:rPr>
            </w:pPr>
            <w:r w:rsidRPr="002F4036">
              <w:rPr>
                <w:color w:val="000000"/>
              </w:rPr>
              <w:t>1600</w:t>
            </w:r>
          </w:p>
        </w:tc>
        <w:tc>
          <w:tcPr>
            <w:tcW w:w="1069" w:type="dxa"/>
            <w:shd w:val="clear" w:color="auto" w:fill="auto"/>
            <w:vAlign w:val="center"/>
          </w:tcPr>
          <w:p w:rsidR="001C004C" w:rsidRPr="002F4036" w:rsidRDefault="001C004C" w:rsidP="009579B3">
            <w:pPr>
              <w:jc w:val="right"/>
              <w:rPr>
                <w:color w:val="000000"/>
              </w:rPr>
            </w:pPr>
            <w:r w:rsidRPr="002F4036">
              <w:rPr>
                <w:color w:val="000000"/>
              </w:rPr>
              <w:t>1600</w:t>
            </w:r>
          </w:p>
        </w:tc>
      </w:tr>
      <w:tr w:rsidR="001C004C" w:rsidRPr="002F4036" w:rsidTr="009579B3">
        <w:trPr>
          <w:trHeight w:val="20"/>
        </w:trPr>
        <w:tc>
          <w:tcPr>
            <w:tcW w:w="1242" w:type="dxa"/>
            <w:shd w:val="clear" w:color="auto" w:fill="auto"/>
            <w:vAlign w:val="center"/>
            <w:hideMark/>
          </w:tcPr>
          <w:p w:rsidR="001C004C" w:rsidRPr="002F4036" w:rsidRDefault="001C004C" w:rsidP="009579B3">
            <w:pPr>
              <w:rPr>
                <w:color w:val="000000"/>
              </w:rPr>
            </w:pPr>
            <w:r w:rsidRPr="002F4036">
              <w:rPr>
                <w:color w:val="000000"/>
              </w:rPr>
              <w:t>2.6.</w:t>
            </w:r>
          </w:p>
        </w:tc>
        <w:tc>
          <w:tcPr>
            <w:tcW w:w="5812" w:type="dxa"/>
            <w:shd w:val="clear" w:color="auto" w:fill="auto"/>
            <w:vAlign w:val="center"/>
            <w:hideMark/>
          </w:tcPr>
          <w:p w:rsidR="001C004C" w:rsidRPr="002F4036" w:rsidRDefault="001C004C" w:rsidP="009579B3">
            <w:pPr>
              <w:jc w:val="both"/>
              <w:rPr>
                <w:color w:val="000000"/>
              </w:rPr>
            </w:pPr>
            <w:r w:rsidRPr="002F4036">
              <w:rPr>
                <w:color w:val="000000"/>
              </w:rPr>
              <w:t>Организация сбалансированного горячего питания школьников; выделение финансирования из муниципального бюджета на обеспечение учащихся общеобразовательных учреждений м</w:t>
            </w:r>
            <w:r w:rsidRPr="002F4036">
              <w:rPr>
                <w:color w:val="000000"/>
              </w:rPr>
              <w:t>о</w:t>
            </w:r>
            <w:r w:rsidRPr="002F4036">
              <w:rPr>
                <w:color w:val="000000"/>
              </w:rPr>
              <w:t>лочной продукцией</w:t>
            </w:r>
          </w:p>
        </w:tc>
        <w:tc>
          <w:tcPr>
            <w:tcW w:w="1276" w:type="dxa"/>
            <w:shd w:val="clear" w:color="auto" w:fill="auto"/>
            <w:vAlign w:val="center"/>
            <w:hideMark/>
          </w:tcPr>
          <w:p w:rsidR="001C004C" w:rsidRPr="002F4036" w:rsidRDefault="001C004C" w:rsidP="009579B3">
            <w:pPr>
              <w:jc w:val="right"/>
              <w:rPr>
                <w:b/>
                <w:bCs/>
                <w:color w:val="000000"/>
              </w:rPr>
            </w:pPr>
            <w:r w:rsidRPr="002F4036">
              <w:rPr>
                <w:b/>
                <w:bCs/>
                <w:color w:val="000000"/>
              </w:rPr>
              <w:t>5</w:t>
            </w:r>
            <w:r>
              <w:rPr>
                <w:b/>
                <w:bCs/>
                <w:color w:val="000000"/>
              </w:rPr>
              <w:t>9569,4</w:t>
            </w:r>
          </w:p>
        </w:tc>
        <w:tc>
          <w:tcPr>
            <w:tcW w:w="1276" w:type="dxa"/>
            <w:shd w:val="clear" w:color="auto" w:fill="auto"/>
            <w:vAlign w:val="center"/>
            <w:hideMark/>
          </w:tcPr>
          <w:p w:rsidR="001C004C" w:rsidRPr="002F4036" w:rsidRDefault="001C004C" w:rsidP="009579B3">
            <w:pPr>
              <w:jc w:val="right"/>
              <w:rPr>
                <w:color w:val="000000"/>
              </w:rPr>
            </w:pPr>
            <w:r>
              <w:rPr>
                <w:color w:val="000000"/>
              </w:rPr>
              <w:t>9059,4</w:t>
            </w:r>
          </w:p>
        </w:tc>
        <w:tc>
          <w:tcPr>
            <w:tcW w:w="1275" w:type="dxa"/>
            <w:shd w:val="clear" w:color="auto" w:fill="auto"/>
            <w:vAlign w:val="center"/>
            <w:hideMark/>
          </w:tcPr>
          <w:p w:rsidR="001C004C" w:rsidRPr="002F4036" w:rsidRDefault="001C004C" w:rsidP="009579B3">
            <w:pPr>
              <w:jc w:val="right"/>
              <w:rPr>
                <w:color w:val="000000"/>
              </w:rPr>
            </w:pPr>
            <w:r>
              <w:rPr>
                <w:color w:val="000000"/>
              </w:rPr>
              <w:t>10024</w:t>
            </w:r>
          </w:p>
        </w:tc>
        <w:tc>
          <w:tcPr>
            <w:tcW w:w="1134" w:type="dxa"/>
            <w:shd w:val="clear" w:color="auto" w:fill="auto"/>
            <w:vAlign w:val="center"/>
            <w:hideMark/>
          </w:tcPr>
          <w:p w:rsidR="001C004C" w:rsidRPr="002F4036" w:rsidRDefault="001C004C" w:rsidP="009579B3">
            <w:pPr>
              <w:jc w:val="right"/>
              <w:rPr>
                <w:color w:val="000000"/>
              </w:rPr>
            </w:pPr>
            <w:r>
              <w:rPr>
                <w:color w:val="000000"/>
              </w:rPr>
              <w:t>10053</w:t>
            </w:r>
          </w:p>
        </w:tc>
        <w:tc>
          <w:tcPr>
            <w:tcW w:w="1134" w:type="dxa"/>
            <w:shd w:val="clear" w:color="auto" w:fill="auto"/>
            <w:vAlign w:val="center"/>
          </w:tcPr>
          <w:p w:rsidR="001C004C" w:rsidRPr="002F4036" w:rsidRDefault="001C004C" w:rsidP="009579B3">
            <w:pPr>
              <w:jc w:val="right"/>
              <w:rPr>
                <w:color w:val="000000"/>
              </w:rPr>
            </w:pPr>
            <w:r>
              <w:rPr>
                <w:color w:val="000000"/>
              </w:rPr>
              <w:t>10083</w:t>
            </w:r>
          </w:p>
        </w:tc>
        <w:tc>
          <w:tcPr>
            <w:tcW w:w="1134" w:type="dxa"/>
            <w:shd w:val="clear" w:color="auto" w:fill="auto"/>
            <w:vAlign w:val="center"/>
          </w:tcPr>
          <w:p w:rsidR="001C004C" w:rsidRPr="002F4036" w:rsidRDefault="001C004C" w:rsidP="009579B3">
            <w:pPr>
              <w:jc w:val="right"/>
              <w:rPr>
                <w:color w:val="000000"/>
              </w:rPr>
            </w:pPr>
            <w:r>
              <w:rPr>
                <w:color w:val="000000"/>
              </w:rPr>
              <w:t>10150</w:t>
            </w:r>
          </w:p>
        </w:tc>
        <w:tc>
          <w:tcPr>
            <w:tcW w:w="1069" w:type="dxa"/>
            <w:shd w:val="clear" w:color="auto" w:fill="auto"/>
            <w:vAlign w:val="center"/>
          </w:tcPr>
          <w:p w:rsidR="001C004C" w:rsidRPr="002F4036" w:rsidRDefault="001C004C" w:rsidP="009579B3">
            <w:pPr>
              <w:jc w:val="right"/>
              <w:rPr>
                <w:color w:val="000000"/>
              </w:rPr>
            </w:pPr>
            <w:r>
              <w:rPr>
                <w:color w:val="000000"/>
              </w:rPr>
              <w:t>10200</w:t>
            </w:r>
          </w:p>
        </w:tc>
      </w:tr>
      <w:tr w:rsidR="001C004C" w:rsidRPr="002F4036" w:rsidTr="009579B3">
        <w:trPr>
          <w:trHeight w:val="20"/>
        </w:trPr>
        <w:tc>
          <w:tcPr>
            <w:tcW w:w="1242" w:type="dxa"/>
            <w:shd w:val="clear" w:color="auto" w:fill="auto"/>
            <w:vAlign w:val="center"/>
            <w:hideMark/>
          </w:tcPr>
          <w:p w:rsidR="001C004C" w:rsidRPr="002F4036" w:rsidRDefault="001C004C" w:rsidP="009579B3">
            <w:pPr>
              <w:rPr>
                <w:color w:val="000000"/>
              </w:rPr>
            </w:pPr>
            <w:r w:rsidRPr="002F4036">
              <w:rPr>
                <w:color w:val="000000"/>
              </w:rPr>
              <w:t>2.7.</w:t>
            </w:r>
          </w:p>
        </w:tc>
        <w:tc>
          <w:tcPr>
            <w:tcW w:w="5812" w:type="dxa"/>
            <w:shd w:val="clear" w:color="auto" w:fill="auto"/>
            <w:vAlign w:val="center"/>
            <w:hideMark/>
          </w:tcPr>
          <w:p w:rsidR="001C004C" w:rsidRPr="002F4036" w:rsidRDefault="001C004C" w:rsidP="009579B3">
            <w:pPr>
              <w:jc w:val="both"/>
              <w:rPr>
                <w:color w:val="000000"/>
              </w:rPr>
            </w:pPr>
            <w:r w:rsidRPr="002F4036">
              <w:rPr>
                <w:color w:val="000000"/>
              </w:rPr>
              <w:t xml:space="preserve">мероприятия по обеспечению безопасной перевозки учащихся: ГСМ, </w:t>
            </w:r>
            <w:proofErr w:type="spellStart"/>
            <w:r w:rsidRPr="002F4036">
              <w:rPr>
                <w:color w:val="000000"/>
              </w:rPr>
              <w:t>зап</w:t>
            </w:r>
            <w:proofErr w:type="gramStart"/>
            <w:r w:rsidRPr="002F4036">
              <w:rPr>
                <w:color w:val="000000"/>
              </w:rPr>
              <w:t>.ч</w:t>
            </w:r>
            <w:proofErr w:type="gramEnd"/>
            <w:r w:rsidRPr="002F4036">
              <w:rPr>
                <w:color w:val="000000"/>
              </w:rPr>
              <w:t>асти,тех.осмотры</w:t>
            </w:r>
            <w:proofErr w:type="spellEnd"/>
            <w:r w:rsidRPr="002F4036">
              <w:rPr>
                <w:color w:val="000000"/>
              </w:rPr>
              <w:t xml:space="preserve"> </w:t>
            </w:r>
          </w:p>
        </w:tc>
        <w:tc>
          <w:tcPr>
            <w:tcW w:w="1276" w:type="dxa"/>
            <w:shd w:val="clear" w:color="auto" w:fill="auto"/>
            <w:vAlign w:val="center"/>
            <w:hideMark/>
          </w:tcPr>
          <w:p w:rsidR="001C004C" w:rsidRPr="002F4036" w:rsidRDefault="001C004C" w:rsidP="009579B3">
            <w:pPr>
              <w:jc w:val="right"/>
              <w:rPr>
                <w:b/>
                <w:bCs/>
                <w:color w:val="000000"/>
              </w:rPr>
            </w:pPr>
            <w:r w:rsidRPr="002F4036">
              <w:rPr>
                <w:b/>
                <w:bCs/>
                <w:color w:val="000000"/>
              </w:rPr>
              <w:t>3</w:t>
            </w:r>
            <w:r>
              <w:rPr>
                <w:b/>
                <w:bCs/>
                <w:color w:val="000000"/>
              </w:rPr>
              <w:t>6223,0</w:t>
            </w:r>
          </w:p>
        </w:tc>
        <w:tc>
          <w:tcPr>
            <w:tcW w:w="1276" w:type="dxa"/>
            <w:shd w:val="clear" w:color="auto" w:fill="auto"/>
            <w:vAlign w:val="center"/>
            <w:hideMark/>
          </w:tcPr>
          <w:p w:rsidR="001C004C" w:rsidRPr="002F4036" w:rsidRDefault="001C004C" w:rsidP="009579B3">
            <w:pPr>
              <w:jc w:val="right"/>
              <w:rPr>
                <w:color w:val="000000"/>
              </w:rPr>
            </w:pPr>
            <w:r w:rsidRPr="002F4036">
              <w:rPr>
                <w:color w:val="000000"/>
              </w:rPr>
              <w:t>5270</w:t>
            </w:r>
          </w:p>
        </w:tc>
        <w:tc>
          <w:tcPr>
            <w:tcW w:w="1275" w:type="dxa"/>
            <w:shd w:val="clear" w:color="auto" w:fill="auto"/>
            <w:vAlign w:val="center"/>
            <w:hideMark/>
          </w:tcPr>
          <w:p w:rsidR="001C004C" w:rsidRPr="002F4036" w:rsidRDefault="001C004C" w:rsidP="009579B3">
            <w:pPr>
              <w:jc w:val="right"/>
              <w:rPr>
                <w:color w:val="000000"/>
              </w:rPr>
            </w:pPr>
            <w:r>
              <w:rPr>
                <w:color w:val="000000"/>
              </w:rPr>
              <w:t>6106</w:t>
            </w:r>
          </w:p>
        </w:tc>
        <w:tc>
          <w:tcPr>
            <w:tcW w:w="1134" w:type="dxa"/>
            <w:shd w:val="clear" w:color="auto" w:fill="auto"/>
            <w:vAlign w:val="center"/>
            <w:hideMark/>
          </w:tcPr>
          <w:p w:rsidR="001C004C" w:rsidRPr="002F4036" w:rsidRDefault="001C004C" w:rsidP="009579B3">
            <w:pPr>
              <w:jc w:val="right"/>
              <w:rPr>
                <w:color w:val="000000"/>
              </w:rPr>
            </w:pPr>
            <w:r>
              <w:rPr>
                <w:color w:val="000000"/>
              </w:rPr>
              <w:t>6347</w:t>
            </w:r>
          </w:p>
        </w:tc>
        <w:tc>
          <w:tcPr>
            <w:tcW w:w="1134" w:type="dxa"/>
            <w:shd w:val="clear" w:color="auto" w:fill="auto"/>
            <w:vAlign w:val="center"/>
          </w:tcPr>
          <w:p w:rsidR="001C004C" w:rsidRPr="002F4036" w:rsidRDefault="001C004C" w:rsidP="009579B3">
            <w:pPr>
              <w:jc w:val="right"/>
              <w:rPr>
                <w:color w:val="000000"/>
              </w:rPr>
            </w:pPr>
            <w:r>
              <w:rPr>
                <w:color w:val="000000"/>
              </w:rPr>
              <w:t>6500</w:t>
            </w:r>
          </w:p>
        </w:tc>
        <w:tc>
          <w:tcPr>
            <w:tcW w:w="1134" w:type="dxa"/>
            <w:shd w:val="clear" w:color="auto" w:fill="auto"/>
            <w:vAlign w:val="center"/>
          </w:tcPr>
          <w:p w:rsidR="001C004C" w:rsidRPr="002F4036" w:rsidRDefault="001C004C" w:rsidP="009579B3">
            <w:pPr>
              <w:jc w:val="right"/>
              <w:rPr>
                <w:color w:val="000000"/>
              </w:rPr>
            </w:pPr>
            <w:r>
              <w:rPr>
                <w:color w:val="000000"/>
              </w:rPr>
              <w:t>6000</w:t>
            </w:r>
          </w:p>
        </w:tc>
        <w:tc>
          <w:tcPr>
            <w:tcW w:w="1069" w:type="dxa"/>
            <w:shd w:val="clear" w:color="auto" w:fill="auto"/>
            <w:vAlign w:val="center"/>
          </w:tcPr>
          <w:p w:rsidR="001C004C" w:rsidRPr="002F4036" w:rsidRDefault="001C004C" w:rsidP="009579B3">
            <w:pPr>
              <w:jc w:val="right"/>
              <w:rPr>
                <w:color w:val="000000"/>
              </w:rPr>
            </w:pPr>
            <w:r w:rsidRPr="002F4036">
              <w:rPr>
                <w:color w:val="000000"/>
              </w:rPr>
              <w:t>6000</w:t>
            </w:r>
          </w:p>
        </w:tc>
      </w:tr>
      <w:tr w:rsidR="001C004C" w:rsidRPr="002F4036" w:rsidTr="009579B3">
        <w:trPr>
          <w:trHeight w:val="20"/>
        </w:trPr>
        <w:tc>
          <w:tcPr>
            <w:tcW w:w="1242" w:type="dxa"/>
            <w:shd w:val="clear" w:color="auto" w:fill="auto"/>
            <w:vAlign w:val="center"/>
            <w:hideMark/>
          </w:tcPr>
          <w:p w:rsidR="001C004C" w:rsidRPr="002F4036" w:rsidRDefault="001C004C" w:rsidP="009579B3">
            <w:pPr>
              <w:rPr>
                <w:color w:val="000000"/>
              </w:rPr>
            </w:pPr>
            <w:r w:rsidRPr="002F4036">
              <w:rPr>
                <w:color w:val="000000"/>
              </w:rPr>
              <w:t>2.8.</w:t>
            </w:r>
          </w:p>
        </w:tc>
        <w:tc>
          <w:tcPr>
            <w:tcW w:w="5812" w:type="dxa"/>
            <w:shd w:val="clear" w:color="auto" w:fill="auto"/>
            <w:vAlign w:val="center"/>
            <w:hideMark/>
          </w:tcPr>
          <w:p w:rsidR="001C004C" w:rsidRPr="002F4036" w:rsidRDefault="001C004C" w:rsidP="009579B3">
            <w:pPr>
              <w:jc w:val="both"/>
              <w:rPr>
                <w:color w:val="000000"/>
              </w:rPr>
            </w:pPr>
            <w:r w:rsidRPr="002F4036">
              <w:rPr>
                <w:color w:val="000000"/>
              </w:rPr>
              <w:t>Оснащение общеобразовательных организаций учебным и уче</w:t>
            </w:r>
            <w:r w:rsidRPr="002F4036">
              <w:rPr>
                <w:color w:val="000000"/>
              </w:rPr>
              <w:t>б</w:t>
            </w:r>
            <w:r w:rsidRPr="002F4036">
              <w:rPr>
                <w:color w:val="000000"/>
              </w:rPr>
              <w:t>но-лабораторным оборудованием, необходимым для реализации федерального государственного образовательного стандарта основного общего образования, организации проектной деятел</w:t>
            </w:r>
            <w:r w:rsidRPr="002F4036">
              <w:rPr>
                <w:color w:val="000000"/>
              </w:rPr>
              <w:t>ь</w:t>
            </w:r>
            <w:r w:rsidRPr="002F4036">
              <w:rPr>
                <w:color w:val="000000"/>
              </w:rPr>
              <w:t>ности, моделирования и технического творчества обучающихся</w:t>
            </w:r>
          </w:p>
        </w:tc>
        <w:tc>
          <w:tcPr>
            <w:tcW w:w="1276" w:type="dxa"/>
            <w:shd w:val="clear" w:color="auto" w:fill="auto"/>
            <w:vAlign w:val="center"/>
            <w:hideMark/>
          </w:tcPr>
          <w:p w:rsidR="001C004C" w:rsidRPr="002F4036" w:rsidRDefault="001C004C" w:rsidP="009579B3">
            <w:pPr>
              <w:jc w:val="right"/>
              <w:rPr>
                <w:b/>
                <w:bCs/>
                <w:color w:val="000000"/>
              </w:rPr>
            </w:pPr>
            <w:r>
              <w:rPr>
                <w:b/>
                <w:bCs/>
                <w:color w:val="000000"/>
              </w:rPr>
              <w:t>4469,9</w:t>
            </w:r>
          </w:p>
        </w:tc>
        <w:tc>
          <w:tcPr>
            <w:tcW w:w="1276" w:type="dxa"/>
            <w:shd w:val="clear" w:color="auto" w:fill="auto"/>
            <w:vAlign w:val="center"/>
            <w:hideMark/>
          </w:tcPr>
          <w:p w:rsidR="001C004C" w:rsidRPr="002F4036" w:rsidRDefault="001C004C" w:rsidP="009579B3">
            <w:pPr>
              <w:jc w:val="right"/>
              <w:rPr>
                <w:color w:val="000000"/>
              </w:rPr>
            </w:pPr>
            <w:r>
              <w:rPr>
                <w:color w:val="000000"/>
              </w:rPr>
              <w:t>859,9</w:t>
            </w:r>
          </w:p>
        </w:tc>
        <w:tc>
          <w:tcPr>
            <w:tcW w:w="1275" w:type="dxa"/>
            <w:shd w:val="clear" w:color="auto" w:fill="auto"/>
            <w:vAlign w:val="center"/>
            <w:hideMark/>
          </w:tcPr>
          <w:p w:rsidR="001C004C" w:rsidRPr="002F4036" w:rsidRDefault="001C004C" w:rsidP="009579B3">
            <w:pPr>
              <w:jc w:val="right"/>
              <w:rPr>
                <w:color w:val="000000"/>
              </w:rPr>
            </w:pPr>
            <w:r w:rsidRPr="002F4036">
              <w:rPr>
                <w:color w:val="000000"/>
              </w:rPr>
              <w:t>670</w:t>
            </w:r>
          </w:p>
        </w:tc>
        <w:tc>
          <w:tcPr>
            <w:tcW w:w="1134" w:type="dxa"/>
            <w:shd w:val="clear" w:color="auto" w:fill="auto"/>
            <w:vAlign w:val="center"/>
            <w:hideMark/>
          </w:tcPr>
          <w:p w:rsidR="001C004C" w:rsidRPr="002F4036" w:rsidRDefault="001C004C" w:rsidP="009579B3">
            <w:pPr>
              <w:jc w:val="right"/>
              <w:rPr>
                <w:color w:val="000000"/>
              </w:rPr>
            </w:pPr>
            <w:r w:rsidRPr="002F4036">
              <w:rPr>
                <w:color w:val="000000"/>
              </w:rPr>
              <w:t>670</w:t>
            </w:r>
          </w:p>
        </w:tc>
        <w:tc>
          <w:tcPr>
            <w:tcW w:w="1134" w:type="dxa"/>
            <w:shd w:val="clear" w:color="auto" w:fill="auto"/>
            <w:vAlign w:val="center"/>
          </w:tcPr>
          <w:p w:rsidR="001C004C" w:rsidRPr="002F4036" w:rsidRDefault="001C004C" w:rsidP="009579B3">
            <w:pPr>
              <w:jc w:val="right"/>
              <w:rPr>
                <w:color w:val="000000"/>
              </w:rPr>
            </w:pPr>
            <w:r>
              <w:rPr>
                <w:color w:val="000000"/>
              </w:rPr>
              <w:t>670</w:t>
            </w:r>
          </w:p>
        </w:tc>
        <w:tc>
          <w:tcPr>
            <w:tcW w:w="1134" w:type="dxa"/>
            <w:shd w:val="clear" w:color="auto" w:fill="auto"/>
            <w:vAlign w:val="center"/>
          </w:tcPr>
          <w:p w:rsidR="001C004C" w:rsidRPr="002F4036" w:rsidRDefault="001C004C" w:rsidP="009579B3">
            <w:pPr>
              <w:jc w:val="right"/>
              <w:rPr>
                <w:color w:val="000000"/>
              </w:rPr>
            </w:pPr>
            <w:r w:rsidRPr="002F4036">
              <w:rPr>
                <w:color w:val="000000"/>
              </w:rPr>
              <w:t>800</w:t>
            </w:r>
          </w:p>
        </w:tc>
        <w:tc>
          <w:tcPr>
            <w:tcW w:w="1069" w:type="dxa"/>
            <w:shd w:val="clear" w:color="auto" w:fill="auto"/>
            <w:vAlign w:val="center"/>
          </w:tcPr>
          <w:p w:rsidR="001C004C" w:rsidRPr="002F4036" w:rsidRDefault="001C004C" w:rsidP="009579B3">
            <w:pPr>
              <w:jc w:val="right"/>
              <w:rPr>
                <w:color w:val="000000"/>
              </w:rPr>
            </w:pPr>
            <w:r w:rsidRPr="002F4036">
              <w:rPr>
                <w:color w:val="000000"/>
              </w:rPr>
              <w:t>800</w:t>
            </w:r>
          </w:p>
        </w:tc>
      </w:tr>
      <w:tr w:rsidR="001C004C" w:rsidRPr="002F4036" w:rsidTr="009579B3">
        <w:trPr>
          <w:trHeight w:val="20"/>
        </w:trPr>
        <w:tc>
          <w:tcPr>
            <w:tcW w:w="1242" w:type="dxa"/>
            <w:shd w:val="clear" w:color="auto" w:fill="auto"/>
            <w:vAlign w:val="center"/>
            <w:hideMark/>
          </w:tcPr>
          <w:p w:rsidR="001C004C" w:rsidRPr="002F4036" w:rsidRDefault="001C004C" w:rsidP="009579B3">
            <w:pPr>
              <w:rPr>
                <w:color w:val="000000"/>
              </w:rPr>
            </w:pPr>
            <w:r w:rsidRPr="002F4036">
              <w:rPr>
                <w:color w:val="000000"/>
              </w:rPr>
              <w:t>2.9.</w:t>
            </w:r>
          </w:p>
        </w:tc>
        <w:tc>
          <w:tcPr>
            <w:tcW w:w="5812" w:type="dxa"/>
            <w:shd w:val="clear" w:color="auto" w:fill="auto"/>
            <w:vAlign w:val="center"/>
            <w:hideMark/>
          </w:tcPr>
          <w:p w:rsidR="001C004C" w:rsidRPr="002F4036" w:rsidRDefault="001C004C" w:rsidP="009579B3">
            <w:pPr>
              <w:jc w:val="both"/>
              <w:rPr>
                <w:color w:val="000000"/>
              </w:rPr>
            </w:pPr>
            <w:r w:rsidRPr="002F4036">
              <w:rPr>
                <w:color w:val="000000"/>
              </w:rPr>
              <w:t>Повышение квалификации педагогических и руководящих р</w:t>
            </w:r>
            <w:r w:rsidRPr="002F4036">
              <w:rPr>
                <w:color w:val="000000"/>
              </w:rPr>
              <w:t>а</w:t>
            </w:r>
            <w:r w:rsidRPr="002F4036">
              <w:rPr>
                <w:color w:val="000000"/>
              </w:rPr>
              <w:t xml:space="preserve">ботников образовательных учреждений муниципального района </w:t>
            </w:r>
          </w:p>
        </w:tc>
        <w:tc>
          <w:tcPr>
            <w:tcW w:w="1276" w:type="dxa"/>
            <w:shd w:val="clear" w:color="auto" w:fill="auto"/>
            <w:vAlign w:val="center"/>
            <w:hideMark/>
          </w:tcPr>
          <w:p w:rsidR="001C004C" w:rsidRPr="002F4036" w:rsidRDefault="001C004C" w:rsidP="009579B3">
            <w:pPr>
              <w:jc w:val="right"/>
              <w:rPr>
                <w:b/>
                <w:bCs/>
                <w:color w:val="000000"/>
              </w:rPr>
            </w:pPr>
            <w:r>
              <w:rPr>
                <w:b/>
                <w:bCs/>
                <w:color w:val="000000"/>
              </w:rPr>
              <w:t>6</w:t>
            </w:r>
            <w:r w:rsidRPr="002F4036">
              <w:rPr>
                <w:b/>
                <w:bCs/>
                <w:color w:val="000000"/>
              </w:rPr>
              <w:t>00,0</w:t>
            </w:r>
          </w:p>
        </w:tc>
        <w:tc>
          <w:tcPr>
            <w:tcW w:w="1276" w:type="dxa"/>
            <w:shd w:val="clear" w:color="auto" w:fill="auto"/>
            <w:vAlign w:val="center"/>
            <w:hideMark/>
          </w:tcPr>
          <w:p w:rsidR="001C004C" w:rsidRPr="002F4036" w:rsidRDefault="001C004C" w:rsidP="009579B3">
            <w:pPr>
              <w:jc w:val="right"/>
              <w:rPr>
                <w:color w:val="000000"/>
              </w:rPr>
            </w:pPr>
            <w:r>
              <w:rPr>
                <w:color w:val="000000"/>
              </w:rPr>
              <w:t>1</w:t>
            </w:r>
            <w:r w:rsidRPr="002F4036">
              <w:rPr>
                <w:color w:val="000000"/>
              </w:rPr>
              <w:t>00</w:t>
            </w:r>
          </w:p>
        </w:tc>
        <w:tc>
          <w:tcPr>
            <w:tcW w:w="1275" w:type="dxa"/>
            <w:shd w:val="clear" w:color="auto" w:fill="auto"/>
            <w:vAlign w:val="center"/>
            <w:hideMark/>
          </w:tcPr>
          <w:p w:rsidR="001C004C" w:rsidRPr="002F4036" w:rsidRDefault="001C004C" w:rsidP="009579B3">
            <w:pPr>
              <w:jc w:val="right"/>
              <w:rPr>
                <w:color w:val="000000"/>
              </w:rPr>
            </w:pPr>
            <w:r>
              <w:rPr>
                <w:color w:val="000000"/>
              </w:rPr>
              <w:t>1</w:t>
            </w:r>
            <w:r w:rsidRPr="002F4036">
              <w:rPr>
                <w:color w:val="000000"/>
              </w:rPr>
              <w:t>00</w:t>
            </w:r>
          </w:p>
        </w:tc>
        <w:tc>
          <w:tcPr>
            <w:tcW w:w="1134" w:type="dxa"/>
            <w:shd w:val="clear" w:color="auto" w:fill="auto"/>
            <w:vAlign w:val="center"/>
            <w:hideMark/>
          </w:tcPr>
          <w:p w:rsidR="001C004C" w:rsidRPr="002F4036" w:rsidRDefault="001C004C" w:rsidP="009579B3">
            <w:pPr>
              <w:jc w:val="right"/>
              <w:rPr>
                <w:color w:val="000000"/>
              </w:rPr>
            </w:pPr>
            <w:r>
              <w:rPr>
                <w:color w:val="000000"/>
              </w:rPr>
              <w:t>1</w:t>
            </w:r>
            <w:r w:rsidRPr="002F4036">
              <w:rPr>
                <w:color w:val="000000"/>
              </w:rPr>
              <w:t>00</w:t>
            </w:r>
          </w:p>
        </w:tc>
        <w:tc>
          <w:tcPr>
            <w:tcW w:w="1134" w:type="dxa"/>
            <w:shd w:val="clear" w:color="auto" w:fill="auto"/>
            <w:vAlign w:val="center"/>
            <w:hideMark/>
          </w:tcPr>
          <w:p w:rsidR="001C004C" w:rsidRPr="002F4036" w:rsidRDefault="001C004C" w:rsidP="009579B3">
            <w:pPr>
              <w:jc w:val="right"/>
              <w:rPr>
                <w:color w:val="000000"/>
              </w:rPr>
            </w:pPr>
            <w:r>
              <w:rPr>
                <w:color w:val="000000"/>
              </w:rPr>
              <w:t>1</w:t>
            </w:r>
            <w:r w:rsidRPr="002F4036">
              <w:rPr>
                <w:color w:val="000000"/>
              </w:rPr>
              <w:t>00</w:t>
            </w:r>
          </w:p>
        </w:tc>
        <w:tc>
          <w:tcPr>
            <w:tcW w:w="1134" w:type="dxa"/>
            <w:shd w:val="clear" w:color="auto" w:fill="auto"/>
            <w:vAlign w:val="center"/>
            <w:hideMark/>
          </w:tcPr>
          <w:p w:rsidR="001C004C" w:rsidRPr="002F4036" w:rsidRDefault="001C004C" w:rsidP="009579B3">
            <w:pPr>
              <w:jc w:val="right"/>
              <w:rPr>
                <w:color w:val="000000"/>
              </w:rPr>
            </w:pPr>
            <w:r>
              <w:rPr>
                <w:color w:val="000000"/>
              </w:rPr>
              <w:t>1</w:t>
            </w:r>
            <w:r w:rsidRPr="002F4036">
              <w:rPr>
                <w:color w:val="000000"/>
              </w:rPr>
              <w:t>00</w:t>
            </w:r>
          </w:p>
        </w:tc>
        <w:tc>
          <w:tcPr>
            <w:tcW w:w="1069" w:type="dxa"/>
            <w:shd w:val="clear" w:color="auto" w:fill="auto"/>
            <w:vAlign w:val="center"/>
            <w:hideMark/>
          </w:tcPr>
          <w:p w:rsidR="001C004C" w:rsidRPr="002F4036" w:rsidRDefault="001C004C" w:rsidP="009579B3">
            <w:pPr>
              <w:jc w:val="right"/>
              <w:rPr>
                <w:color w:val="000000"/>
              </w:rPr>
            </w:pPr>
            <w:r>
              <w:rPr>
                <w:color w:val="000000"/>
              </w:rPr>
              <w:t>1</w:t>
            </w:r>
            <w:r w:rsidRPr="002F4036">
              <w:rPr>
                <w:color w:val="000000"/>
              </w:rPr>
              <w:t>00</w:t>
            </w:r>
          </w:p>
        </w:tc>
      </w:tr>
      <w:tr w:rsidR="001C004C" w:rsidRPr="002F4036" w:rsidTr="009579B3">
        <w:trPr>
          <w:trHeight w:val="20"/>
        </w:trPr>
        <w:tc>
          <w:tcPr>
            <w:tcW w:w="1242" w:type="dxa"/>
            <w:shd w:val="clear" w:color="auto" w:fill="auto"/>
            <w:vAlign w:val="center"/>
            <w:hideMark/>
          </w:tcPr>
          <w:p w:rsidR="001C004C" w:rsidRPr="002F4036" w:rsidRDefault="001C004C" w:rsidP="009579B3">
            <w:pPr>
              <w:rPr>
                <w:color w:val="000000"/>
              </w:rPr>
            </w:pPr>
            <w:r w:rsidRPr="002F4036">
              <w:rPr>
                <w:color w:val="000000"/>
              </w:rPr>
              <w:t>2.10.</w:t>
            </w:r>
          </w:p>
        </w:tc>
        <w:tc>
          <w:tcPr>
            <w:tcW w:w="5812" w:type="dxa"/>
            <w:shd w:val="clear" w:color="auto" w:fill="auto"/>
            <w:vAlign w:val="center"/>
            <w:hideMark/>
          </w:tcPr>
          <w:p w:rsidR="001C004C" w:rsidRPr="002F4036" w:rsidRDefault="001C004C" w:rsidP="009579B3">
            <w:pPr>
              <w:jc w:val="both"/>
              <w:rPr>
                <w:color w:val="000000"/>
              </w:rPr>
            </w:pPr>
            <w:r w:rsidRPr="002F4036">
              <w:rPr>
                <w:color w:val="000000"/>
              </w:rPr>
              <w:t xml:space="preserve">Развитие системы поддержки талантливых детей и творческих </w:t>
            </w:r>
            <w:r w:rsidRPr="002F4036">
              <w:rPr>
                <w:color w:val="000000"/>
              </w:rPr>
              <w:lastRenderedPageBreak/>
              <w:t>педагогов</w:t>
            </w:r>
          </w:p>
        </w:tc>
        <w:tc>
          <w:tcPr>
            <w:tcW w:w="1276" w:type="dxa"/>
            <w:shd w:val="clear" w:color="auto" w:fill="auto"/>
            <w:vAlign w:val="center"/>
            <w:hideMark/>
          </w:tcPr>
          <w:p w:rsidR="001C004C" w:rsidRPr="002F4036" w:rsidRDefault="001C004C" w:rsidP="009579B3">
            <w:pPr>
              <w:jc w:val="right"/>
              <w:rPr>
                <w:b/>
                <w:bCs/>
                <w:color w:val="000000"/>
              </w:rPr>
            </w:pPr>
            <w:r w:rsidRPr="002F4036">
              <w:rPr>
                <w:b/>
                <w:bCs/>
                <w:color w:val="000000"/>
              </w:rPr>
              <w:lastRenderedPageBreak/>
              <w:t>300,0</w:t>
            </w:r>
          </w:p>
        </w:tc>
        <w:tc>
          <w:tcPr>
            <w:tcW w:w="1276" w:type="dxa"/>
            <w:shd w:val="clear" w:color="auto" w:fill="auto"/>
            <w:vAlign w:val="center"/>
            <w:hideMark/>
          </w:tcPr>
          <w:p w:rsidR="001C004C" w:rsidRPr="002F4036" w:rsidRDefault="001C004C" w:rsidP="009579B3">
            <w:pPr>
              <w:jc w:val="right"/>
              <w:rPr>
                <w:color w:val="000000"/>
              </w:rPr>
            </w:pPr>
            <w:r w:rsidRPr="002F4036">
              <w:rPr>
                <w:color w:val="000000"/>
              </w:rPr>
              <w:t>50</w:t>
            </w:r>
          </w:p>
        </w:tc>
        <w:tc>
          <w:tcPr>
            <w:tcW w:w="1275" w:type="dxa"/>
            <w:shd w:val="clear" w:color="auto" w:fill="auto"/>
            <w:vAlign w:val="center"/>
            <w:hideMark/>
          </w:tcPr>
          <w:p w:rsidR="001C004C" w:rsidRPr="002F4036" w:rsidRDefault="001C004C" w:rsidP="009579B3">
            <w:pPr>
              <w:jc w:val="right"/>
              <w:rPr>
                <w:color w:val="000000"/>
              </w:rPr>
            </w:pPr>
            <w:r w:rsidRPr="002F4036">
              <w:rPr>
                <w:color w:val="000000"/>
              </w:rPr>
              <w:t>50</w:t>
            </w:r>
          </w:p>
        </w:tc>
        <w:tc>
          <w:tcPr>
            <w:tcW w:w="1134" w:type="dxa"/>
            <w:shd w:val="clear" w:color="auto" w:fill="auto"/>
            <w:vAlign w:val="center"/>
            <w:hideMark/>
          </w:tcPr>
          <w:p w:rsidR="001C004C" w:rsidRPr="002F4036" w:rsidRDefault="001C004C" w:rsidP="009579B3">
            <w:pPr>
              <w:jc w:val="right"/>
              <w:rPr>
                <w:color w:val="000000"/>
              </w:rPr>
            </w:pPr>
            <w:r w:rsidRPr="002F4036">
              <w:rPr>
                <w:color w:val="000000"/>
              </w:rPr>
              <w:t>50</w:t>
            </w:r>
          </w:p>
        </w:tc>
        <w:tc>
          <w:tcPr>
            <w:tcW w:w="1134" w:type="dxa"/>
            <w:shd w:val="clear" w:color="auto" w:fill="auto"/>
            <w:vAlign w:val="center"/>
            <w:hideMark/>
          </w:tcPr>
          <w:p w:rsidR="001C004C" w:rsidRPr="002F4036" w:rsidRDefault="001C004C" w:rsidP="009579B3">
            <w:pPr>
              <w:jc w:val="right"/>
              <w:rPr>
                <w:color w:val="000000"/>
              </w:rPr>
            </w:pPr>
            <w:r w:rsidRPr="002F4036">
              <w:rPr>
                <w:color w:val="000000"/>
              </w:rPr>
              <w:t>50</w:t>
            </w:r>
          </w:p>
        </w:tc>
        <w:tc>
          <w:tcPr>
            <w:tcW w:w="1134" w:type="dxa"/>
            <w:shd w:val="clear" w:color="auto" w:fill="auto"/>
            <w:vAlign w:val="center"/>
            <w:hideMark/>
          </w:tcPr>
          <w:p w:rsidR="001C004C" w:rsidRPr="002F4036" w:rsidRDefault="001C004C" w:rsidP="009579B3">
            <w:pPr>
              <w:jc w:val="right"/>
              <w:rPr>
                <w:color w:val="000000"/>
              </w:rPr>
            </w:pPr>
            <w:r w:rsidRPr="002F4036">
              <w:rPr>
                <w:color w:val="000000"/>
              </w:rPr>
              <w:t>50</w:t>
            </w:r>
          </w:p>
        </w:tc>
        <w:tc>
          <w:tcPr>
            <w:tcW w:w="1069" w:type="dxa"/>
            <w:shd w:val="clear" w:color="auto" w:fill="auto"/>
            <w:vAlign w:val="center"/>
            <w:hideMark/>
          </w:tcPr>
          <w:p w:rsidR="001C004C" w:rsidRPr="002F4036" w:rsidRDefault="001C004C" w:rsidP="009579B3">
            <w:pPr>
              <w:jc w:val="right"/>
              <w:rPr>
                <w:color w:val="000000"/>
              </w:rPr>
            </w:pPr>
            <w:r w:rsidRPr="002F4036">
              <w:rPr>
                <w:color w:val="000000"/>
              </w:rPr>
              <w:t>50</w:t>
            </w:r>
          </w:p>
        </w:tc>
      </w:tr>
      <w:tr w:rsidR="001C004C" w:rsidRPr="002F4036" w:rsidTr="009579B3">
        <w:trPr>
          <w:trHeight w:val="20"/>
        </w:trPr>
        <w:tc>
          <w:tcPr>
            <w:tcW w:w="1242" w:type="dxa"/>
            <w:shd w:val="clear" w:color="auto" w:fill="auto"/>
            <w:vAlign w:val="center"/>
            <w:hideMark/>
          </w:tcPr>
          <w:p w:rsidR="001C004C" w:rsidRPr="002F4036" w:rsidRDefault="001C004C" w:rsidP="009579B3">
            <w:pPr>
              <w:rPr>
                <w:color w:val="000000"/>
              </w:rPr>
            </w:pPr>
            <w:r w:rsidRPr="002F4036">
              <w:rPr>
                <w:color w:val="000000"/>
              </w:rPr>
              <w:lastRenderedPageBreak/>
              <w:t>2.11.</w:t>
            </w:r>
          </w:p>
        </w:tc>
        <w:tc>
          <w:tcPr>
            <w:tcW w:w="5812" w:type="dxa"/>
            <w:shd w:val="clear" w:color="auto" w:fill="auto"/>
            <w:vAlign w:val="center"/>
            <w:hideMark/>
          </w:tcPr>
          <w:p w:rsidR="001C004C" w:rsidRPr="002F4036" w:rsidRDefault="001C004C" w:rsidP="009579B3">
            <w:pPr>
              <w:jc w:val="both"/>
              <w:rPr>
                <w:color w:val="000000"/>
              </w:rPr>
            </w:pPr>
            <w:r w:rsidRPr="002F4036">
              <w:rPr>
                <w:color w:val="000000"/>
              </w:rPr>
              <w:t>Проведение районных мероприятий в муниципальной системе образования (спортивные, воспитательные)</w:t>
            </w:r>
          </w:p>
        </w:tc>
        <w:tc>
          <w:tcPr>
            <w:tcW w:w="1276" w:type="dxa"/>
            <w:shd w:val="clear" w:color="auto" w:fill="auto"/>
            <w:vAlign w:val="center"/>
            <w:hideMark/>
          </w:tcPr>
          <w:p w:rsidR="001C004C" w:rsidRPr="002F4036" w:rsidRDefault="001C004C" w:rsidP="009579B3">
            <w:pPr>
              <w:jc w:val="right"/>
              <w:rPr>
                <w:b/>
                <w:bCs/>
                <w:color w:val="000000"/>
              </w:rPr>
            </w:pPr>
            <w:r w:rsidRPr="002F4036">
              <w:rPr>
                <w:b/>
                <w:bCs/>
                <w:color w:val="000000"/>
              </w:rPr>
              <w:t>0,00</w:t>
            </w:r>
          </w:p>
        </w:tc>
        <w:tc>
          <w:tcPr>
            <w:tcW w:w="1276" w:type="dxa"/>
            <w:shd w:val="clear" w:color="auto" w:fill="auto"/>
            <w:vAlign w:val="center"/>
            <w:hideMark/>
          </w:tcPr>
          <w:p w:rsidR="001C004C" w:rsidRPr="002F4036" w:rsidRDefault="001C004C" w:rsidP="009579B3">
            <w:pPr>
              <w:jc w:val="right"/>
              <w:rPr>
                <w:color w:val="000000"/>
              </w:rPr>
            </w:pPr>
            <w:r w:rsidRPr="002F4036">
              <w:rPr>
                <w:color w:val="000000"/>
              </w:rPr>
              <w:t>0</w:t>
            </w:r>
          </w:p>
        </w:tc>
        <w:tc>
          <w:tcPr>
            <w:tcW w:w="1275" w:type="dxa"/>
            <w:shd w:val="clear" w:color="auto" w:fill="auto"/>
            <w:vAlign w:val="center"/>
            <w:hideMark/>
          </w:tcPr>
          <w:p w:rsidR="001C004C" w:rsidRPr="002F4036" w:rsidRDefault="001C004C" w:rsidP="009579B3">
            <w:pPr>
              <w:jc w:val="right"/>
              <w:rPr>
                <w:color w:val="000000"/>
              </w:rPr>
            </w:pPr>
            <w:r w:rsidRPr="002F4036">
              <w:rPr>
                <w:color w:val="000000"/>
              </w:rPr>
              <w:t>0</w:t>
            </w:r>
          </w:p>
        </w:tc>
        <w:tc>
          <w:tcPr>
            <w:tcW w:w="1134" w:type="dxa"/>
            <w:shd w:val="clear" w:color="auto" w:fill="auto"/>
            <w:vAlign w:val="center"/>
            <w:hideMark/>
          </w:tcPr>
          <w:p w:rsidR="001C004C" w:rsidRPr="002F4036" w:rsidRDefault="001C004C" w:rsidP="009579B3">
            <w:pPr>
              <w:jc w:val="right"/>
              <w:rPr>
                <w:color w:val="000000"/>
              </w:rPr>
            </w:pPr>
            <w:r w:rsidRPr="002F4036">
              <w:rPr>
                <w:color w:val="000000"/>
              </w:rPr>
              <w:t>0</w:t>
            </w:r>
          </w:p>
        </w:tc>
        <w:tc>
          <w:tcPr>
            <w:tcW w:w="1134" w:type="dxa"/>
            <w:shd w:val="clear" w:color="auto" w:fill="auto"/>
            <w:vAlign w:val="center"/>
            <w:hideMark/>
          </w:tcPr>
          <w:p w:rsidR="001C004C" w:rsidRPr="002F4036" w:rsidRDefault="001C004C" w:rsidP="009579B3">
            <w:pPr>
              <w:jc w:val="right"/>
              <w:rPr>
                <w:color w:val="000000"/>
              </w:rPr>
            </w:pPr>
            <w:r w:rsidRPr="002F4036">
              <w:rPr>
                <w:color w:val="000000"/>
              </w:rPr>
              <w:t>0</w:t>
            </w:r>
          </w:p>
        </w:tc>
        <w:tc>
          <w:tcPr>
            <w:tcW w:w="1134" w:type="dxa"/>
            <w:shd w:val="clear" w:color="auto" w:fill="auto"/>
            <w:vAlign w:val="center"/>
            <w:hideMark/>
          </w:tcPr>
          <w:p w:rsidR="001C004C" w:rsidRPr="002F4036" w:rsidRDefault="001C004C" w:rsidP="009579B3">
            <w:pPr>
              <w:jc w:val="right"/>
              <w:rPr>
                <w:color w:val="000000"/>
              </w:rPr>
            </w:pPr>
            <w:r w:rsidRPr="002F4036">
              <w:rPr>
                <w:color w:val="000000"/>
              </w:rPr>
              <w:t>0</w:t>
            </w:r>
          </w:p>
        </w:tc>
        <w:tc>
          <w:tcPr>
            <w:tcW w:w="1069" w:type="dxa"/>
            <w:shd w:val="clear" w:color="auto" w:fill="auto"/>
            <w:vAlign w:val="center"/>
            <w:hideMark/>
          </w:tcPr>
          <w:p w:rsidR="001C004C" w:rsidRPr="002F4036" w:rsidRDefault="001C004C" w:rsidP="009579B3">
            <w:pPr>
              <w:jc w:val="right"/>
              <w:rPr>
                <w:color w:val="000000"/>
              </w:rPr>
            </w:pPr>
            <w:r w:rsidRPr="002F4036">
              <w:rPr>
                <w:color w:val="000000"/>
              </w:rPr>
              <w:t>0</w:t>
            </w:r>
          </w:p>
        </w:tc>
      </w:tr>
      <w:tr w:rsidR="001C004C" w:rsidRPr="002F4036" w:rsidTr="009579B3">
        <w:trPr>
          <w:trHeight w:val="20"/>
        </w:trPr>
        <w:tc>
          <w:tcPr>
            <w:tcW w:w="1242" w:type="dxa"/>
            <w:shd w:val="clear" w:color="auto" w:fill="auto"/>
            <w:vAlign w:val="center"/>
            <w:hideMark/>
          </w:tcPr>
          <w:p w:rsidR="001C004C" w:rsidRPr="002F4036" w:rsidRDefault="001C004C" w:rsidP="009579B3">
            <w:pPr>
              <w:rPr>
                <w:color w:val="000000"/>
              </w:rPr>
            </w:pPr>
            <w:r w:rsidRPr="002F4036">
              <w:rPr>
                <w:color w:val="000000"/>
              </w:rPr>
              <w:t>2.12.</w:t>
            </w:r>
          </w:p>
        </w:tc>
        <w:tc>
          <w:tcPr>
            <w:tcW w:w="5812" w:type="dxa"/>
            <w:shd w:val="clear" w:color="auto" w:fill="auto"/>
            <w:vAlign w:val="center"/>
            <w:hideMark/>
          </w:tcPr>
          <w:p w:rsidR="001C004C" w:rsidRPr="002F4036" w:rsidRDefault="001C004C" w:rsidP="009579B3">
            <w:pPr>
              <w:jc w:val="both"/>
              <w:rPr>
                <w:color w:val="000000"/>
              </w:rPr>
            </w:pPr>
            <w:r w:rsidRPr="002F4036">
              <w:rPr>
                <w:color w:val="000000"/>
              </w:rPr>
              <w:t>Создание условий для обучения детей-инвалидов в форме д</w:t>
            </w:r>
            <w:r w:rsidRPr="002F4036">
              <w:rPr>
                <w:color w:val="000000"/>
              </w:rPr>
              <w:t>и</w:t>
            </w:r>
            <w:r w:rsidRPr="002F4036">
              <w:rPr>
                <w:color w:val="000000"/>
              </w:rPr>
              <w:t>станционного образования</w:t>
            </w:r>
          </w:p>
        </w:tc>
        <w:tc>
          <w:tcPr>
            <w:tcW w:w="1276" w:type="dxa"/>
            <w:shd w:val="clear" w:color="auto" w:fill="auto"/>
            <w:vAlign w:val="center"/>
            <w:hideMark/>
          </w:tcPr>
          <w:p w:rsidR="001C004C" w:rsidRPr="002F4036" w:rsidRDefault="001C004C" w:rsidP="009579B3">
            <w:pPr>
              <w:jc w:val="right"/>
              <w:rPr>
                <w:b/>
                <w:bCs/>
                <w:color w:val="000000"/>
              </w:rPr>
            </w:pPr>
            <w:r w:rsidRPr="002F4036">
              <w:rPr>
                <w:b/>
                <w:bCs/>
                <w:color w:val="000000"/>
              </w:rPr>
              <w:t>3</w:t>
            </w:r>
            <w:r>
              <w:rPr>
                <w:b/>
                <w:bCs/>
                <w:color w:val="000000"/>
              </w:rPr>
              <w:t>0</w:t>
            </w:r>
            <w:r w:rsidRPr="002F4036">
              <w:rPr>
                <w:b/>
                <w:bCs/>
                <w:color w:val="000000"/>
              </w:rPr>
              <w:t>00,00</w:t>
            </w:r>
          </w:p>
        </w:tc>
        <w:tc>
          <w:tcPr>
            <w:tcW w:w="1276" w:type="dxa"/>
            <w:shd w:val="clear" w:color="auto" w:fill="auto"/>
            <w:vAlign w:val="center"/>
            <w:hideMark/>
          </w:tcPr>
          <w:p w:rsidR="001C004C" w:rsidRPr="002F4036" w:rsidRDefault="001C004C" w:rsidP="009579B3">
            <w:pPr>
              <w:jc w:val="right"/>
              <w:rPr>
                <w:color w:val="000000"/>
              </w:rPr>
            </w:pPr>
            <w:r>
              <w:rPr>
                <w:color w:val="000000"/>
              </w:rPr>
              <w:t>0</w:t>
            </w:r>
          </w:p>
        </w:tc>
        <w:tc>
          <w:tcPr>
            <w:tcW w:w="1275" w:type="dxa"/>
            <w:shd w:val="clear" w:color="auto" w:fill="auto"/>
            <w:vAlign w:val="center"/>
            <w:hideMark/>
          </w:tcPr>
          <w:p w:rsidR="001C004C" w:rsidRPr="002F4036" w:rsidRDefault="001C004C" w:rsidP="009579B3">
            <w:pPr>
              <w:jc w:val="right"/>
              <w:rPr>
                <w:color w:val="000000"/>
              </w:rPr>
            </w:pPr>
            <w:r w:rsidRPr="002F4036">
              <w:rPr>
                <w:color w:val="000000"/>
              </w:rPr>
              <w:t>600</w:t>
            </w:r>
          </w:p>
        </w:tc>
        <w:tc>
          <w:tcPr>
            <w:tcW w:w="1134" w:type="dxa"/>
            <w:shd w:val="clear" w:color="auto" w:fill="auto"/>
            <w:vAlign w:val="center"/>
            <w:hideMark/>
          </w:tcPr>
          <w:p w:rsidR="001C004C" w:rsidRPr="002F4036" w:rsidRDefault="001C004C" w:rsidP="009579B3">
            <w:pPr>
              <w:jc w:val="right"/>
              <w:rPr>
                <w:color w:val="000000"/>
              </w:rPr>
            </w:pPr>
            <w:r w:rsidRPr="002F4036">
              <w:rPr>
                <w:color w:val="000000"/>
              </w:rPr>
              <w:t>600</w:t>
            </w:r>
          </w:p>
        </w:tc>
        <w:tc>
          <w:tcPr>
            <w:tcW w:w="1134" w:type="dxa"/>
            <w:shd w:val="clear" w:color="auto" w:fill="auto"/>
            <w:vAlign w:val="center"/>
            <w:hideMark/>
          </w:tcPr>
          <w:p w:rsidR="001C004C" w:rsidRPr="002F4036" w:rsidRDefault="001C004C" w:rsidP="009579B3">
            <w:pPr>
              <w:jc w:val="right"/>
              <w:rPr>
                <w:color w:val="000000"/>
              </w:rPr>
            </w:pPr>
            <w:r w:rsidRPr="002F4036">
              <w:rPr>
                <w:color w:val="000000"/>
              </w:rPr>
              <w:t>600</w:t>
            </w:r>
          </w:p>
        </w:tc>
        <w:tc>
          <w:tcPr>
            <w:tcW w:w="1134" w:type="dxa"/>
            <w:shd w:val="clear" w:color="auto" w:fill="auto"/>
            <w:vAlign w:val="center"/>
            <w:hideMark/>
          </w:tcPr>
          <w:p w:rsidR="001C004C" w:rsidRPr="002F4036" w:rsidRDefault="001C004C" w:rsidP="009579B3">
            <w:pPr>
              <w:jc w:val="right"/>
              <w:rPr>
                <w:color w:val="000000"/>
              </w:rPr>
            </w:pPr>
            <w:r w:rsidRPr="002F4036">
              <w:rPr>
                <w:color w:val="000000"/>
              </w:rPr>
              <w:t>600</w:t>
            </w:r>
          </w:p>
        </w:tc>
        <w:tc>
          <w:tcPr>
            <w:tcW w:w="1069" w:type="dxa"/>
            <w:shd w:val="clear" w:color="auto" w:fill="auto"/>
            <w:vAlign w:val="center"/>
            <w:hideMark/>
          </w:tcPr>
          <w:p w:rsidR="001C004C" w:rsidRPr="002F4036" w:rsidRDefault="001C004C" w:rsidP="009579B3">
            <w:pPr>
              <w:jc w:val="right"/>
              <w:rPr>
                <w:color w:val="000000"/>
              </w:rPr>
            </w:pPr>
            <w:r w:rsidRPr="002F4036">
              <w:rPr>
                <w:color w:val="000000"/>
              </w:rPr>
              <w:t>600</w:t>
            </w:r>
          </w:p>
        </w:tc>
      </w:tr>
      <w:tr w:rsidR="001C004C" w:rsidRPr="002F4036" w:rsidTr="009579B3">
        <w:trPr>
          <w:trHeight w:val="20"/>
        </w:trPr>
        <w:tc>
          <w:tcPr>
            <w:tcW w:w="1242" w:type="dxa"/>
            <w:shd w:val="clear" w:color="auto" w:fill="auto"/>
            <w:vAlign w:val="center"/>
            <w:hideMark/>
          </w:tcPr>
          <w:p w:rsidR="001C004C" w:rsidRPr="002F4036" w:rsidRDefault="001C004C" w:rsidP="009579B3">
            <w:pPr>
              <w:rPr>
                <w:color w:val="000000"/>
              </w:rPr>
            </w:pPr>
            <w:r w:rsidRPr="002F4036">
              <w:rPr>
                <w:color w:val="000000"/>
              </w:rPr>
              <w:t>2.13.</w:t>
            </w:r>
          </w:p>
        </w:tc>
        <w:tc>
          <w:tcPr>
            <w:tcW w:w="5812" w:type="dxa"/>
            <w:shd w:val="clear" w:color="auto" w:fill="auto"/>
            <w:vAlign w:val="center"/>
            <w:hideMark/>
          </w:tcPr>
          <w:p w:rsidR="001C004C" w:rsidRPr="002F4036" w:rsidRDefault="001C004C" w:rsidP="009579B3">
            <w:pPr>
              <w:jc w:val="both"/>
              <w:rPr>
                <w:color w:val="000000"/>
              </w:rPr>
            </w:pPr>
            <w:r w:rsidRPr="002F4036">
              <w:rPr>
                <w:color w:val="000000"/>
              </w:rPr>
              <w:t>обеспечение функционирования общеобразовательных учр</w:t>
            </w:r>
            <w:r w:rsidRPr="002F4036">
              <w:rPr>
                <w:color w:val="000000"/>
              </w:rPr>
              <w:t>е</w:t>
            </w:r>
            <w:r w:rsidRPr="002F4036">
              <w:rPr>
                <w:color w:val="000000"/>
              </w:rPr>
              <w:t>ждений: подписка; разработка энергосберегающей программы; услуги банка; медикаменты; канцтовары; земельный налог; налог на имущество</w:t>
            </w:r>
          </w:p>
        </w:tc>
        <w:tc>
          <w:tcPr>
            <w:tcW w:w="1276" w:type="dxa"/>
            <w:shd w:val="clear" w:color="auto" w:fill="auto"/>
            <w:vAlign w:val="center"/>
            <w:hideMark/>
          </w:tcPr>
          <w:p w:rsidR="001C004C" w:rsidRPr="002F4036" w:rsidRDefault="001C004C" w:rsidP="009579B3">
            <w:pPr>
              <w:jc w:val="right"/>
              <w:rPr>
                <w:b/>
                <w:bCs/>
                <w:color w:val="000000"/>
              </w:rPr>
            </w:pPr>
            <w:r>
              <w:rPr>
                <w:b/>
                <w:bCs/>
                <w:color w:val="000000"/>
              </w:rPr>
              <w:t>43865,4</w:t>
            </w:r>
          </w:p>
        </w:tc>
        <w:tc>
          <w:tcPr>
            <w:tcW w:w="1276" w:type="dxa"/>
            <w:shd w:val="clear" w:color="auto" w:fill="auto"/>
            <w:vAlign w:val="center"/>
            <w:hideMark/>
          </w:tcPr>
          <w:p w:rsidR="001C004C" w:rsidRPr="002F4036" w:rsidRDefault="001C004C" w:rsidP="009579B3">
            <w:pPr>
              <w:jc w:val="right"/>
              <w:rPr>
                <w:color w:val="000000"/>
              </w:rPr>
            </w:pPr>
            <w:r>
              <w:rPr>
                <w:color w:val="000000"/>
              </w:rPr>
              <w:t>6285,4</w:t>
            </w:r>
          </w:p>
        </w:tc>
        <w:tc>
          <w:tcPr>
            <w:tcW w:w="1275" w:type="dxa"/>
            <w:shd w:val="clear" w:color="auto" w:fill="auto"/>
            <w:vAlign w:val="center"/>
            <w:hideMark/>
          </w:tcPr>
          <w:p w:rsidR="001C004C" w:rsidRPr="002F4036" w:rsidRDefault="001C004C" w:rsidP="009579B3">
            <w:pPr>
              <w:jc w:val="right"/>
              <w:rPr>
                <w:color w:val="000000"/>
              </w:rPr>
            </w:pPr>
            <w:r>
              <w:rPr>
                <w:color w:val="000000"/>
              </w:rPr>
              <w:t>8738,0</w:t>
            </w:r>
          </w:p>
        </w:tc>
        <w:tc>
          <w:tcPr>
            <w:tcW w:w="1134" w:type="dxa"/>
            <w:shd w:val="clear" w:color="auto" w:fill="auto"/>
            <w:vAlign w:val="center"/>
            <w:hideMark/>
          </w:tcPr>
          <w:p w:rsidR="001C004C" w:rsidRPr="002F4036" w:rsidRDefault="001C004C" w:rsidP="009579B3">
            <w:pPr>
              <w:jc w:val="right"/>
              <w:rPr>
                <w:color w:val="000000"/>
              </w:rPr>
            </w:pPr>
            <w:r>
              <w:rPr>
                <w:color w:val="000000"/>
              </w:rPr>
              <w:t>8357,0</w:t>
            </w:r>
          </w:p>
        </w:tc>
        <w:tc>
          <w:tcPr>
            <w:tcW w:w="1134" w:type="dxa"/>
            <w:shd w:val="clear" w:color="auto" w:fill="auto"/>
            <w:vAlign w:val="center"/>
          </w:tcPr>
          <w:p w:rsidR="001C004C" w:rsidRPr="002F4036" w:rsidRDefault="001C004C" w:rsidP="009579B3">
            <w:pPr>
              <w:jc w:val="right"/>
              <w:rPr>
                <w:color w:val="000000"/>
              </w:rPr>
            </w:pPr>
            <w:r>
              <w:rPr>
                <w:color w:val="000000"/>
              </w:rPr>
              <w:t>8285,0</w:t>
            </w:r>
          </w:p>
        </w:tc>
        <w:tc>
          <w:tcPr>
            <w:tcW w:w="1134" w:type="dxa"/>
            <w:shd w:val="clear" w:color="auto" w:fill="auto"/>
            <w:vAlign w:val="center"/>
          </w:tcPr>
          <w:p w:rsidR="001C004C" w:rsidRPr="002F4036" w:rsidRDefault="001C004C" w:rsidP="009579B3">
            <w:pPr>
              <w:jc w:val="right"/>
              <w:rPr>
                <w:color w:val="000000"/>
              </w:rPr>
            </w:pPr>
            <w:r w:rsidRPr="002F4036">
              <w:rPr>
                <w:color w:val="000000"/>
              </w:rPr>
              <w:t>6000</w:t>
            </w:r>
          </w:p>
        </w:tc>
        <w:tc>
          <w:tcPr>
            <w:tcW w:w="1069" w:type="dxa"/>
            <w:shd w:val="clear" w:color="auto" w:fill="auto"/>
            <w:vAlign w:val="center"/>
          </w:tcPr>
          <w:p w:rsidR="001C004C" w:rsidRPr="002F4036" w:rsidRDefault="001C004C" w:rsidP="009579B3">
            <w:pPr>
              <w:jc w:val="right"/>
              <w:rPr>
                <w:color w:val="000000"/>
              </w:rPr>
            </w:pPr>
            <w:r w:rsidRPr="002F4036">
              <w:rPr>
                <w:color w:val="000000"/>
              </w:rPr>
              <w:t>6200</w:t>
            </w:r>
          </w:p>
        </w:tc>
      </w:tr>
      <w:tr w:rsidR="001C004C" w:rsidRPr="002F4036" w:rsidTr="009579B3">
        <w:trPr>
          <w:trHeight w:val="20"/>
        </w:trPr>
        <w:tc>
          <w:tcPr>
            <w:tcW w:w="1242" w:type="dxa"/>
            <w:shd w:val="clear" w:color="auto" w:fill="auto"/>
            <w:vAlign w:val="center"/>
            <w:hideMark/>
          </w:tcPr>
          <w:p w:rsidR="001C004C" w:rsidRPr="002F4036" w:rsidRDefault="001C004C" w:rsidP="009579B3">
            <w:pPr>
              <w:rPr>
                <w:b/>
                <w:bCs/>
                <w:color w:val="000000"/>
              </w:rPr>
            </w:pPr>
            <w:r w:rsidRPr="002F4036">
              <w:rPr>
                <w:b/>
                <w:bCs/>
                <w:color w:val="000000"/>
              </w:rPr>
              <w:t>Подпр</w:t>
            </w:r>
            <w:r w:rsidRPr="002F4036">
              <w:rPr>
                <w:b/>
                <w:bCs/>
                <w:color w:val="000000"/>
              </w:rPr>
              <w:t>о</w:t>
            </w:r>
            <w:r w:rsidRPr="002F4036">
              <w:rPr>
                <w:b/>
                <w:bCs/>
                <w:color w:val="000000"/>
              </w:rPr>
              <w:t>грамма 2</w:t>
            </w:r>
          </w:p>
        </w:tc>
        <w:tc>
          <w:tcPr>
            <w:tcW w:w="5812" w:type="dxa"/>
            <w:shd w:val="clear" w:color="auto" w:fill="auto"/>
            <w:vAlign w:val="center"/>
            <w:hideMark/>
          </w:tcPr>
          <w:p w:rsidR="001C004C" w:rsidRPr="002F4036" w:rsidRDefault="001C004C" w:rsidP="009579B3">
            <w:pPr>
              <w:jc w:val="both"/>
              <w:rPr>
                <w:b/>
                <w:bCs/>
                <w:color w:val="000000"/>
              </w:rPr>
            </w:pPr>
            <w:r w:rsidRPr="002F4036">
              <w:rPr>
                <w:b/>
                <w:bCs/>
                <w:color w:val="000000"/>
              </w:rPr>
              <w:t>Социализация детей – сирот и детей, нуждающихся в особой заботе государства, всего"</w:t>
            </w:r>
          </w:p>
        </w:tc>
        <w:tc>
          <w:tcPr>
            <w:tcW w:w="1276" w:type="dxa"/>
            <w:shd w:val="clear" w:color="auto" w:fill="auto"/>
            <w:vAlign w:val="center"/>
            <w:hideMark/>
          </w:tcPr>
          <w:p w:rsidR="001C004C" w:rsidRPr="002F4036" w:rsidRDefault="001C004C" w:rsidP="009579B3">
            <w:pPr>
              <w:jc w:val="right"/>
              <w:rPr>
                <w:b/>
                <w:bCs/>
                <w:color w:val="000000"/>
              </w:rPr>
            </w:pPr>
            <w:r w:rsidRPr="002F4036">
              <w:rPr>
                <w:b/>
                <w:bCs/>
                <w:color w:val="000000"/>
              </w:rPr>
              <w:t>0,00</w:t>
            </w:r>
          </w:p>
        </w:tc>
        <w:tc>
          <w:tcPr>
            <w:tcW w:w="1276" w:type="dxa"/>
            <w:shd w:val="clear" w:color="auto" w:fill="auto"/>
            <w:vAlign w:val="center"/>
            <w:hideMark/>
          </w:tcPr>
          <w:p w:rsidR="001C004C" w:rsidRPr="002F4036" w:rsidRDefault="001C004C" w:rsidP="009579B3">
            <w:pPr>
              <w:jc w:val="center"/>
              <w:rPr>
                <w:b/>
                <w:bCs/>
                <w:color w:val="000000"/>
              </w:rPr>
            </w:pPr>
            <w:r w:rsidRPr="002F4036">
              <w:rPr>
                <w:b/>
                <w:bCs/>
                <w:color w:val="000000"/>
              </w:rPr>
              <w:t>0</w:t>
            </w:r>
          </w:p>
        </w:tc>
        <w:tc>
          <w:tcPr>
            <w:tcW w:w="1275" w:type="dxa"/>
            <w:shd w:val="clear" w:color="auto" w:fill="auto"/>
            <w:vAlign w:val="center"/>
            <w:hideMark/>
          </w:tcPr>
          <w:p w:rsidR="001C004C" w:rsidRPr="002F4036" w:rsidRDefault="001C004C" w:rsidP="009579B3">
            <w:pPr>
              <w:jc w:val="center"/>
              <w:rPr>
                <w:b/>
                <w:bCs/>
                <w:color w:val="000000"/>
              </w:rPr>
            </w:pPr>
            <w:r w:rsidRPr="002F4036">
              <w:rPr>
                <w:b/>
                <w:bCs/>
                <w:color w:val="000000"/>
              </w:rPr>
              <w:t>0</w:t>
            </w:r>
          </w:p>
        </w:tc>
        <w:tc>
          <w:tcPr>
            <w:tcW w:w="1134" w:type="dxa"/>
            <w:shd w:val="clear" w:color="auto" w:fill="auto"/>
            <w:vAlign w:val="center"/>
            <w:hideMark/>
          </w:tcPr>
          <w:p w:rsidR="001C004C" w:rsidRPr="002F4036" w:rsidRDefault="001C004C" w:rsidP="009579B3">
            <w:pPr>
              <w:jc w:val="center"/>
              <w:rPr>
                <w:b/>
                <w:bCs/>
                <w:color w:val="000000"/>
              </w:rPr>
            </w:pPr>
            <w:r w:rsidRPr="002F4036">
              <w:rPr>
                <w:b/>
                <w:bCs/>
                <w:color w:val="000000"/>
              </w:rPr>
              <w:t>0</w:t>
            </w:r>
          </w:p>
        </w:tc>
        <w:tc>
          <w:tcPr>
            <w:tcW w:w="1134" w:type="dxa"/>
            <w:shd w:val="clear" w:color="auto" w:fill="auto"/>
            <w:vAlign w:val="center"/>
            <w:hideMark/>
          </w:tcPr>
          <w:p w:rsidR="001C004C" w:rsidRPr="002F4036" w:rsidRDefault="001C004C" w:rsidP="009579B3">
            <w:pPr>
              <w:jc w:val="center"/>
              <w:rPr>
                <w:b/>
                <w:bCs/>
                <w:color w:val="000000"/>
              </w:rPr>
            </w:pPr>
            <w:r w:rsidRPr="002F4036">
              <w:rPr>
                <w:b/>
                <w:bCs/>
                <w:color w:val="000000"/>
              </w:rPr>
              <w:t>0</w:t>
            </w:r>
          </w:p>
        </w:tc>
        <w:tc>
          <w:tcPr>
            <w:tcW w:w="1134" w:type="dxa"/>
            <w:shd w:val="clear" w:color="auto" w:fill="auto"/>
            <w:vAlign w:val="center"/>
            <w:hideMark/>
          </w:tcPr>
          <w:p w:rsidR="001C004C" w:rsidRPr="002F4036" w:rsidRDefault="001C004C" w:rsidP="009579B3">
            <w:pPr>
              <w:jc w:val="center"/>
              <w:rPr>
                <w:b/>
                <w:bCs/>
                <w:color w:val="000000"/>
              </w:rPr>
            </w:pPr>
            <w:r w:rsidRPr="002F4036">
              <w:rPr>
                <w:b/>
                <w:bCs/>
                <w:color w:val="000000"/>
              </w:rPr>
              <w:t>0</w:t>
            </w:r>
          </w:p>
        </w:tc>
        <w:tc>
          <w:tcPr>
            <w:tcW w:w="1069" w:type="dxa"/>
            <w:shd w:val="clear" w:color="auto" w:fill="auto"/>
            <w:vAlign w:val="center"/>
            <w:hideMark/>
          </w:tcPr>
          <w:p w:rsidR="001C004C" w:rsidRPr="002F4036" w:rsidRDefault="001C004C" w:rsidP="009579B3">
            <w:pPr>
              <w:jc w:val="center"/>
              <w:rPr>
                <w:b/>
                <w:bCs/>
                <w:color w:val="000000"/>
              </w:rPr>
            </w:pPr>
            <w:r w:rsidRPr="002F4036">
              <w:rPr>
                <w:b/>
                <w:bCs/>
                <w:color w:val="000000"/>
              </w:rPr>
              <w:t>0</w:t>
            </w:r>
          </w:p>
        </w:tc>
      </w:tr>
      <w:tr w:rsidR="001C004C" w:rsidRPr="002F4036" w:rsidTr="009579B3">
        <w:trPr>
          <w:trHeight w:val="20"/>
        </w:trPr>
        <w:tc>
          <w:tcPr>
            <w:tcW w:w="1242" w:type="dxa"/>
            <w:shd w:val="clear" w:color="auto" w:fill="auto"/>
            <w:vAlign w:val="center"/>
            <w:hideMark/>
          </w:tcPr>
          <w:p w:rsidR="001C004C" w:rsidRPr="002F4036" w:rsidRDefault="001C004C" w:rsidP="009579B3">
            <w:pPr>
              <w:rPr>
                <w:color w:val="000000"/>
              </w:rPr>
            </w:pPr>
            <w:r w:rsidRPr="002F4036">
              <w:rPr>
                <w:color w:val="000000"/>
              </w:rPr>
              <w:t>Основное меропри</w:t>
            </w:r>
            <w:r w:rsidRPr="002F4036">
              <w:rPr>
                <w:color w:val="000000"/>
              </w:rPr>
              <w:t>я</w:t>
            </w:r>
            <w:r w:rsidRPr="002F4036">
              <w:rPr>
                <w:color w:val="000000"/>
              </w:rPr>
              <w:t>тие 1</w:t>
            </w:r>
          </w:p>
        </w:tc>
        <w:tc>
          <w:tcPr>
            <w:tcW w:w="5812" w:type="dxa"/>
            <w:shd w:val="clear" w:color="auto" w:fill="auto"/>
            <w:vAlign w:val="center"/>
            <w:hideMark/>
          </w:tcPr>
          <w:p w:rsidR="001C004C" w:rsidRPr="002F4036" w:rsidRDefault="001C004C" w:rsidP="009579B3">
            <w:pPr>
              <w:jc w:val="both"/>
              <w:rPr>
                <w:color w:val="000000"/>
              </w:rPr>
            </w:pPr>
            <w:r w:rsidRPr="002F4036">
              <w:rPr>
                <w:color w:val="000000"/>
              </w:rPr>
              <w:t>Социализация детей–сирот и детей, нуждающихся в особой з</w:t>
            </w:r>
            <w:r w:rsidRPr="002F4036">
              <w:rPr>
                <w:color w:val="000000"/>
              </w:rPr>
              <w:t>а</w:t>
            </w:r>
            <w:r w:rsidRPr="002F4036">
              <w:rPr>
                <w:color w:val="000000"/>
              </w:rPr>
              <w:t>боте государства</w:t>
            </w:r>
          </w:p>
        </w:tc>
        <w:tc>
          <w:tcPr>
            <w:tcW w:w="1276" w:type="dxa"/>
            <w:shd w:val="clear" w:color="auto" w:fill="auto"/>
            <w:vAlign w:val="center"/>
            <w:hideMark/>
          </w:tcPr>
          <w:p w:rsidR="001C004C" w:rsidRPr="002F4036" w:rsidRDefault="001C004C" w:rsidP="009579B3">
            <w:pPr>
              <w:jc w:val="right"/>
              <w:rPr>
                <w:b/>
                <w:bCs/>
                <w:color w:val="000000"/>
              </w:rPr>
            </w:pPr>
            <w:r w:rsidRPr="002F4036">
              <w:rPr>
                <w:b/>
                <w:bCs/>
                <w:color w:val="000000"/>
              </w:rPr>
              <w:t>0,00</w:t>
            </w:r>
          </w:p>
        </w:tc>
        <w:tc>
          <w:tcPr>
            <w:tcW w:w="1276" w:type="dxa"/>
            <w:shd w:val="clear" w:color="auto" w:fill="auto"/>
            <w:vAlign w:val="center"/>
            <w:hideMark/>
          </w:tcPr>
          <w:p w:rsidR="001C004C" w:rsidRPr="002F4036" w:rsidRDefault="001C004C" w:rsidP="009579B3">
            <w:pPr>
              <w:jc w:val="center"/>
              <w:rPr>
                <w:color w:val="000000"/>
              </w:rPr>
            </w:pPr>
            <w:r w:rsidRPr="002F4036">
              <w:rPr>
                <w:color w:val="000000"/>
              </w:rPr>
              <w:t>0</w:t>
            </w:r>
          </w:p>
        </w:tc>
        <w:tc>
          <w:tcPr>
            <w:tcW w:w="1275" w:type="dxa"/>
            <w:shd w:val="clear" w:color="auto" w:fill="auto"/>
            <w:vAlign w:val="center"/>
            <w:hideMark/>
          </w:tcPr>
          <w:p w:rsidR="001C004C" w:rsidRPr="002F4036" w:rsidRDefault="001C004C" w:rsidP="009579B3">
            <w:pPr>
              <w:jc w:val="center"/>
              <w:rPr>
                <w:color w:val="000000"/>
              </w:rPr>
            </w:pPr>
            <w:r w:rsidRPr="002F4036">
              <w:rPr>
                <w:color w:val="000000"/>
              </w:rPr>
              <w:t>0</w:t>
            </w:r>
          </w:p>
        </w:tc>
        <w:tc>
          <w:tcPr>
            <w:tcW w:w="1134" w:type="dxa"/>
            <w:shd w:val="clear" w:color="auto" w:fill="auto"/>
            <w:vAlign w:val="center"/>
            <w:hideMark/>
          </w:tcPr>
          <w:p w:rsidR="001C004C" w:rsidRPr="002F4036" w:rsidRDefault="001C004C" w:rsidP="009579B3">
            <w:pPr>
              <w:jc w:val="center"/>
              <w:rPr>
                <w:color w:val="000000"/>
              </w:rPr>
            </w:pPr>
            <w:r w:rsidRPr="002F4036">
              <w:rPr>
                <w:color w:val="000000"/>
              </w:rPr>
              <w:t>0</w:t>
            </w:r>
          </w:p>
        </w:tc>
        <w:tc>
          <w:tcPr>
            <w:tcW w:w="1134" w:type="dxa"/>
            <w:shd w:val="clear" w:color="auto" w:fill="auto"/>
            <w:vAlign w:val="center"/>
            <w:hideMark/>
          </w:tcPr>
          <w:p w:rsidR="001C004C" w:rsidRPr="002F4036" w:rsidRDefault="001C004C" w:rsidP="009579B3">
            <w:pPr>
              <w:jc w:val="center"/>
              <w:rPr>
                <w:color w:val="000000"/>
              </w:rPr>
            </w:pPr>
            <w:r w:rsidRPr="002F4036">
              <w:rPr>
                <w:color w:val="000000"/>
              </w:rPr>
              <w:t>0</w:t>
            </w:r>
          </w:p>
        </w:tc>
        <w:tc>
          <w:tcPr>
            <w:tcW w:w="1134" w:type="dxa"/>
            <w:shd w:val="clear" w:color="auto" w:fill="auto"/>
            <w:vAlign w:val="center"/>
            <w:hideMark/>
          </w:tcPr>
          <w:p w:rsidR="001C004C" w:rsidRPr="002F4036" w:rsidRDefault="001C004C" w:rsidP="009579B3">
            <w:pPr>
              <w:jc w:val="center"/>
              <w:rPr>
                <w:color w:val="000000"/>
              </w:rPr>
            </w:pPr>
            <w:r w:rsidRPr="002F4036">
              <w:rPr>
                <w:color w:val="000000"/>
              </w:rPr>
              <w:t>0</w:t>
            </w:r>
          </w:p>
        </w:tc>
        <w:tc>
          <w:tcPr>
            <w:tcW w:w="1069" w:type="dxa"/>
            <w:shd w:val="clear" w:color="auto" w:fill="auto"/>
            <w:vAlign w:val="center"/>
            <w:hideMark/>
          </w:tcPr>
          <w:p w:rsidR="001C004C" w:rsidRPr="002F4036" w:rsidRDefault="001C004C" w:rsidP="009579B3">
            <w:pPr>
              <w:jc w:val="center"/>
              <w:rPr>
                <w:color w:val="000000"/>
              </w:rPr>
            </w:pPr>
            <w:r w:rsidRPr="002F4036">
              <w:rPr>
                <w:color w:val="000000"/>
              </w:rPr>
              <w:t>0</w:t>
            </w:r>
          </w:p>
        </w:tc>
      </w:tr>
      <w:tr w:rsidR="001C004C" w:rsidRPr="002F4036" w:rsidTr="009579B3">
        <w:trPr>
          <w:trHeight w:val="20"/>
        </w:trPr>
        <w:tc>
          <w:tcPr>
            <w:tcW w:w="1242" w:type="dxa"/>
            <w:shd w:val="clear" w:color="auto" w:fill="auto"/>
            <w:vAlign w:val="center"/>
            <w:hideMark/>
          </w:tcPr>
          <w:p w:rsidR="001C004C" w:rsidRPr="002F4036" w:rsidRDefault="001C004C" w:rsidP="009579B3">
            <w:pPr>
              <w:rPr>
                <w:color w:val="000000"/>
              </w:rPr>
            </w:pPr>
            <w:r w:rsidRPr="002F4036">
              <w:rPr>
                <w:color w:val="000000"/>
              </w:rPr>
              <w:t>Основное меропри</w:t>
            </w:r>
            <w:r w:rsidRPr="002F4036">
              <w:rPr>
                <w:color w:val="000000"/>
              </w:rPr>
              <w:t>я</w:t>
            </w:r>
            <w:r w:rsidRPr="002F4036">
              <w:rPr>
                <w:color w:val="000000"/>
              </w:rPr>
              <w:t>тие 2</w:t>
            </w:r>
          </w:p>
        </w:tc>
        <w:tc>
          <w:tcPr>
            <w:tcW w:w="5812" w:type="dxa"/>
            <w:shd w:val="clear" w:color="auto" w:fill="auto"/>
            <w:vAlign w:val="center"/>
            <w:hideMark/>
          </w:tcPr>
          <w:p w:rsidR="001C004C" w:rsidRPr="002F4036" w:rsidRDefault="001C004C" w:rsidP="009579B3">
            <w:pPr>
              <w:jc w:val="both"/>
              <w:rPr>
                <w:color w:val="000000"/>
              </w:rPr>
            </w:pPr>
            <w:r w:rsidRPr="002F4036">
              <w:rPr>
                <w:color w:val="000000"/>
              </w:rPr>
              <w:t>Получение общедоступного образования детям с ограниченн</w:t>
            </w:r>
            <w:r w:rsidRPr="002F4036">
              <w:rPr>
                <w:color w:val="000000"/>
              </w:rPr>
              <w:t>ы</w:t>
            </w:r>
            <w:r w:rsidRPr="002F4036">
              <w:rPr>
                <w:color w:val="000000"/>
              </w:rPr>
              <w:t>ми возможностями здоровья</w:t>
            </w:r>
          </w:p>
        </w:tc>
        <w:tc>
          <w:tcPr>
            <w:tcW w:w="1276" w:type="dxa"/>
            <w:shd w:val="clear" w:color="auto" w:fill="auto"/>
            <w:vAlign w:val="center"/>
            <w:hideMark/>
          </w:tcPr>
          <w:p w:rsidR="001C004C" w:rsidRPr="002F4036" w:rsidRDefault="001C004C" w:rsidP="009579B3">
            <w:pPr>
              <w:jc w:val="right"/>
              <w:rPr>
                <w:b/>
                <w:bCs/>
                <w:color w:val="000000"/>
              </w:rPr>
            </w:pPr>
            <w:r w:rsidRPr="002F4036">
              <w:rPr>
                <w:b/>
                <w:bCs/>
                <w:color w:val="000000"/>
              </w:rPr>
              <w:t>0,00</w:t>
            </w:r>
          </w:p>
        </w:tc>
        <w:tc>
          <w:tcPr>
            <w:tcW w:w="1276" w:type="dxa"/>
            <w:shd w:val="clear" w:color="auto" w:fill="auto"/>
            <w:vAlign w:val="center"/>
            <w:hideMark/>
          </w:tcPr>
          <w:p w:rsidR="001C004C" w:rsidRPr="002F4036" w:rsidRDefault="001C004C" w:rsidP="009579B3">
            <w:pPr>
              <w:jc w:val="center"/>
              <w:rPr>
                <w:color w:val="000000"/>
              </w:rPr>
            </w:pPr>
            <w:r w:rsidRPr="002F4036">
              <w:rPr>
                <w:color w:val="000000"/>
              </w:rPr>
              <w:t>0</w:t>
            </w:r>
          </w:p>
        </w:tc>
        <w:tc>
          <w:tcPr>
            <w:tcW w:w="1275" w:type="dxa"/>
            <w:shd w:val="clear" w:color="auto" w:fill="auto"/>
            <w:vAlign w:val="center"/>
            <w:hideMark/>
          </w:tcPr>
          <w:p w:rsidR="001C004C" w:rsidRPr="002F4036" w:rsidRDefault="001C004C" w:rsidP="009579B3">
            <w:pPr>
              <w:jc w:val="center"/>
              <w:rPr>
                <w:color w:val="000000"/>
              </w:rPr>
            </w:pPr>
            <w:r w:rsidRPr="002F4036">
              <w:rPr>
                <w:color w:val="000000"/>
              </w:rPr>
              <w:t>0</w:t>
            </w:r>
          </w:p>
        </w:tc>
        <w:tc>
          <w:tcPr>
            <w:tcW w:w="1134" w:type="dxa"/>
            <w:shd w:val="clear" w:color="auto" w:fill="auto"/>
            <w:vAlign w:val="center"/>
            <w:hideMark/>
          </w:tcPr>
          <w:p w:rsidR="001C004C" w:rsidRPr="002F4036" w:rsidRDefault="001C004C" w:rsidP="009579B3">
            <w:pPr>
              <w:jc w:val="center"/>
              <w:rPr>
                <w:color w:val="000000"/>
              </w:rPr>
            </w:pPr>
            <w:r w:rsidRPr="002F4036">
              <w:rPr>
                <w:color w:val="000000"/>
              </w:rPr>
              <w:t>0</w:t>
            </w:r>
          </w:p>
        </w:tc>
        <w:tc>
          <w:tcPr>
            <w:tcW w:w="1134" w:type="dxa"/>
            <w:shd w:val="clear" w:color="auto" w:fill="auto"/>
            <w:vAlign w:val="center"/>
            <w:hideMark/>
          </w:tcPr>
          <w:p w:rsidR="001C004C" w:rsidRPr="002F4036" w:rsidRDefault="001C004C" w:rsidP="009579B3">
            <w:pPr>
              <w:jc w:val="center"/>
              <w:rPr>
                <w:color w:val="000000"/>
              </w:rPr>
            </w:pPr>
            <w:r w:rsidRPr="002F4036">
              <w:rPr>
                <w:color w:val="000000"/>
              </w:rPr>
              <w:t>0</w:t>
            </w:r>
          </w:p>
        </w:tc>
        <w:tc>
          <w:tcPr>
            <w:tcW w:w="1134" w:type="dxa"/>
            <w:shd w:val="clear" w:color="auto" w:fill="auto"/>
            <w:vAlign w:val="center"/>
            <w:hideMark/>
          </w:tcPr>
          <w:p w:rsidR="001C004C" w:rsidRPr="002F4036" w:rsidRDefault="001C004C" w:rsidP="009579B3">
            <w:pPr>
              <w:jc w:val="center"/>
              <w:rPr>
                <w:color w:val="000000"/>
              </w:rPr>
            </w:pPr>
            <w:r w:rsidRPr="002F4036">
              <w:rPr>
                <w:color w:val="000000"/>
              </w:rPr>
              <w:t>0</w:t>
            </w:r>
          </w:p>
        </w:tc>
        <w:tc>
          <w:tcPr>
            <w:tcW w:w="1069" w:type="dxa"/>
            <w:shd w:val="clear" w:color="auto" w:fill="auto"/>
            <w:vAlign w:val="center"/>
            <w:hideMark/>
          </w:tcPr>
          <w:p w:rsidR="001C004C" w:rsidRPr="002F4036" w:rsidRDefault="001C004C" w:rsidP="009579B3">
            <w:pPr>
              <w:jc w:val="center"/>
              <w:rPr>
                <w:color w:val="000000"/>
              </w:rPr>
            </w:pPr>
            <w:r w:rsidRPr="002F4036">
              <w:rPr>
                <w:color w:val="000000"/>
              </w:rPr>
              <w:t>0</w:t>
            </w:r>
          </w:p>
        </w:tc>
      </w:tr>
      <w:tr w:rsidR="001C004C" w:rsidRPr="002F4036" w:rsidTr="009579B3">
        <w:trPr>
          <w:trHeight w:val="20"/>
        </w:trPr>
        <w:tc>
          <w:tcPr>
            <w:tcW w:w="1242" w:type="dxa"/>
            <w:shd w:val="clear" w:color="auto" w:fill="auto"/>
            <w:vAlign w:val="center"/>
            <w:hideMark/>
          </w:tcPr>
          <w:p w:rsidR="001C004C" w:rsidRPr="002F4036" w:rsidRDefault="001C004C" w:rsidP="009579B3">
            <w:pPr>
              <w:rPr>
                <w:b/>
                <w:bCs/>
                <w:color w:val="000000"/>
              </w:rPr>
            </w:pPr>
            <w:r w:rsidRPr="002F4036">
              <w:rPr>
                <w:b/>
                <w:bCs/>
                <w:color w:val="000000"/>
              </w:rPr>
              <w:t>Подпр</w:t>
            </w:r>
            <w:r w:rsidRPr="002F4036">
              <w:rPr>
                <w:b/>
                <w:bCs/>
                <w:color w:val="000000"/>
              </w:rPr>
              <w:t>о</w:t>
            </w:r>
            <w:r w:rsidRPr="002F4036">
              <w:rPr>
                <w:b/>
                <w:bCs/>
                <w:color w:val="000000"/>
              </w:rPr>
              <w:t>грамма 3</w:t>
            </w:r>
          </w:p>
        </w:tc>
        <w:tc>
          <w:tcPr>
            <w:tcW w:w="5812" w:type="dxa"/>
            <w:shd w:val="clear" w:color="auto" w:fill="auto"/>
            <w:vAlign w:val="center"/>
            <w:hideMark/>
          </w:tcPr>
          <w:p w:rsidR="001C004C" w:rsidRPr="002F4036" w:rsidRDefault="001C004C" w:rsidP="009579B3">
            <w:pPr>
              <w:jc w:val="both"/>
              <w:rPr>
                <w:b/>
                <w:bCs/>
                <w:color w:val="000000"/>
              </w:rPr>
            </w:pPr>
            <w:r w:rsidRPr="002F4036">
              <w:rPr>
                <w:b/>
                <w:bCs/>
                <w:color w:val="000000"/>
              </w:rPr>
              <w:t>"Развитие дополнительного образования и воспитания", всего</w:t>
            </w:r>
          </w:p>
        </w:tc>
        <w:tc>
          <w:tcPr>
            <w:tcW w:w="1276" w:type="dxa"/>
            <w:shd w:val="clear" w:color="auto" w:fill="auto"/>
            <w:vAlign w:val="center"/>
          </w:tcPr>
          <w:p w:rsidR="001C004C" w:rsidRPr="002F4036" w:rsidRDefault="001C004C" w:rsidP="009579B3">
            <w:pPr>
              <w:jc w:val="right"/>
              <w:rPr>
                <w:b/>
                <w:bCs/>
                <w:color w:val="000000"/>
              </w:rPr>
            </w:pPr>
            <w:r>
              <w:rPr>
                <w:b/>
                <w:bCs/>
                <w:color w:val="000000"/>
              </w:rPr>
              <w:t>160353,1</w:t>
            </w:r>
          </w:p>
        </w:tc>
        <w:tc>
          <w:tcPr>
            <w:tcW w:w="1276" w:type="dxa"/>
            <w:shd w:val="clear" w:color="auto" w:fill="auto"/>
            <w:vAlign w:val="center"/>
          </w:tcPr>
          <w:p w:rsidR="001C004C" w:rsidRPr="002F4036" w:rsidRDefault="001C004C" w:rsidP="009579B3">
            <w:pPr>
              <w:jc w:val="center"/>
              <w:rPr>
                <w:b/>
                <w:color w:val="000000"/>
              </w:rPr>
            </w:pPr>
            <w:r>
              <w:rPr>
                <w:b/>
                <w:color w:val="000000"/>
              </w:rPr>
              <w:t>20458,5</w:t>
            </w:r>
          </w:p>
        </w:tc>
        <w:tc>
          <w:tcPr>
            <w:tcW w:w="1275" w:type="dxa"/>
            <w:shd w:val="clear" w:color="auto" w:fill="auto"/>
            <w:vAlign w:val="center"/>
          </w:tcPr>
          <w:p w:rsidR="001C004C" w:rsidRPr="002F4036" w:rsidRDefault="001C004C" w:rsidP="009579B3">
            <w:pPr>
              <w:jc w:val="center"/>
              <w:rPr>
                <w:b/>
                <w:color w:val="000000"/>
              </w:rPr>
            </w:pPr>
            <w:r>
              <w:rPr>
                <w:b/>
                <w:color w:val="000000"/>
              </w:rPr>
              <w:t>27394,0</w:t>
            </w:r>
          </w:p>
        </w:tc>
        <w:tc>
          <w:tcPr>
            <w:tcW w:w="1134" w:type="dxa"/>
            <w:shd w:val="clear" w:color="auto" w:fill="auto"/>
            <w:vAlign w:val="center"/>
          </w:tcPr>
          <w:p w:rsidR="001C004C" w:rsidRPr="002F4036" w:rsidRDefault="001C004C" w:rsidP="009579B3">
            <w:pPr>
              <w:jc w:val="center"/>
              <w:rPr>
                <w:b/>
                <w:color w:val="000000"/>
              </w:rPr>
            </w:pPr>
            <w:r>
              <w:rPr>
                <w:b/>
                <w:color w:val="000000"/>
              </w:rPr>
              <w:t>27700,6</w:t>
            </w:r>
          </w:p>
        </w:tc>
        <w:tc>
          <w:tcPr>
            <w:tcW w:w="1134" w:type="dxa"/>
            <w:shd w:val="clear" w:color="auto" w:fill="auto"/>
            <w:vAlign w:val="center"/>
          </w:tcPr>
          <w:p w:rsidR="001C004C" w:rsidRPr="002F4036" w:rsidRDefault="001C004C" w:rsidP="009579B3">
            <w:pPr>
              <w:jc w:val="center"/>
              <w:rPr>
                <w:b/>
                <w:color w:val="000000"/>
              </w:rPr>
            </w:pPr>
            <w:r>
              <w:rPr>
                <w:b/>
                <w:color w:val="000000"/>
              </w:rPr>
              <w:t>28000,0</w:t>
            </w:r>
          </w:p>
        </w:tc>
        <w:tc>
          <w:tcPr>
            <w:tcW w:w="1134" w:type="dxa"/>
            <w:shd w:val="clear" w:color="auto" w:fill="auto"/>
            <w:vAlign w:val="center"/>
          </w:tcPr>
          <w:p w:rsidR="001C004C" w:rsidRPr="002F4036" w:rsidRDefault="001C004C" w:rsidP="009579B3">
            <w:pPr>
              <w:jc w:val="center"/>
              <w:rPr>
                <w:b/>
                <w:color w:val="000000"/>
              </w:rPr>
            </w:pPr>
            <w:r>
              <w:rPr>
                <w:b/>
                <w:color w:val="000000"/>
              </w:rPr>
              <w:t>28300,0</w:t>
            </w:r>
          </w:p>
        </w:tc>
        <w:tc>
          <w:tcPr>
            <w:tcW w:w="1069" w:type="dxa"/>
            <w:shd w:val="clear" w:color="auto" w:fill="auto"/>
            <w:vAlign w:val="center"/>
          </w:tcPr>
          <w:p w:rsidR="001C004C" w:rsidRPr="002F4036" w:rsidRDefault="001C004C" w:rsidP="009579B3">
            <w:pPr>
              <w:jc w:val="center"/>
              <w:rPr>
                <w:b/>
                <w:color w:val="000000"/>
              </w:rPr>
            </w:pPr>
            <w:r>
              <w:rPr>
                <w:b/>
                <w:color w:val="000000"/>
              </w:rPr>
              <w:t>28500,0</w:t>
            </w:r>
          </w:p>
        </w:tc>
      </w:tr>
      <w:tr w:rsidR="001C004C" w:rsidRPr="002F4036" w:rsidTr="009579B3">
        <w:trPr>
          <w:trHeight w:val="20"/>
        </w:trPr>
        <w:tc>
          <w:tcPr>
            <w:tcW w:w="1242" w:type="dxa"/>
            <w:shd w:val="clear" w:color="auto" w:fill="auto"/>
            <w:vAlign w:val="center"/>
            <w:hideMark/>
          </w:tcPr>
          <w:p w:rsidR="001C004C" w:rsidRPr="002F4036" w:rsidRDefault="001C004C" w:rsidP="009579B3">
            <w:pPr>
              <w:rPr>
                <w:color w:val="000000"/>
              </w:rPr>
            </w:pPr>
            <w:r w:rsidRPr="002F4036">
              <w:rPr>
                <w:color w:val="000000"/>
              </w:rPr>
              <w:t>Основное меропри</w:t>
            </w:r>
            <w:r w:rsidRPr="002F4036">
              <w:rPr>
                <w:color w:val="000000"/>
              </w:rPr>
              <w:t>я</w:t>
            </w:r>
            <w:r w:rsidRPr="002F4036">
              <w:rPr>
                <w:color w:val="000000"/>
              </w:rPr>
              <w:t>тие 1</w:t>
            </w:r>
          </w:p>
        </w:tc>
        <w:tc>
          <w:tcPr>
            <w:tcW w:w="5812" w:type="dxa"/>
            <w:shd w:val="clear" w:color="auto" w:fill="auto"/>
            <w:vAlign w:val="center"/>
            <w:hideMark/>
          </w:tcPr>
          <w:p w:rsidR="001C004C" w:rsidRPr="002F4036" w:rsidRDefault="001C004C" w:rsidP="009579B3">
            <w:pPr>
              <w:jc w:val="both"/>
              <w:rPr>
                <w:color w:val="000000"/>
              </w:rPr>
            </w:pPr>
            <w:r w:rsidRPr="002F4036">
              <w:rPr>
                <w:color w:val="000000"/>
              </w:rPr>
              <w:t>Основное мероприятие «Развитие инфраструктуры и обновление содержания дополнительного образования детей»</w:t>
            </w:r>
          </w:p>
        </w:tc>
        <w:tc>
          <w:tcPr>
            <w:tcW w:w="1276" w:type="dxa"/>
            <w:shd w:val="clear" w:color="auto" w:fill="auto"/>
            <w:vAlign w:val="center"/>
          </w:tcPr>
          <w:p w:rsidR="001C004C" w:rsidRPr="00B26C36" w:rsidRDefault="001C004C" w:rsidP="009579B3">
            <w:pPr>
              <w:jc w:val="right"/>
              <w:rPr>
                <w:bCs/>
                <w:color w:val="000000"/>
              </w:rPr>
            </w:pPr>
            <w:r w:rsidRPr="00B26C36">
              <w:rPr>
                <w:bCs/>
                <w:color w:val="000000"/>
              </w:rPr>
              <w:t>160353,1</w:t>
            </w:r>
          </w:p>
        </w:tc>
        <w:tc>
          <w:tcPr>
            <w:tcW w:w="1276" w:type="dxa"/>
            <w:shd w:val="clear" w:color="auto" w:fill="auto"/>
            <w:vAlign w:val="center"/>
          </w:tcPr>
          <w:p w:rsidR="001C004C" w:rsidRPr="00B26C36" w:rsidRDefault="001C004C" w:rsidP="009579B3">
            <w:pPr>
              <w:jc w:val="center"/>
              <w:rPr>
                <w:color w:val="000000"/>
              </w:rPr>
            </w:pPr>
            <w:r w:rsidRPr="00B26C36">
              <w:rPr>
                <w:color w:val="000000"/>
              </w:rPr>
              <w:t>20458,5</w:t>
            </w:r>
          </w:p>
        </w:tc>
        <w:tc>
          <w:tcPr>
            <w:tcW w:w="1275" w:type="dxa"/>
            <w:shd w:val="clear" w:color="auto" w:fill="auto"/>
            <w:vAlign w:val="center"/>
          </w:tcPr>
          <w:p w:rsidR="001C004C" w:rsidRPr="00B26C36" w:rsidRDefault="001C004C" w:rsidP="009579B3">
            <w:pPr>
              <w:jc w:val="center"/>
              <w:rPr>
                <w:color w:val="000000"/>
              </w:rPr>
            </w:pPr>
            <w:r w:rsidRPr="00B26C36">
              <w:rPr>
                <w:color w:val="000000"/>
              </w:rPr>
              <w:t>27394,0</w:t>
            </w:r>
          </w:p>
        </w:tc>
        <w:tc>
          <w:tcPr>
            <w:tcW w:w="1134" w:type="dxa"/>
            <w:shd w:val="clear" w:color="auto" w:fill="auto"/>
            <w:vAlign w:val="center"/>
          </w:tcPr>
          <w:p w:rsidR="001C004C" w:rsidRPr="00B26C36" w:rsidRDefault="001C004C" w:rsidP="009579B3">
            <w:pPr>
              <w:jc w:val="center"/>
              <w:rPr>
                <w:color w:val="000000"/>
              </w:rPr>
            </w:pPr>
            <w:r w:rsidRPr="00B26C36">
              <w:rPr>
                <w:color w:val="000000"/>
              </w:rPr>
              <w:t>27700,6</w:t>
            </w:r>
          </w:p>
        </w:tc>
        <w:tc>
          <w:tcPr>
            <w:tcW w:w="1134" w:type="dxa"/>
            <w:shd w:val="clear" w:color="auto" w:fill="auto"/>
            <w:vAlign w:val="center"/>
          </w:tcPr>
          <w:p w:rsidR="001C004C" w:rsidRPr="00B26C36" w:rsidRDefault="001C004C" w:rsidP="009579B3">
            <w:pPr>
              <w:jc w:val="center"/>
              <w:rPr>
                <w:color w:val="000000"/>
              </w:rPr>
            </w:pPr>
            <w:r w:rsidRPr="00B26C36">
              <w:rPr>
                <w:color w:val="000000"/>
              </w:rPr>
              <w:t>28000,0</w:t>
            </w:r>
          </w:p>
        </w:tc>
        <w:tc>
          <w:tcPr>
            <w:tcW w:w="1134" w:type="dxa"/>
            <w:shd w:val="clear" w:color="auto" w:fill="auto"/>
            <w:vAlign w:val="center"/>
          </w:tcPr>
          <w:p w:rsidR="001C004C" w:rsidRPr="00B26C36" w:rsidRDefault="001C004C" w:rsidP="009579B3">
            <w:pPr>
              <w:jc w:val="center"/>
              <w:rPr>
                <w:color w:val="000000"/>
              </w:rPr>
            </w:pPr>
            <w:r w:rsidRPr="00B26C36">
              <w:rPr>
                <w:color w:val="000000"/>
              </w:rPr>
              <w:t>28300,0</w:t>
            </w:r>
          </w:p>
        </w:tc>
        <w:tc>
          <w:tcPr>
            <w:tcW w:w="1069" w:type="dxa"/>
            <w:shd w:val="clear" w:color="auto" w:fill="auto"/>
            <w:vAlign w:val="center"/>
          </w:tcPr>
          <w:p w:rsidR="001C004C" w:rsidRPr="00B26C36" w:rsidRDefault="001C004C" w:rsidP="009579B3">
            <w:pPr>
              <w:jc w:val="center"/>
              <w:rPr>
                <w:color w:val="000000"/>
              </w:rPr>
            </w:pPr>
            <w:r w:rsidRPr="00B26C36">
              <w:rPr>
                <w:color w:val="000000"/>
              </w:rPr>
              <w:t>28500,0</w:t>
            </w:r>
          </w:p>
        </w:tc>
      </w:tr>
      <w:tr w:rsidR="001C004C" w:rsidRPr="002F4036" w:rsidTr="009579B3">
        <w:trPr>
          <w:trHeight w:val="20"/>
        </w:trPr>
        <w:tc>
          <w:tcPr>
            <w:tcW w:w="1242" w:type="dxa"/>
            <w:shd w:val="clear" w:color="auto" w:fill="auto"/>
            <w:vAlign w:val="center"/>
            <w:hideMark/>
          </w:tcPr>
          <w:p w:rsidR="001C004C" w:rsidRPr="002F4036" w:rsidRDefault="001C004C" w:rsidP="009579B3">
            <w:pPr>
              <w:rPr>
                <w:b/>
                <w:bCs/>
                <w:color w:val="000000"/>
              </w:rPr>
            </w:pPr>
            <w:r w:rsidRPr="002F4036">
              <w:rPr>
                <w:b/>
                <w:bCs/>
                <w:color w:val="000000"/>
              </w:rPr>
              <w:t>Подпр</w:t>
            </w:r>
            <w:r w:rsidRPr="002F4036">
              <w:rPr>
                <w:b/>
                <w:bCs/>
                <w:color w:val="000000"/>
              </w:rPr>
              <w:t>о</w:t>
            </w:r>
            <w:r w:rsidRPr="002F4036">
              <w:rPr>
                <w:b/>
                <w:bCs/>
                <w:color w:val="000000"/>
              </w:rPr>
              <w:t>грамма 4</w:t>
            </w:r>
          </w:p>
        </w:tc>
        <w:tc>
          <w:tcPr>
            <w:tcW w:w="5812" w:type="dxa"/>
            <w:shd w:val="clear" w:color="auto" w:fill="auto"/>
            <w:vAlign w:val="center"/>
            <w:hideMark/>
          </w:tcPr>
          <w:p w:rsidR="001C004C" w:rsidRPr="002F4036" w:rsidRDefault="001C004C" w:rsidP="009579B3">
            <w:pPr>
              <w:jc w:val="both"/>
              <w:rPr>
                <w:b/>
                <w:bCs/>
                <w:color w:val="000000"/>
              </w:rPr>
            </w:pPr>
            <w:r w:rsidRPr="002F4036">
              <w:rPr>
                <w:b/>
                <w:bCs/>
                <w:color w:val="000000"/>
              </w:rPr>
              <w:t>«Создание условий для организации отдыха и оздоровления детей и молодежи»</w:t>
            </w:r>
          </w:p>
        </w:tc>
        <w:tc>
          <w:tcPr>
            <w:tcW w:w="1276" w:type="dxa"/>
            <w:shd w:val="clear" w:color="auto" w:fill="auto"/>
            <w:vAlign w:val="center"/>
          </w:tcPr>
          <w:p w:rsidR="001C004C" w:rsidRPr="00EC2498" w:rsidRDefault="001C004C" w:rsidP="009579B3">
            <w:pPr>
              <w:jc w:val="right"/>
              <w:rPr>
                <w:b/>
                <w:bCs/>
                <w:color w:val="000000"/>
              </w:rPr>
            </w:pPr>
            <w:r>
              <w:rPr>
                <w:b/>
                <w:bCs/>
                <w:color w:val="000000"/>
              </w:rPr>
              <w:t>94,6</w:t>
            </w:r>
          </w:p>
        </w:tc>
        <w:tc>
          <w:tcPr>
            <w:tcW w:w="1276" w:type="dxa"/>
            <w:shd w:val="clear" w:color="auto" w:fill="auto"/>
            <w:vAlign w:val="center"/>
          </w:tcPr>
          <w:p w:rsidR="001C004C" w:rsidRPr="00EC2498" w:rsidRDefault="001C004C" w:rsidP="009579B3">
            <w:pPr>
              <w:jc w:val="center"/>
              <w:rPr>
                <w:b/>
                <w:color w:val="000000"/>
              </w:rPr>
            </w:pPr>
            <w:r>
              <w:rPr>
                <w:b/>
                <w:color w:val="000000"/>
              </w:rPr>
              <w:t>94,6</w:t>
            </w:r>
          </w:p>
        </w:tc>
        <w:tc>
          <w:tcPr>
            <w:tcW w:w="1275" w:type="dxa"/>
            <w:shd w:val="clear" w:color="auto" w:fill="auto"/>
            <w:vAlign w:val="center"/>
          </w:tcPr>
          <w:p w:rsidR="001C004C" w:rsidRPr="00EC2498" w:rsidRDefault="001C004C" w:rsidP="009579B3">
            <w:pPr>
              <w:jc w:val="center"/>
              <w:rPr>
                <w:b/>
                <w:color w:val="000000"/>
              </w:rPr>
            </w:pPr>
            <w:r w:rsidRPr="00EC2498">
              <w:rPr>
                <w:b/>
                <w:color w:val="000000"/>
              </w:rPr>
              <w:t>0</w:t>
            </w:r>
          </w:p>
        </w:tc>
        <w:tc>
          <w:tcPr>
            <w:tcW w:w="1134" w:type="dxa"/>
            <w:shd w:val="clear" w:color="auto" w:fill="auto"/>
            <w:vAlign w:val="center"/>
          </w:tcPr>
          <w:p w:rsidR="001C004C" w:rsidRPr="00EC2498" w:rsidRDefault="001C004C" w:rsidP="009579B3">
            <w:pPr>
              <w:jc w:val="center"/>
              <w:rPr>
                <w:b/>
                <w:color w:val="000000"/>
              </w:rPr>
            </w:pPr>
            <w:r w:rsidRPr="00EC2498">
              <w:rPr>
                <w:b/>
                <w:color w:val="000000"/>
              </w:rPr>
              <w:t>0</w:t>
            </w:r>
          </w:p>
        </w:tc>
        <w:tc>
          <w:tcPr>
            <w:tcW w:w="1134" w:type="dxa"/>
            <w:shd w:val="clear" w:color="auto" w:fill="auto"/>
            <w:vAlign w:val="center"/>
          </w:tcPr>
          <w:p w:rsidR="001C004C" w:rsidRPr="00EC2498" w:rsidRDefault="001C004C" w:rsidP="009579B3">
            <w:pPr>
              <w:jc w:val="center"/>
              <w:rPr>
                <w:b/>
                <w:color w:val="000000"/>
              </w:rPr>
            </w:pPr>
            <w:r w:rsidRPr="00EC2498">
              <w:rPr>
                <w:b/>
                <w:color w:val="000000"/>
              </w:rPr>
              <w:t>0</w:t>
            </w:r>
          </w:p>
        </w:tc>
        <w:tc>
          <w:tcPr>
            <w:tcW w:w="1134" w:type="dxa"/>
            <w:shd w:val="clear" w:color="auto" w:fill="auto"/>
            <w:vAlign w:val="center"/>
          </w:tcPr>
          <w:p w:rsidR="001C004C" w:rsidRPr="00EC2498" w:rsidRDefault="001C004C" w:rsidP="009579B3">
            <w:pPr>
              <w:jc w:val="center"/>
              <w:rPr>
                <w:b/>
                <w:color w:val="000000"/>
              </w:rPr>
            </w:pPr>
            <w:r w:rsidRPr="00EC2498">
              <w:rPr>
                <w:b/>
                <w:color w:val="000000"/>
              </w:rPr>
              <w:t>0</w:t>
            </w:r>
          </w:p>
        </w:tc>
        <w:tc>
          <w:tcPr>
            <w:tcW w:w="1069" w:type="dxa"/>
            <w:shd w:val="clear" w:color="auto" w:fill="auto"/>
            <w:vAlign w:val="center"/>
          </w:tcPr>
          <w:p w:rsidR="001C004C" w:rsidRPr="00EC2498" w:rsidRDefault="001C004C" w:rsidP="009579B3">
            <w:pPr>
              <w:jc w:val="center"/>
              <w:rPr>
                <w:b/>
                <w:color w:val="000000"/>
              </w:rPr>
            </w:pPr>
            <w:r w:rsidRPr="00EC2498">
              <w:rPr>
                <w:b/>
                <w:color w:val="000000"/>
              </w:rPr>
              <w:t>0</w:t>
            </w:r>
          </w:p>
        </w:tc>
      </w:tr>
      <w:tr w:rsidR="001C004C" w:rsidRPr="002F4036" w:rsidTr="009579B3">
        <w:trPr>
          <w:trHeight w:val="20"/>
        </w:trPr>
        <w:tc>
          <w:tcPr>
            <w:tcW w:w="1242" w:type="dxa"/>
            <w:shd w:val="clear" w:color="auto" w:fill="auto"/>
            <w:vAlign w:val="center"/>
            <w:hideMark/>
          </w:tcPr>
          <w:p w:rsidR="001C004C" w:rsidRPr="002F4036" w:rsidRDefault="001C004C" w:rsidP="009579B3">
            <w:pPr>
              <w:rPr>
                <w:color w:val="000000"/>
              </w:rPr>
            </w:pPr>
            <w:r w:rsidRPr="002F4036">
              <w:rPr>
                <w:color w:val="000000"/>
              </w:rPr>
              <w:t> 4.1.</w:t>
            </w:r>
          </w:p>
        </w:tc>
        <w:tc>
          <w:tcPr>
            <w:tcW w:w="5812" w:type="dxa"/>
            <w:shd w:val="clear" w:color="auto" w:fill="auto"/>
            <w:vAlign w:val="center"/>
            <w:hideMark/>
          </w:tcPr>
          <w:p w:rsidR="001C004C" w:rsidRPr="002F4036" w:rsidRDefault="001C004C" w:rsidP="009579B3">
            <w:pPr>
              <w:jc w:val="both"/>
              <w:rPr>
                <w:color w:val="000000"/>
              </w:rPr>
            </w:pPr>
            <w:r w:rsidRPr="002F4036">
              <w:rPr>
                <w:color w:val="000000"/>
              </w:rPr>
              <w:t>Нормативно-правовое обеспечение организации отдыха и озд</w:t>
            </w:r>
            <w:r w:rsidRPr="002F4036">
              <w:rPr>
                <w:color w:val="000000"/>
              </w:rPr>
              <w:t>о</w:t>
            </w:r>
            <w:r w:rsidRPr="002F4036">
              <w:rPr>
                <w:color w:val="000000"/>
              </w:rPr>
              <w:t>ровления детей</w:t>
            </w:r>
          </w:p>
        </w:tc>
        <w:tc>
          <w:tcPr>
            <w:tcW w:w="1276" w:type="dxa"/>
            <w:shd w:val="clear" w:color="auto" w:fill="auto"/>
            <w:vAlign w:val="center"/>
            <w:hideMark/>
          </w:tcPr>
          <w:p w:rsidR="001C004C" w:rsidRPr="002F4036" w:rsidRDefault="001C004C" w:rsidP="009579B3">
            <w:pPr>
              <w:jc w:val="right"/>
              <w:rPr>
                <w:b/>
                <w:bCs/>
                <w:color w:val="000000"/>
              </w:rPr>
            </w:pPr>
            <w:r w:rsidRPr="002F4036">
              <w:rPr>
                <w:b/>
                <w:bCs/>
                <w:color w:val="000000"/>
              </w:rPr>
              <w:t>0,00</w:t>
            </w:r>
          </w:p>
        </w:tc>
        <w:tc>
          <w:tcPr>
            <w:tcW w:w="1276" w:type="dxa"/>
            <w:shd w:val="clear" w:color="auto" w:fill="auto"/>
            <w:vAlign w:val="center"/>
            <w:hideMark/>
          </w:tcPr>
          <w:p w:rsidR="001C004C" w:rsidRPr="002F4036" w:rsidRDefault="001C004C" w:rsidP="009579B3">
            <w:pPr>
              <w:jc w:val="center"/>
              <w:rPr>
                <w:color w:val="000000"/>
              </w:rPr>
            </w:pPr>
            <w:r w:rsidRPr="002F4036">
              <w:rPr>
                <w:color w:val="000000"/>
              </w:rPr>
              <w:t>0</w:t>
            </w:r>
          </w:p>
        </w:tc>
        <w:tc>
          <w:tcPr>
            <w:tcW w:w="1275" w:type="dxa"/>
            <w:shd w:val="clear" w:color="auto" w:fill="auto"/>
            <w:vAlign w:val="center"/>
            <w:hideMark/>
          </w:tcPr>
          <w:p w:rsidR="001C004C" w:rsidRPr="002F4036" w:rsidRDefault="001C004C" w:rsidP="009579B3">
            <w:pPr>
              <w:jc w:val="center"/>
              <w:rPr>
                <w:color w:val="000000"/>
              </w:rPr>
            </w:pPr>
            <w:r w:rsidRPr="002F4036">
              <w:rPr>
                <w:color w:val="000000"/>
              </w:rPr>
              <w:t>0</w:t>
            </w:r>
          </w:p>
        </w:tc>
        <w:tc>
          <w:tcPr>
            <w:tcW w:w="1134" w:type="dxa"/>
            <w:shd w:val="clear" w:color="auto" w:fill="auto"/>
            <w:vAlign w:val="center"/>
            <w:hideMark/>
          </w:tcPr>
          <w:p w:rsidR="001C004C" w:rsidRPr="002F4036" w:rsidRDefault="001C004C" w:rsidP="009579B3">
            <w:pPr>
              <w:jc w:val="center"/>
              <w:rPr>
                <w:color w:val="000000"/>
              </w:rPr>
            </w:pPr>
            <w:r w:rsidRPr="002F4036">
              <w:rPr>
                <w:color w:val="000000"/>
              </w:rPr>
              <w:t>0</w:t>
            </w:r>
          </w:p>
        </w:tc>
        <w:tc>
          <w:tcPr>
            <w:tcW w:w="1134" w:type="dxa"/>
            <w:shd w:val="clear" w:color="auto" w:fill="auto"/>
            <w:vAlign w:val="center"/>
            <w:hideMark/>
          </w:tcPr>
          <w:p w:rsidR="001C004C" w:rsidRPr="002F4036" w:rsidRDefault="001C004C" w:rsidP="009579B3">
            <w:pPr>
              <w:jc w:val="center"/>
              <w:rPr>
                <w:color w:val="000000"/>
              </w:rPr>
            </w:pPr>
            <w:r w:rsidRPr="002F4036">
              <w:rPr>
                <w:color w:val="000000"/>
              </w:rPr>
              <w:t>0</w:t>
            </w:r>
          </w:p>
        </w:tc>
        <w:tc>
          <w:tcPr>
            <w:tcW w:w="1134" w:type="dxa"/>
            <w:shd w:val="clear" w:color="auto" w:fill="auto"/>
            <w:vAlign w:val="center"/>
            <w:hideMark/>
          </w:tcPr>
          <w:p w:rsidR="001C004C" w:rsidRPr="002F4036" w:rsidRDefault="001C004C" w:rsidP="009579B3">
            <w:pPr>
              <w:jc w:val="center"/>
              <w:rPr>
                <w:color w:val="000000"/>
              </w:rPr>
            </w:pPr>
            <w:r w:rsidRPr="002F4036">
              <w:rPr>
                <w:color w:val="000000"/>
              </w:rPr>
              <w:t>0</w:t>
            </w:r>
          </w:p>
        </w:tc>
        <w:tc>
          <w:tcPr>
            <w:tcW w:w="1069" w:type="dxa"/>
            <w:shd w:val="clear" w:color="auto" w:fill="auto"/>
            <w:vAlign w:val="center"/>
            <w:hideMark/>
          </w:tcPr>
          <w:p w:rsidR="001C004C" w:rsidRPr="002F4036" w:rsidRDefault="001C004C" w:rsidP="009579B3">
            <w:pPr>
              <w:jc w:val="center"/>
              <w:rPr>
                <w:color w:val="000000"/>
              </w:rPr>
            </w:pPr>
            <w:r w:rsidRPr="002F4036">
              <w:rPr>
                <w:color w:val="000000"/>
              </w:rPr>
              <w:t>0</w:t>
            </w:r>
          </w:p>
        </w:tc>
      </w:tr>
      <w:tr w:rsidR="001C004C" w:rsidRPr="002F4036" w:rsidTr="009579B3">
        <w:trPr>
          <w:trHeight w:val="20"/>
        </w:trPr>
        <w:tc>
          <w:tcPr>
            <w:tcW w:w="1242" w:type="dxa"/>
            <w:shd w:val="clear" w:color="auto" w:fill="auto"/>
            <w:vAlign w:val="center"/>
            <w:hideMark/>
          </w:tcPr>
          <w:p w:rsidR="001C004C" w:rsidRPr="002F4036" w:rsidRDefault="001C004C" w:rsidP="009579B3">
            <w:pPr>
              <w:rPr>
                <w:color w:val="000000"/>
              </w:rPr>
            </w:pPr>
            <w:r w:rsidRPr="002F4036">
              <w:rPr>
                <w:color w:val="000000"/>
              </w:rPr>
              <w:t> 4.2.</w:t>
            </w:r>
          </w:p>
        </w:tc>
        <w:tc>
          <w:tcPr>
            <w:tcW w:w="5812" w:type="dxa"/>
            <w:shd w:val="clear" w:color="auto" w:fill="auto"/>
            <w:vAlign w:val="center"/>
            <w:hideMark/>
          </w:tcPr>
          <w:p w:rsidR="001C004C" w:rsidRPr="002F4036" w:rsidRDefault="001C004C" w:rsidP="009579B3">
            <w:pPr>
              <w:jc w:val="both"/>
              <w:rPr>
                <w:color w:val="000000"/>
              </w:rPr>
            </w:pPr>
            <w:r w:rsidRPr="002F4036">
              <w:rPr>
                <w:color w:val="000000"/>
              </w:rPr>
              <w:t>Мероприятия по развитию механизмов административной среды</w:t>
            </w:r>
          </w:p>
        </w:tc>
        <w:tc>
          <w:tcPr>
            <w:tcW w:w="1276" w:type="dxa"/>
            <w:shd w:val="clear" w:color="auto" w:fill="auto"/>
            <w:vAlign w:val="center"/>
            <w:hideMark/>
          </w:tcPr>
          <w:p w:rsidR="001C004C" w:rsidRPr="002F4036" w:rsidRDefault="001C004C" w:rsidP="009579B3">
            <w:pPr>
              <w:jc w:val="right"/>
              <w:rPr>
                <w:b/>
                <w:bCs/>
                <w:color w:val="000000"/>
              </w:rPr>
            </w:pPr>
            <w:r w:rsidRPr="002F4036">
              <w:rPr>
                <w:b/>
                <w:bCs/>
                <w:color w:val="000000"/>
              </w:rPr>
              <w:t>0,00</w:t>
            </w:r>
          </w:p>
        </w:tc>
        <w:tc>
          <w:tcPr>
            <w:tcW w:w="1276" w:type="dxa"/>
            <w:shd w:val="clear" w:color="auto" w:fill="auto"/>
            <w:vAlign w:val="center"/>
            <w:hideMark/>
          </w:tcPr>
          <w:p w:rsidR="001C004C" w:rsidRPr="002F4036" w:rsidRDefault="001C004C" w:rsidP="009579B3">
            <w:pPr>
              <w:jc w:val="center"/>
              <w:rPr>
                <w:color w:val="000000"/>
              </w:rPr>
            </w:pPr>
            <w:r w:rsidRPr="002F4036">
              <w:rPr>
                <w:color w:val="000000"/>
              </w:rPr>
              <w:t>0</w:t>
            </w:r>
          </w:p>
        </w:tc>
        <w:tc>
          <w:tcPr>
            <w:tcW w:w="1275" w:type="dxa"/>
            <w:shd w:val="clear" w:color="auto" w:fill="auto"/>
            <w:vAlign w:val="center"/>
            <w:hideMark/>
          </w:tcPr>
          <w:p w:rsidR="001C004C" w:rsidRPr="002F4036" w:rsidRDefault="001C004C" w:rsidP="009579B3">
            <w:pPr>
              <w:jc w:val="center"/>
              <w:rPr>
                <w:color w:val="000000"/>
              </w:rPr>
            </w:pPr>
            <w:r w:rsidRPr="002F4036">
              <w:rPr>
                <w:color w:val="000000"/>
              </w:rPr>
              <w:t>0</w:t>
            </w:r>
          </w:p>
        </w:tc>
        <w:tc>
          <w:tcPr>
            <w:tcW w:w="1134" w:type="dxa"/>
            <w:shd w:val="clear" w:color="auto" w:fill="auto"/>
            <w:vAlign w:val="center"/>
            <w:hideMark/>
          </w:tcPr>
          <w:p w:rsidR="001C004C" w:rsidRPr="002F4036" w:rsidRDefault="001C004C" w:rsidP="009579B3">
            <w:pPr>
              <w:jc w:val="center"/>
              <w:rPr>
                <w:color w:val="000000"/>
              </w:rPr>
            </w:pPr>
            <w:r w:rsidRPr="002F4036">
              <w:rPr>
                <w:color w:val="000000"/>
              </w:rPr>
              <w:t>0</w:t>
            </w:r>
          </w:p>
        </w:tc>
        <w:tc>
          <w:tcPr>
            <w:tcW w:w="1134" w:type="dxa"/>
            <w:shd w:val="clear" w:color="auto" w:fill="auto"/>
            <w:vAlign w:val="center"/>
            <w:hideMark/>
          </w:tcPr>
          <w:p w:rsidR="001C004C" w:rsidRPr="002F4036" w:rsidRDefault="001C004C" w:rsidP="009579B3">
            <w:pPr>
              <w:jc w:val="center"/>
              <w:rPr>
                <w:color w:val="000000"/>
              </w:rPr>
            </w:pPr>
            <w:r w:rsidRPr="002F4036">
              <w:rPr>
                <w:color w:val="000000"/>
              </w:rPr>
              <w:t>0</w:t>
            </w:r>
          </w:p>
        </w:tc>
        <w:tc>
          <w:tcPr>
            <w:tcW w:w="1134" w:type="dxa"/>
            <w:shd w:val="clear" w:color="auto" w:fill="auto"/>
            <w:vAlign w:val="center"/>
            <w:hideMark/>
          </w:tcPr>
          <w:p w:rsidR="001C004C" w:rsidRPr="002F4036" w:rsidRDefault="001C004C" w:rsidP="009579B3">
            <w:pPr>
              <w:jc w:val="center"/>
              <w:rPr>
                <w:color w:val="000000"/>
              </w:rPr>
            </w:pPr>
            <w:r w:rsidRPr="002F4036">
              <w:rPr>
                <w:color w:val="000000"/>
              </w:rPr>
              <w:t>0</w:t>
            </w:r>
          </w:p>
        </w:tc>
        <w:tc>
          <w:tcPr>
            <w:tcW w:w="1069" w:type="dxa"/>
            <w:shd w:val="clear" w:color="auto" w:fill="auto"/>
            <w:vAlign w:val="center"/>
            <w:hideMark/>
          </w:tcPr>
          <w:p w:rsidR="001C004C" w:rsidRPr="002F4036" w:rsidRDefault="001C004C" w:rsidP="009579B3">
            <w:pPr>
              <w:jc w:val="center"/>
              <w:rPr>
                <w:color w:val="000000"/>
              </w:rPr>
            </w:pPr>
            <w:r w:rsidRPr="002F4036">
              <w:rPr>
                <w:color w:val="000000"/>
              </w:rPr>
              <w:t>0</w:t>
            </w:r>
          </w:p>
        </w:tc>
      </w:tr>
      <w:tr w:rsidR="001C004C" w:rsidRPr="002F4036" w:rsidTr="009579B3">
        <w:trPr>
          <w:trHeight w:val="791"/>
        </w:trPr>
        <w:tc>
          <w:tcPr>
            <w:tcW w:w="1242" w:type="dxa"/>
            <w:shd w:val="clear" w:color="auto" w:fill="auto"/>
            <w:vAlign w:val="center"/>
            <w:hideMark/>
          </w:tcPr>
          <w:p w:rsidR="001C004C" w:rsidRPr="002F4036" w:rsidRDefault="001C004C" w:rsidP="009579B3">
            <w:pPr>
              <w:rPr>
                <w:color w:val="000000"/>
              </w:rPr>
            </w:pPr>
            <w:r w:rsidRPr="002F4036">
              <w:rPr>
                <w:color w:val="000000"/>
              </w:rPr>
              <w:t> 4.3.</w:t>
            </w:r>
          </w:p>
        </w:tc>
        <w:tc>
          <w:tcPr>
            <w:tcW w:w="5812" w:type="dxa"/>
            <w:shd w:val="clear" w:color="auto" w:fill="auto"/>
            <w:vAlign w:val="center"/>
            <w:hideMark/>
          </w:tcPr>
          <w:p w:rsidR="001C004C" w:rsidRPr="002F4036" w:rsidRDefault="001C004C" w:rsidP="009579B3">
            <w:pPr>
              <w:jc w:val="both"/>
              <w:rPr>
                <w:color w:val="000000"/>
              </w:rPr>
            </w:pPr>
            <w:r w:rsidRPr="002F4036">
              <w:rPr>
                <w:color w:val="000000"/>
              </w:rPr>
              <w:t>Обеспечение доставки детей из категории находящихся в тру</w:t>
            </w:r>
            <w:r w:rsidRPr="002F4036">
              <w:rPr>
                <w:color w:val="000000"/>
              </w:rPr>
              <w:t>д</w:t>
            </w:r>
            <w:r w:rsidRPr="002F4036">
              <w:rPr>
                <w:color w:val="000000"/>
              </w:rPr>
              <w:t>ной жизненной ситуации в загородные оздоровительные учр</w:t>
            </w:r>
            <w:r w:rsidRPr="002F4036">
              <w:rPr>
                <w:color w:val="000000"/>
              </w:rPr>
              <w:t>е</w:t>
            </w:r>
            <w:r w:rsidRPr="002F4036">
              <w:rPr>
                <w:color w:val="000000"/>
              </w:rPr>
              <w:t>ждения</w:t>
            </w:r>
          </w:p>
        </w:tc>
        <w:tc>
          <w:tcPr>
            <w:tcW w:w="1276" w:type="dxa"/>
            <w:shd w:val="clear" w:color="auto" w:fill="auto"/>
            <w:vAlign w:val="center"/>
            <w:hideMark/>
          </w:tcPr>
          <w:p w:rsidR="001C004C" w:rsidRPr="002F4036" w:rsidRDefault="001C004C" w:rsidP="009579B3">
            <w:pPr>
              <w:jc w:val="right"/>
              <w:rPr>
                <w:b/>
                <w:bCs/>
                <w:color w:val="000000"/>
              </w:rPr>
            </w:pPr>
            <w:r w:rsidRPr="002F4036">
              <w:rPr>
                <w:b/>
                <w:bCs/>
                <w:color w:val="000000"/>
              </w:rPr>
              <w:t>0,00</w:t>
            </w:r>
          </w:p>
        </w:tc>
        <w:tc>
          <w:tcPr>
            <w:tcW w:w="1276" w:type="dxa"/>
            <w:shd w:val="clear" w:color="auto" w:fill="auto"/>
            <w:vAlign w:val="center"/>
            <w:hideMark/>
          </w:tcPr>
          <w:p w:rsidR="001C004C" w:rsidRPr="002F4036" w:rsidRDefault="001C004C" w:rsidP="009579B3">
            <w:pPr>
              <w:jc w:val="center"/>
              <w:rPr>
                <w:color w:val="000000"/>
              </w:rPr>
            </w:pPr>
            <w:r w:rsidRPr="002F4036">
              <w:rPr>
                <w:color w:val="000000"/>
              </w:rPr>
              <w:t>0</w:t>
            </w:r>
          </w:p>
        </w:tc>
        <w:tc>
          <w:tcPr>
            <w:tcW w:w="1275" w:type="dxa"/>
            <w:shd w:val="clear" w:color="auto" w:fill="auto"/>
            <w:vAlign w:val="center"/>
            <w:hideMark/>
          </w:tcPr>
          <w:p w:rsidR="001C004C" w:rsidRPr="002F4036" w:rsidRDefault="001C004C" w:rsidP="009579B3">
            <w:pPr>
              <w:jc w:val="center"/>
              <w:rPr>
                <w:color w:val="000000"/>
              </w:rPr>
            </w:pPr>
            <w:r w:rsidRPr="002F4036">
              <w:rPr>
                <w:color w:val="000000"/>
              </w:rPr>
              <w:t>0</w:t>
            </w:r>
          </w:p>
        </w:tc>
        <w:tc>
          <w:tcPr>
            <w:tcW w:w="1134" w:type="dxa"/>
            <w:shd w:val="clear" w:color="auto" w:fill="auto"/>
            <w:vAlign w:val="center"/>
            <w:hideMark/>
          </w:tcPr>
          <w:p w:rsidR="001C004C" w:rsidRPr="002F4036" w:rsidRDefault="001C004C" w:rsidP="009579B3">
            <w:pPr>
              <w:jc w:val="center"/>
              <w:rPr>
                <w:color w:val="000000"/>
              </w:rPr>
            </w:pPr>
            <w:r w:rsidRPr="002F4036">
              <w:rPr>
                <w:color w:val="000000"/>
              </w:rPr>
              <w:t>0</w:t>
            </w:r>
          </w:p>
        </w:tc>
        <w:tc>
          <w:tcPr>
            <w:tcW w:w="1134" w:type="dxa"/>
            <w:shd w:val="clear" w:color="auto" w:fill="auto"/>
            <w:vAlign w:val="center"/>
            <w:hideMark/>
          </w:tcPr>
          <w:p w:rsidR="001C004C" w:rsidRPr="002F4036" w:rsidRDefault="001C004C" w:rsidP="009579B3">
            <w:pPr>
              <w:jc w:val="center"/>
              <w:rPr>
                <w:color w:val="000000"/>
              </w:rPr>
            </w:pPr>
            <w:r w:rsidRPr="002F4036">
              <w:rPr>
                <w:color w:val="000000"/>
              </w:rPr>
              <w:t>0</w:t>
            </w:r>
          </w:p>
        </w:tc>
        <w:tc>
          <w:tcPr>
            <w:tcW w:w="1134" w:type="dxa"/>
            <w:shd w:val="clear" w:color="auto" w:fill="auto"/>
            <w:vAlign w:val="center"/>
            <w:hideMark/>
          </w:tcPr>
          <w:p w:rsidR="001C004C" w:rsidRPr="002F4036" w:rsidRDefault="001C004C" w:rsidP="009579B3">
            <w:pPr>
              <w:jc w:val="center"/>
              <w:rPr>
                <w:color w:val="000000"/>
              </w:rPr>
            </w:pPr>
            <w:r w:rsidRPr="002F4036">
              <w:rPr>
                <w:color w:val="000000"/>
              </w:rPr>
              <w:t>0</w:t>
            </w:r>
          </w:p>
        </w:tc>
        <w:tc>
          <w:tcPr>
            <w:tcW w:w="1069" w:type="dxa"/>
            <w:shd w:val="clear" w:color="auto" w:fill="auto"/>
            <w:vAlign w:val="center"/>
            <w:hideMark/>
          </w:tcPr>
          <w:p w:rsidR="001C004C" w:rsidRPr="002F4036" w:rsidRDefault="001C004C" w:rsidP="009579B3">
            <w:pPr>
              <w:jc w:val="center"/>
              <w:rPr>
                <w:color w:val="000000"/>
              </w:rPr>
            </w:pPr>
            <w:r w:rsidRPr="002F4036">
              <w:rPr>
                <w:color w:val="000000"/>
              </w:rPr>
              <w:t>0</w:t>
            </w:r>
          </w:p>
        </w:tc>
      </w:tr>
      <w:tr w:rsidR="001C004C" w:rsidRPr="002F4036" w:rsidTr="009579B3">
        <w:trPr>
          <w:trHeight w:val="20"/>
        </w:trPr>
        <w:tc>
          <w:tcPr>
            <w:tcW w:w="1242" w:type="dxa"/>
            <w:shd w:val="clear" w:color="auto" w:fill="auto"/>
            <w:vAlign w:val="center"/>
            <w:hideMark/>
          </w:tcPr>
          <w:p w:rsidR="001C004C" w:rsidRPr="002F4036" w:rsidRDefault="001C004C" w:rsidP="009579B3">
            <w:pPr>
              <w:rPr>
                <w:color w:val="000000"/>
              </w:rPr>
            </w:pPr>
            <w:r w:rsidRPr="002F4036">
              <w:rPr>
                <w:color w:val="000000"/>
              </w:rPr>
              <w:t> 4.4.</w:t>
            </w:r>
          </w:p>
        </w:tc>
        <w:tc>
          <w:tcPr>
            <w:tcW w:w="5812" w:type="dxa"/>
            <w:shd w:val="clear" w:color="auto" w:fill="auto"/>
            <w:vAlign w:val="center"/>
            <w:hideMark/>
          </w:tcPr>
          <w:p w:rsidR="001C004C" w:rsidRPr="002F4036" w:rsidRDefault="001C004C" w:rsidP="009579B3">
            <w:pPr>
              <w:jc w:val="both"/>
              <w:rPr>
                <w:color w:val="000000"/>
              </w:rPr>
            </w:pPr>
            <w:r w:rsidRPr="002F4036">
              <w:rPr>
                <w:color w:val="000000"/>
              </w:rPr>
              <w:t xml:space="preserve">Организация </w:t>
            </w:r>
            <w:r>
              <w:rPr>
                <w:color w:val="000000"/>
              </w:rPr>
              <w:t xml:space="preserve">отдыха и </w:t>
            </w:r>
            <w:r w:rsidRPr="002F4036">
              <w:rPr>
                <w:color w:val="000000"/>
              </w:rPr>
              <w:t xml:space="preserve"> оздоровления детей</w:t>
            </w:r>
            <w:r>
              <w:rPr>
                <w:color w:val="000000"/>
              </w:rPr>
              <w:t xml:space="preserve"> и </w:t>
            </w:r>
            <w:r w:rsidRPr="002F4036">
              <w:rPr>
                <w:color w:val="000000"/>
              </w:rPr>
              <w:t xml:space="preserve"> молодежи</w:t>
            </w:r>
          </w:p>
        </w:tc>
        <w:tc>
          <w:tcPr>
            <w:tcW w:w="1276" w:type="dxa"/>
            <w:shd w:val="clear" w:color="auto" w:fill="auto"/>
            <w:vAlign w:val="center"/>
          </w:tcPr>
          <w:p w:rsidR="001C004C" w:rsidRPr="002F4036" w:rsidRDefault="001C004C" w:rsidP="009579B3">
            <w:pPr>
              <w:jc w:val="right"/>
              <w:rPr>
                <w:b/>
                <w:bCs/>
                <w:color w:val="000000"/>
              </w:rPr>
            </w:pPr>
            <w:r>
              <w:rPr>
                <w:b/>
                <w:bCs/>
                <w:color w:val="000000"/>
              </w:rPr>
              <w:t>94,6</w:t>
            </w:r>
          </w:p>
        </w:tc>
        <w:tc>
          <w:tcPr>
            <w:tcW w:w="1276" w:type="dxa"/>
            <w:shd w:val="clear" w:color="auto" w:fill="auto"/>
            <w:vAlign w:val="center"/>
          </w:tcPr>
          <w:p w:rsidR="001C004C" w:rsidRPr="002F4036" w:rsidRDefault="001C004C" w:rsidP="009579B3">
            <w:pPr>
              <w:jc w:val="center"/>
              <w:rPr>
                <w:color w:val="000000"/>
              </w:rPr>
            </w:pPr>
            <w:r>
              <w:rPr>
                <w:color w:val="000000"/>
              </w:rPr>
              <w:t>94,6</w:t>
            </w:r>
          </w:p>
        </w:tc>
        <w:tc>
          <w:tcPr>
            <w:tcW w:w="1275" w:type="dxa"/>
            <w:shd w:val="clear" w:color="auto" w:fill="auto"/>
            <w:vAlign w:val="center"/>
          </w:tcPr>
          <w:p w:rsidR="001C004C" w:rsidRPr="002F4036" w:rsidRDefault="001C004C" w:rsidP="009579B3">
            <w:pPr>
              <w:jc w:val="center"/>
              <w:rPr>
                <w:color w:val="000000"/>
              </w:rPr>
            </w:pPr>
            <w:r w:rsidRPr="002F4036">
              <w:rPr>
                <w:color w:val="000000"/>
              </w:rPr>
              <w:t>0</w:t>
            </w:r>
          </w:p>
        </w:tc>
        <w:tc>
          <w:tcPr>
            <w:tcW w:w="1134" w:type="dxa"/>
            <w:shd w:val="clear" w:color="auto" w:fill="auto"/>
            <w:vAlign w:val="center"/>
          </w:tcPr>
          <w:p w:rsidR="001C004C" w:rsidRPr="002F4036" w:rsidRDefault="001C004C" w:rsidP="009579B3">
            <w:pPr>
              <w:jc w:val="center"/>
              <w:rPr>
                <w:color w:val="000000"/>
              </w:rPr>
            </w:pPr>
            <w:r w:rsidRPr="002F4036">
              <w:rPr>
                <w:color w:val="000000"/>
              </w:rPr>
              <w:t>0</w:t>
            </w:r>
          </w:p>
        </w:tc>
        <w:tc>
          <w:tcPr>
            <w:tcW w:w="1134" w:type="dxa"/>
            <w:shd w:val="clear" w:color="auto" w:fill="auto"/>
            <w:vAlign w:val="center"/>
          </w:tcPr>
          <w:p w:rsidR="001C004C" w:rsidRPr="002F4036" w:rsidRDefault="001C004C" w:rsidP="009579B3">
            <w:pPr>
              <w:jc w:val="center"/>
              <w:rPr>
                <w:color w:val="000000"/>
              </w:rPr>
            </w:pPr>
            <w:r w:rsidRPr="002F4036">
              <w:rPr>
                <w:color w:val="000000"/>
              </w:rPr>
              <w:t>0</w:t>
            </w:r>
          </w:p>
        </w:tc>
        <w:tc>
          <w:tcPr>
            <w:tcW w:w="1134" w:type="dxa"/>
            <w:shd w:val="clear" w:color="auto" w:fill="auto"/>
            <w:vAlign w:val="center"/>
          </w:tcPr>
          <w:p w:rsidR="001C004C" w:rsidRPr="002F4036" w:rsidRDefault="001C004C" w:rsidP="009579B3">
            <w:pPr>
              <w:jc w:val="center"/>
              <w:rPr>
                <w:color w:val="000000"/>
              </w:rPr>
            </w:pPr>
            <w:r w:rsidRPr="002F4036">
              <w:rPr>
                <w:color w:val="000000"/>
              </w:rPr>
              <w:t>0</w:t>
            </w:r>
          </w:p>
        </w:tc>
        <w:tc>
          <w:tcPr>
            <w:tcW w:w="1069" w:type="dxa"/>
            <w:shd w:val="clear" w:color="auto" w:fill="auto"/>
            <w:vAlign w:val="center"/>
          </w:tcPr>
          <w:p w:rsidR="001C004C" w:rsidRPr="002F4036" w:rsidRDefault="001C004C" w:rsidP="009579B3">
            <w:pPr>
              <w:jc w:val="center"/>
              <w:rPr>
                <w:color w:val="000000"/>
              </w:rPr>
            </w:pPr>
            <w:r w:rsidRPr="002F4036">
              <w:rPr>
                <w:color w:val="000000"/>
              </w:rPr>
              <w:t>0</w:t>
            </w:r>
          </w:p>
        </w:tc>
      </w:tr>
      <w:tr w:rsidR="001C004C" w:rsidRPr="002F4036" w:rsidTr="009579B3">
        <w:trPr>
          <w:trHeight w:val="20"/>
        </w:trPr>
        <w:tc>
          <w:tcPr>
            <w:tcW w:w="1242" w:type="dxa"/>
            <w:shd w:val="clear" w:color="auto" w:fill="auto"/>
            <w:vAlign w:val="center"/>
            <w:hideMark/>
          </w:tcPr>
          <w:p w:rsidR="001C004C" w:rsidRPr="002F4036" w:rsidRDefault="001C004C" w:rsidP="009579B3">
            <w:pPr>
              <w:rPr>
                <w:color w:val="000000"/>
              </w:rPr>
            </w:pPr>
            <w:r w:rsidRPr="002F4036">
              <w:rPr>
                <w:color w:val="000000"/>
              </w:rPr>
              <w:t> 4.5.</w:t>
            </w:r>
          </w:p>
        </w:tc>
        <w:tc>
          <w:tcPr>
            <w:tcW w:w="5812" w:type="dxa"/>
            <w:shd w:val="clear" w:color="auto" w:fill="auto"/>
            <w:vAlign w:val="center"/>
            <w:hideMark/>
          </w:tcPr>
          <w:p w:rsidR="001C004C" w:rsidRPr="002F4036" w:rsidRDefault="001C004C" w:rsidP="009579B3">
            <w:pPr>
              <w:jc w:val="both"/>
              <w:rPr>
                <w:color w:val="000000"/>
              </w:rPr>
            </w:pPr>
            <w:r w:rsidRPr="002F4036">
              <w:rPr>
                <w:color w:val="000000"/>
              </w:rPr>
              <w:t xml:space="preserve">Проведение районного туристического слета, участие в </w:t>
            </w:r>
            <w:proofErr w:type="gramStart"/>
            <w:r w:rsidRPr="002F4036">
              <w:rPr>
                <w:color w:val="000000"/>
              </w:rPr>
              <w:t>облас</w:t>
            </w:r>
            <w:r w:rsidRPr="002F4036">
              <w:rPr>
                <w:color w:val="000000"/>
              </w:rPr>
              <w:t>т</w:t>
            </w:r>
            <w:r w:rsidRPr="002F4036">
              <w:rPr>
                <w:color w:val="000000"/>
              </w:rPr>
              <w:t>ном</w:t>
            </w:r>
            <w:proofErr w:type="gramEnd"/>
            <w:r w:rsidRPr="002F4036">
              <w:rPr>
                <w:color w:val="000000"/>
              </w:rPr>
              <w:t xml:space="preserve"> </w:t>
            </w:r>
            <w:proofErr w:type="spellStart"/>
            <w:r w:rsidRPr="002F4036">
              <w:rPr>
                <w:color w:val="000000"/>
              </w:rPr>
              <w:t>турслете</w:t>
            </w:r>
            <w:proofErr w:type="spellEnd"/>
          </w:p>
        </w:tc>
        <w:tc>
          <w:tcPr>
            <w:tcW w:w="1276" w:type="dxa"/>
            <w:shd w:val="clear" w:color="auto" w:fill="auto"/>
            <w:vAlign w:val="center"/>
            <w:hideMark/>
          </w:tcPr>
          <w:p w:rsidR="001C004C" w:rsidRPr="002F4036" w:rsidRDefault="001C004C" w:rsidP="009579B3">
            <w:pPr>
              <w:jc w:val="right"/>
              <w:rPr>
                <w:b/>
                <w:bCs/>
                <w:color w:val="000000"/>
              </w:rPr>
            </w:pPr>
            <w:r w:rsidRPr="002F4036">
              <w:rPr>
                <w:b/>
                <w:bCs/>
                <w:color w:val="000000"/>
              </w:rPr>
              <w:t>0,00</w:t>
            </w:r>
          </w:p>
        </w:tc>
        <w:tc>
          <w:tcPr>
            <w:tcW w:w="1276" w:type="dxa"/>
            <w:shd w:val="clear" w:color="auto" w:fill="auto"/>
            <w:vAlign w:val="center"/>
            <w:hideMark/>
          </w:tcPr>
          <w:p w:rsidR="001C004C" w:rsidRPr="002F4036" w:rsidRDefault="001C004C" w:rsidP="009579B3">
            <w:pPr>
              <w:jc w:val="center"/>
              <w:rPr>
                <w:color w:val="000000"/>
              </w:rPr>
            </w:pPr>
            <w:r w:rsidRPr="002F4036">
              <w:rPr>
                <w:color w:val="000000"/>
              </w:rPr>
              <w:t>0</w:t>
            </w:r>
          </w:p>
        </w:tc>
        <w:tc>
          <w:tcPr>
            <w:tcW w:w="1275" w:type="dxa"/>
            <w:shd w:val="clear" w:color="auto" w:fill="auto"/>
            <w:vAlign w:val="center"/>
            <w:hideMark/>
          </w:tcPr>
          <w:p w:rsidR="001C004C" w:rsidRPr="002F4036" w:rsidRDefault="001C004C" w:rsidP="009579B3">
            <w:pPr>
              <w:jc w:val="center"/>
              <w:rPr>
                <w:color w:val="000000"/>
              </w:rPr>
            </w:pPr>
            <w:r w:rsidRPr="002F4036">
              <w:rPr>
                <w:color w:val="000000"/>
              </w:rPr>
              <w:t>0</w:t>
            </w:r>
          </w:p>
        </w:tc>
        <w:tc>
          <w:tcPr>
            <w:tcW w:w="1134" w:type="dxa"/>
            <w:shd w:val="clear" w:color="auto" w:fill="auto"/>
            <w:vAlign w:val="center"/>
            <w:hideMark/>
          </w:tcPr>
          <w:p w:rsidR="001C004C" w:rsidRPr="002F4036" w:rsidRDefault="001C004C" w:rsidP="009579B3">
            <w:pPr>
              <w:jc w:val="center"/>
              <w:rPr>
                <w:color w:val="000000"/>
              </w:rPr>
            </w:pPr>
            <w:r w:rsidRPr="002F4036">
              <w:rPr>
                <w:color w:val="000000"/>
              </w:rPr>
              <w:t>0</w:t>
            </w:r>
          </w:p>
        </w:tc>
        <w:tc>
          <w:tcPr>
            <w:tcW w:w="1134" w:type="dxa"/>
            <w:shd w:val="clear" w:color="auto" w:fill="auto"/>
            <w:vAlign w:val="center"/>
            <w:hideMark/>
          </w:tcPr>
          <w:p w:rsidR="001C004C" w:rsidRPr="002F4036" w:rsidRDefault="001C004C" w:rsidP="009579B3">
            <w:pPr>
              <w:jc w:val="center"/>
              <w:rPr>
                <w:color w:val="000000"/>
              </w:rPr>
            </w:pPr>
            <w:r w:rsidRPr="002F4036">
              <w:rPr>
                <w:color w:val="000000"/>
              </w:rPr>
              <w:t>0</w:t>
            </w:r>
          </w:p>
        </w:tc>
        <w:tc>
          <w:tcPr>
            <w:tcW w:w="1134" w:type="dxa"/>
            <w:shd w:val="clear" w:color="auto" w:fill="auto"/>
            <w:vAlign w:val="center"/>
            <w:hideMark/>
          </w:tcPr>
          <w:p w:rsidR="001C004C" w:rsidRPr="002F4036" w:rsidRDefault="001C004C" w:rsidP="009579B3">
            <w:pPr>
              <w:jc w:val="center"/>
              <w:rPr>
                <w:color w:val="000000"/>
              </w:rPr>
            </w:pPr>
            <w:r w:rsidRPr="002F4036">
              <w:rPr>
                <w:color w:val="000000"/>
              </w:rPr>
              <w:t>0</w:t>
            </w:r>
          </w:p>
        </w:tc>
        <w:tc>
          <w:tcPr>
            <w:tcW w:w="1069" w:type="dxa"/>
            <w:shd w:val="clear" w:color="auto" w:fill="auto"/>
            <w:vAlign w:val="center"/>
            <w:hideMark/>
          </w:tcPr>
          <w:p w:rsidR="001C004C" w:rsidRPr="002F4036" w:rsidRDefault="001C004C" w:rsidP="009579B3">
            <w:pPr>
              <w:jc w:val="center"/>
              <w:rPr>
                <w:color w:val="000000"/>
              </w:rPr>
            </w:pPr>
            <w:r w:rsidRPr="002F4036">
              <w:rPr>
                <w:color w:val="000000"/>
              </w:rPr>
              <w:t>0</w:t>
            </w:r>
          </w:p>
        </w:tc>
      </w:tr>
      <w:tr w:rsidR="001C004C" w:rsidRPr="002F4036" w:rsidTr="009579B3">
        <w:trPr>
          <w:trHeight w:val="20"/>
        </w:trPr>
        <w:tc>
          <w:tcPr>
            <w:tcW w:w="1242" w:type="dxa"/>
            <w:shd w:val="clear" w:color="auto" w:fill="auto"/>
            <w:vAlign w:val="center"/>
            <w:hideMark/>
          </w:tcPr>
          <w:p w:rsidR="001C004C" w:rsidRPr="002F4036" w:rsidRDefault="001C004C" w:rsidP="009579B3">
            <w:pPr>
              <w:rPr>
                <w:color w:val="000000"/>
              </w:rPr>
            </w:pPr>
            <w:r w:rsidRPr="002F4036">
              <w:rPr>
                <w:color w:val="000000"/>
              </w:rPr>
              <w:t> 4.6.</w:t>
            </w:r>
          </w:p>
        </w:tc>
        <w:tc>
          <w:tcPr>
            <w:tcW w:w="5812" w:type="dxa"/>
            <w:shd w:val="clear" w:color="auto" w:fill="auto"/>
            <w:vAlign w:val="center"/>
            <w:hideMark/>
          </w:tcPr>
          <w:p w:rsidR="001C004C" w:rsidRPr="002F4036" w:rsidRDefault="001C004C" w:rsidP="009579B3">
            <w:pPr>
              <w:jc w:val="both"/>
              <w:rPr>
                <w:color w:val="000000"/>
              </w:rPr>
            </w:pPr>
            <w:r w:rsidRPr="002F4036">
              <w:rPr>
                <w:color w:val="000000"/>
              </w:rPr>
              <w:t>Проведение оздоровительных лагерей с дневным пребыванием</w:t>
            </w:r>
          </w:p>
        </w:tc>
        <w:tc>
          <w:tcPr>
            <w:tcW w:w="1276" w:type="dxa"/>
            <w:shd w:val="clear" w:color="auto" w:fill="auto"/>
            <w:vAlign w:val="center"/>
            <w:hideMark/>
          </w:tcPr>
          <w:p w:rsidR="001C004C" w:rsidRPr="002F4036" w:rsidRDefault="001C004C" w:rsidP="009579B3">
            <w:pPr>
              <w:jc w:val="right"/>
              <w:rPr>
                <w:b/>
                <w:bCs/>
                <w:color w:val="000000"/>
              </w:rPr>
            </w:pPr>
            <w:r w:rsidRPr="002F4036">
              <w:rPr>
                <w:b/>
                <w:bCs/>
                <w:color w:val="000000"/>
              </w:rPr>
              <w:t>0,00</w:t>
            </w:r>
          </w:p>
        </w:tc>
        <w:tc>
          <w:tcPr>
            <w:tcW w:w="1276" w:type="dxa"/>
            <w:shd w:val="clear" w:color="auto" w:fill="auto"/>
            <w:vAlign w:val="center"/>
            <w:hideMark/>
          </w:tcPr>
          <w:p w:rsidR="001C004C" w:rsidRPr="002F4036" w:rsidRDefault="001C004C" w:rsidP="009579B3">
            <w:pPr>
              <w:jc w:val="center"/>
              <w:rPr>
                <w:color w:val="000000"/>
              </w:rPr>
            </w:pPr>
            <w:r w:rsidRPr="002F4036">
              <w:rPr>
                <w:color w:val="000000"/>
              </w:rPr>
              <w:t>0</w:t>
            </w:r>
          </w:p>
        </w:tc>
        <w:tc>
          <w:tcPr>
            <w:tcW w:w="1275" w:type="dxa"/>
            <w:shd w:val="clear" w:color="auto" w:fill="auto"/>
            <w:vAlign w:val="center"/>
            <w:hideMark/>
          </w:tcPr>
          <w:p w:rsidR="001C004C" w:rsidRPr="002F4036" w:rsidRDefault="001C004C" w:rsidP="009579B3">
            <w:pPr>
              <w:jc w:val="center"/>
              <w:rPr>
                <w:color w:val="000000"/>
              </w:rPr>
            </w:pPr>
            <w:r w:rsidRPr="002F4036">
              <w:rPr>
                <w:color w:val="000000"/>
              </w:rPr>
              <w:t>0</w:t>
            </w:r>
          </w:p>
        </w:tc>
        <w:tc>
          <w:tcPr>
            <w:tcW w:w="1134" w:type="dxa"/>
            <w:shd w:val="clear" w:color="auto" w:fill="auto"/>
            <w:vAlign w:val="center"/>
            <w:hideMark/>
          </w:tcPr>
          <w:p w:rsidR="001C004C" w:rsidRPr="002F4036" w:rsidRDefault="001C004C" w:rsidP="009579B3">
            <w:pPr>
              <w:jc w:val="center"/>
              <w:rPr>
                <w:color w:val="000000"/>
              </w:rPr>
            </w:pPr>
            <w:r w:rsidRPr="002F4036">
              <w:rPr>
                <w:color w:val="000000"/>
              </w:rPr>
              <w:t>0</w:t>
            </w:r>
          </w:p>
        </w:tc>
        <w:tc>
          <w:tcPr>
            <w:tcW w:w="1134" w:type="dxa"/>
            <w:shd w:val="clear" w:color="auto" w:fill="auto"/>
            <w:vAlign w:val="center"/>
            <w:hideMark/>
          </w:tcPr>
          <w:p w:rsidR="001C004C" w:rsidRPr="002F4036" w:rsidRDefault="001C004C" w:rsidP="009579B3">
            <w:pPr>
              <w:jc w:val="center"/>
              <w:rPr>
                <w:color w:val="000000"/>
              </w:rPr>
            </w:pPr>
            <w:r w:rsidRPr="002F4036">
              <w:rPr>
                <w:color w:val="000000"/>
              </w:rPr>
              <w:t>0</w:t>
            </w:r>
          </w:p>
        </w:tc>
        <w:tc>
          <w:tcPr>
            <w:tcW w:w="1134" w:type="dxa"/>
            <w:shd w:val="clear" w:color="auto" w:fill="auto"/>
            <w:vAlign w:val="center"/>
            <w:hideMark/>
          </w:tcPr>
          <w:p w:rsidR="001C004C" w:rsidRPr="002F4036" w:rsidRDefault="001C004C" w:rsidP="009579B3">
            <w:pPr>
              <w:jc w:val="center"/>
              <w:rPr>
                <w:color w:val="000000"/>
              </w:rPr>
            </w:pPr>
            <w:r w:rsidRPr="002F4036">
              <w:rPr>
                <w:color w:val="000000"/>
              </w:rPr>
              <w:t>0</w:t>
            </w:r>
          </w:p>
        </w:tc>
        <w:tc>
          <w:tcPr>
            <w:tcW w:w="1069" w:type="dxa"/>
            <w:shd w:val="clear" w:color="auto" w:fill="auto"/>
            <w:vAlign w:val="center"/>
            <w:hideMark/>
          </w:tcPr>
          <w:p w:rsidR="001C004C" w:rsidRPr="002F4036" w:rsidRDefault="001C004C" w:rsidP="009579B3">
            <w:pPr>
              <w:jc w:val="center"/>
              <w:rPr>
                <w:color w:val="000000"/>
              </w:rPr>
            </w:pPr>
            <w:r w:rsidRPr="002F4036">
              <w:rPr>
                <w:color w:val="000000"/>
              </w:rPr>
              <w:t>0</w:t>
            </w:r>
          </w:p>
        </w:tc>
      </w:tr>
      <w:tr w:rsidR="001C004C" w:rsidRPr="002F4036" w:rsidTr="009579B3">
        <w:trPr>
          <w:trHeight w:val="20"/>
        </w:trPr>
        <w:tc>
          <w:tcPr>
            <w:tcW w:w="1242" w:type="dxa"/>
            <w:shd w:val="clear" w:color="auto" w:fill="auto"/>
            <w:vAlign w:val="center"/>
            <w:hideMark/>
          </w:tcPr>
          <w:p w:rsidR="001C004C" w:rsidRPr="002F4036" w:rsidRDefault="001C004C" w:rsidP="009579B3">
            <w:pPr>
              <w:rPr>
                <w:color w:val="000000"/>
              </w:rPr>
            </w:pPr>
            <w:r w:rsidRPr="002F4036">
              <w:rPr>
                <w:color w:val="000000"/>
              </w:rPr>
              <w:t> 4.7.</w:t>
            </w:r>
          </w:p>
        </w:tc>
        <w:tc>
          <w:tcPr>
            <w:tcW w:w="5812" w:type="dxa"/>
            <w:shd w:val="clear" w:color="auto" w:fill="auto"/>
            <w:vAlign w:val="center"/>
            <w:hideMark/>
          </w:tcPr>
          <w:p w:rsidR="001C004C" w:rsidRPr="002F4036" w:rsidRDefault="001C004C" w:rsidP="009579B3">
            <w:pPr>
              <w:jc w:val="both"/>
              <w:rPr>
                <w:color w:val="000000"/>
              </w:rPr>
            </w:pPr>
            <w:r w:rsidRPr="002F4036">
              <w:rPr>
                <w:color w:val="000000"/>
              </w:rPr>
              <w:t>Проведение профильных лагерей</w:t>
            </w:r>
          </w:p>
        </w:tc>
        <w:tc>
          <w:tcPr>
            <w:tcW w:w="1276" w:type="dxa"/>
            <w:shd w:val="clear" w:color="auto" w:fill="auto"/>
            <w:vAlign w:val="center"/>
            <w:hideMark/>
          </w:tcPr>
          <w:p w:rsidR="001C004C" w:rsidRPr="002F4036" w:rsidRDefault="001C004C" w:rsidP="009579B3">
            <w:pPr>
              <w:jc w:val="right"/>
              <w:rPr>
                <w:b/>
                <w:bCs/>
                <w:color w:val="000000"/>
              </w:rPr>
            </w:pPr>
            <w:r w:rsidRPr="002F4036">
              <w:rPr>
                <w:b/>
                <w:bCs/>
                <w:color w:val="000000"/>
              </w:rPr>
              <w:t>0,00</w:t>
            </w:r>
          </w:p>
        </w:tc>
        <w:tc>
          <w:tcPr>
            <w:tcW w:w="1276" w:type="dxa"/>
            <w:shd w:val="clear" w:color="auto" w:fill="auto"/>
            <w:vAlign w:val="center"/>
            <w:hideMark/>
          </w:tcPr>
          <w:p w:rsidR="001C004C" w:rsidRPr="002F4036" w:rsidRDefault="001C004C" w:rsidP="009579B3">
            <w:pPr>
              <w:jc w:val="center"/>
              <w:rPr>
                <w:color w:val="000000"/>
              </w:rPr>
            </w:pPr>
            <w:r w:rsidRPr="002F4036">
              <w:rPr>
                <w:color w:val="000000"/>
              </w:rPr>
              <w:t>0</w:t>
            </w:r>
          </w:p>
        </w:tc>
        <w:tc>
          <w:tcPr>
            <w:tcW w:w="1275" w:type="dxa"/>
            <w:shd w:val="clear" w:color="auto" w:fill="auto"/>
            <w:vAlign w:val="center"/>
            <w:hideMark/>
          </w:tcPr>
          <w:p w:rsidR="001C004C" w:rsidRPr="002F4036" w:rsidRDefault="001C004C" w:rsidP="009579B3">
            <w:pPr>
              <w:jc w:val="center"/>
              <w:rPr>
                <w:color w:val="000000"/>
              </w:rPr>
            </w:pPr>
            <w:r w:rsidRPr="002F4036">
              <w:rPr>
                <w:color w:val="000000"/>
              </w:rPr>
              <w:t>0</w:t>
            </w:r>
          </w:p>
        </w:tc>
        <w:tc>
          <w:tcPr>
            <w:tcW w:w="1134" w:type="dxa"/>
            <w:shd w:val="clear" w:color="auto" w:fill="auto"/>
            <w:vAlign w:val="center"/>
            <w:hideMark/>
          </w:tcPr>
          <w:p w:rsidR="001C004C" w:rsidRPr="002F4036" w:rsidRDefault="001C004C" w:rsidP="009579B3">
            <w:pPr>
              <w:jc w:val="center"/>
              <w:rPr>
                <w:color w:val="000000"/>
              </w:rPr>
            </w:pPr>
            <w:r w:rsidRPr="002F4036">
              <w:rPr>
                <w:color w:val="000000"/>
              </w:rPr>
              <w:t>0</w:t>
            </w:r>
          </w:p>
        </w:tc>
        <w:tc>
          <w:tcPr>
            <w:tcW w:w="1134" w:type="dxa"/>
            <w:shd w:val="clear" w:color="auto" w:fill="auto"/>
            <w:vAlign w:val="center"/>
            <w:hideMark/>
          </w:tcPr>
          <w:p w:rsidR="001C004C" w:rsidRPr="002F4036" w:rsidRDefault="001C004C" w:rsidP="009579B3">
            <w:pPr>
              <w:jc w:val="center"/>
              <w:rPr>
                <w:color w:val="000000"/>
              </w:rPr>
            </w:pPr>
            <w:r w:rsidRPr="002F4036">
              <w:rPr>
                <w:color w:val="000000"/>
              </w:rPr>
              <w:t>0</w:t>
            </w:r>
          </w:p>
        </w:tc>
        <w:tc>
          <w:tcPr>
            <w:tcW w:w="1134" w:type="dxa"/>
            <w:shd w:val="clear" w:color="auto" w:fill="auto"/>
            <w:vAlign w:val="center"/>
            <w:hideMark/>
          </w:tcPr>
          <w:p w:rsidR="001C004C" w:rsidRPr="002F4036" w:rsidRDefault="001C004C" w:rsidP="009579B3">
            <w:pPr>
              <w:jc w:val="center"/>
              <w:rPr>
                <w:color w:val="000000"/>
              </w:rPr>
            </w:pPr>
            <w:r w:rsidRPr="002F4036">
              <w:rPr>
                <w:color w:val="000000"/>
              </w:rPr>
              <w:t>0</w:t>
            </w:r>
          </w:p>
        </w:tc>
        <w:tc>
          <w:tcPr>
            <w:tcW w:w="1069" w:type="dxa"/>
            <w:shd w:val="clear" w:color="auto" w:fill="auto"/>
            <w:vAlign w:val="center"/>
            <w:hideMark/>
          </w:tcPr>
          <w:p w:rsidR="001C004C" w:rsidRPr="002F4036" w:rsidRDefault="001C004C" w:rsidP="009579B3">
            <w:pPr>
              <w:jc w:val="center"/>
              <w:rPr>
                <w:color w:val="000000"/>
              </w:rPr>
            </w:pPr>
            <w:r w:rsidRPr="002F4036">
              <w:rPr>
                <w:color w:val="000000"/>
              </w:rPr>
              <w:t>0</w:t>
            </w:r>
          </w:p>
        </w:tc>
      </w:tr>
      <w:tr w:rsidR="001C004C" w:rsidRPr="002F4036" w:rsidTr="009579B3">
        <w:trPr>
          <w:trHeight w:val="20"/>
        </w:trPr>
        <w:tc>
          <w:tcPr>
            <w:tcW w:w="1242" w:type="dxa"/>
            <w:shd w:val="clear" w:color="auto" w:fill="auto"/>
            <w:vAlign w:val="center"/>
            <w:hideMark/>
          </w:tcPr>
          <w:p w:rsidR="001C004C" w:rsidRPr="002F4036" w:rsidRDefault="001C004C" w:rsidP="009579B3">
            <w:pPr>
              <w:rPr>
                <w:color w:val="000000"/>
              </w:rPr>
            </w:pPr>
            <w:r w:rsidRPr="002F4036">
              <w:rPr>
                <w:color w:val="000000"/>
              </w:rPr>
              <w:t> 4.8.</w:t>
            </w:r>
          </w:p>
        </w:tc>
        <w:tc>
          <w:tcPr>
            <w:tcW w:w="5812" w:type="dxa"/>
            <w:shd w:val="clear" w:color="auto" w:fill="auto"/>
            <w:vAlign w:val="center"/>
            <w:hideMark/>
          </w:tcPr>
          <w:p w:rsidR="001C004C" w:rsidRPr="002F4036" w:rsidRDefault="001C004C" w:rsidP="009579B3">
            <w:pPr>
              <w:jc w:val="both"/>
              <w:rPr>
                <w:color w:val="000000"/>
              </w:rPr>
            </w:pPr>
            <w:r w:rsidRPr="002F4036">
              <w:rPr>
                <w:color w:val="000000"/>
              </w:rPr>
              <w:t xml:space="preserve">Приобретение льготных путевок для </w:t>
            </w:r>
            <w:proofErr w:type="gramStart"/>
            <w:r w:rsidRPr="002F4036">
              <w:rPr>
                <w:color w:val="000000"/>
              </w:rPr>
              <w:t>детей</w:t>
            </w:r>
            <w:proofErr w:type="gramEnd"/>
            <w:r w:rsidRPr="002F4036">
              <w:rPr>
                <w:color w:val="000000"/>
              </w:rPr>
              <w:t xml:space="preserve"> работающих граждан</w:t>
            </w:r>
          </w:p>
        </w:tc>
        <w:tc>
          <w:tcPr>
            <w:tcW w:w="1276" w:type="dxa"/>
            <w:shd w:val="clear" w:color="auto" w:fill="auto"/>
            <w:vAlign w:val="center"/>
            <w:hideMark/>
          </w:tcPr>
          <w:p w:rsidR="001C004C" w:rsidRPr="002F4036" w:rsidRDefault="001C004C" w:rsidP="009579B3">
            <w:pPr>
              <w:jc w:val="right"/>
              <w:rPr>
                <w:b/>
                <w:bCs/>
                <w:color w:val="000000"/>
              </w:rPr>
            </w:pPr>
            <w:r w:rsidRPr="002F4036">
              <w:rPr>
                <w:b/>
                <w:bCs/>
                <w:color w:val="000000"/>
              </w:rPr>
              <w:t>0,00</w:t>
            </w:r>
          </w:p>
        </w:tc>
        <w:tc>
          <w:tcPr>
            <w:tcW w:w="1276" w:type="dxa"/>
            <w:shd w:val="clear" w:color="auto" w:fill="auto"/>
            <w:vAlign w:val="center"/>
            <w:hideMark/>
          </w:tcPr>
          <w:p w:rsidR="001C004C" w:rsidRPr="002F4036" w:rsidRDefault="001C004C" w:rsidP="009579B3">
            <w:pPr>
              <w:jc w:val="center"/>
              <w:rPr>
                <w:color w:val="000000"/>
              </w:rPr>
            </w:pPr>
            <w:r w:rsidRPr="002F4036">
              <w:rPr>
                <w:color w:val="000000"/>
              </w:rPr>
              <w:t>0</w:t>
            </w:r>
          </w:p>
        </w:tc>
        <w:tc>
          <w:tcPr>
            <w:tcW w:w="1275" w:type="dxa"/>
            <w:shd w:val="clear" w:color="auto" w:fill="auto"/>
            <w:vAlign w:val="center"/>
            <w:hideMark/>
          </w:tcPr>
          <w:p w:rsidR="001C004C" w:rsidRPr="002F4036" w:rsidRDefault="001C004C" w:rsidP="009579B3">
            <w:pPr>
              <w:jc w:val="center"/>
              <w:rPr>
                <w:color w:val="000000"/>
              </w:rPr>
            </w:pPr>
            <w:r w:rsidRPr="002F4036">
              <w:rPr>
                <w:color w:val="000000"/>
              </w:rPr>
              <w:t>0</w:t>
            </w:r>
          </w:p>
        </w:tc>
        <w:tc>
          <w:tcPr>
            <w:tcW w:w="1134" w:type="dxa"/>
            <w:shd w:val="clear" w:color="auto" w:fill="auto"/>
            <w:vAlign w:val="center"/>
            <w:hideMark/>
          </w:tcPr>
          <w:p w:rsidR="001C004C" w:rsidRPr="002F4036" w:rsidRDefault="001C004C" w:rsidP="009579B3">
            <w:pPr>
              <w:jc w:val="center"/>
              <w:rPr>
                <w:color w:val="000000"/>
              </w:rPr>
            </w:pPr>
            <w:r w:rsidRPr="002F4036">
              <w:rPr>
                <w:color w:val="000000"/>
              </w:rPr>
              <w:t>0</w:t>
            </w:r>
          </w:p>
        </w:tc>
        <w:tc>
          <w:tcPr>
            <w:tcW w:w="1134" w:type="dxa"/>
            <w:shd w:val="clear" w:color="auto" w:fill="auto"/>
            <w:vAlign w:val="center"/>
            <w:hideMark/>
          </w:tcPr>
          <w:p w:rsidR="001C004C" w:rsidRPr="002F4036" w:rsidRDefault="001C004C" w:rsidP="009579B3">
            <w:pPr>
              <w:jc w:val="center"/>
              <w:rPr>
                <w:color w:val="000000"/>
              </w:rPr>
            </w:pPr>
            <w:r w:rsidRPr="002F4036">
              <w:rPr>
                <w:color w:val="000000"/>
              </w:rPr>
              <w:t>0</w:t>
            </w:r>
          </w:p>
        </w:tc>
        <w:tc>
          <w:tcPr>
            <w:tcW w:w="1134" w:type="dxa"/>
            <w:shd w:val="clear" w:color="auto" w:fill="auto"/>
            <w:vAlign w:val="center"/>
            <w:hideMark/>
          </w:tcPr>
          <w:p w:rsidR="001C004C" w:rsidRPr="002F4036" w:rsidRDefault="001C004C" w:rsidP="009579B3">
            <w:pPr>
              <w:jc w:val="center"/>
              <w:rPr>
                <w:color w:val="000000"/>
              </w:rPr>
            </w:pPr>
            <w:r w:rsidRPr="002F4036">
              <w:rPr>
                <w:color w:val="000000"/>
              </w:rPr>
              <w:t>0</w:t>
            </w:r>
          </w:p>
        </w:tc>
        <w:tc>
          <w:tcPr>
            <w:tcW w:w="1069" w:type="dxa"/>
            <w:shd w:val="clear" w:color="auto" w:fill="auto"/>
            <w:vAlign w:val="center"/>
            <w:hideMark/>
          </w:tcPr>
          <w:p w:rsidR="001C004C" w:rsidRPr="002F4036" w:rsidRDefault="001C004C" w:rsidP="009579B3">
            <w:pPr>
              <w:jc w:val="center"/>
              <w:rPr>
                <w:color w:val="000000"/>
              </w:rPr>
            </w:pPr>
            <w:r w:rsidRPr="002F4036">
              <w:rPr>
                <w:color w:val="000000"/>
              </w:rPr>
              <w:t>0</w:t>
            </w:r>
          </w:p>
        </w:tc>
      </w:tr>
      <w:tr w:rsidR="001C004C" w:rsidRPr="002F4036" w:rsidTr="009579B3">
        <w:trPr>
          <w:trHeight w:val="20"/>
        </w:trPr>
        <w:tc>
          <w:tcPr>
            <w:tcW w:w="1242" w:type="dxa"/>
            <w:shd w:val="clear" w:color="auto" w:fill="auto"/>
            <w:vAlign w:val="center"/>
            <w:hideMark/>
          </w:tcPr>
          <w:p w:rsidR="001C004C" w:rsidRPr="002F4036" w:rsidRDefault="001C004C" w:rsidP="009579B3">
            <w:pPr>
              <w:rPr>
                <w:color w:val="000000"/>
              </w:rPr>
            </w:pPr>
            <w:r w:rsidRPr="002F4036">
              <w:rPr>
                <w:color w:val="000000"/>
              </w:rPr>
              <w:t> 4.9.</w:t>
            </w:r>
          </w:p>
        </w:tc>
        <w:tc>
          <w:tcPr>
            <w:tcW w:w="5812" w:type="dxa"/>
            <w:shd w:val="clear" w:color="auto" w:fill="auto"/>
            <w:vAlign w:val="center"/>
            <w:hideMark/>
          </w:tcPr>
          <w:p w:rsidR="001C004C" w:rsidRPr="002F4036" w:rsidRDefault="001C004C" w:rsidP="009579B3">
            <w:pPr>
              <w:jc w:val="both"/>
              <w:rPr>
                <w:color w:val="000000"/>
              </w:rPr>
            </w:pPr>
            <w:r w:rsidRPr="002F4036">
              <w:rPr>
                <w:color w:val="000000"/>
              </w:rPr>
              <w:t>Обеспечение доставки учащихся на областные летние меропри</w:t>
            </w:r>
            <w:r w:rsidRPr="002F4036">
              <w:rPr>
                <w:color w:val="000000"/>
              </w:rPr>
              <w:t>я</w:t>
            </w:r>
            <w:r w:rsidRPr="002F4036">
              <w:rPr>
                <w:color w:val="000000"/>
              </w:rPr>
              <w:t>тия</w:t>
            </w:r>
          </w:p>
        </w:tc>
        <w:tc>
          <w:tcPr>
            <w:tcW w:w="1276" w:type="dxa"/>
            <w:shd w:val="clear" w:color="auto" w:fill="auto"/>
            <w:vAlign w:val="center"/>
            <w:hideMark/>
          </w:tcPr>
          <w:p w:rsidR="001C004C" w:rsidRPr="002F4036" w:rsidRDefault="001C004C" w:rsidP="009579B3">
            <w:pPr>
              <w:jc w:val="right"/>
              <w:rPr>
                <w:b/>
                <w:bCs/>
                <w:color w:val="000000"/>
              </w:rPr>
            </w:pPr>
            <w:r w:rsidRPr="002F4036">
              <w:rPr>
                <w:b/>
                <w:bCs/>
                <w:color w:val="000000"/>
              </w:rPr>
              <w:t>0,00</w:t>
            </w:r>
          </w:p>
        </w:tc>
        <w:tc>
          <w:tcPr>
            <w:tcW w:w="1276" w:type="dxa"/>
            <w:shd w:val="clear" w:color="auto" w:fill="auto"/>
            <w:vAlign w:val="center"/>
            <w:hideMark/>
          </w:tcPr>
          <w:p w:rsidR="001C004C" w:rsidRPr="002F4036" w:rsidRDefault="001C004C" w:rsidP="009579B3">
            <w:pPr>
              <w:jc w:val="center"/>
              <w:rPr>
                <w:color w:val="000000"/>
              </w:rPr>
            </w:pPr>
            <w:r w:rsidRPr="002F4036">
              <w:rPr>
                <w:color w:val="000000"/>
              </w:rPr>
              <w:t>0</w:t>
            </w:r>
          </w:p>
        </w:tc>
        <w:tc>
          <w:tcPr>
            <w:tcW w:w="1275" w:type="dxa"/>
            <w:shd w:val="clear" w:color="auto" w:fill="auto"/>
            <w:vAlign w:val="center"/>
            <w:hideMark/>
          </w:tcPr>
          <w:p w:rsidR="001C004C" w:rsidRPr="002F4036" w:rsidRDefault="001C004C" w:rsidP="009579B3">
            <w:pPr>
              <w:jc w:val="center"/>
              <w:rPr>
                <w:color w:val="000000"/>
              </w:rPr>
            </w:pPr>
            <w:r w:rsidRPr="002F4036">
              <w:rPr>
                <w:color w:val="000000"/>
              </w:rPr>
              <w:t>0</w:t>
            </w:r>
          </w:p>
        </w:tc>
        <w:tc>
          <w:tcPr>
            <w:tcW w:w="1134" w:type="dxa"/>
            <w:shd w:val="clear" w:color="auto" w:fill="auto"/>
            <w:vAlign w:val="center"/>
            <w:hideMark/>
          </w:tcPr>
          <w:p w:rsidR="001C004C" w:rsidRPr="002F4036" w:rsidRDefault="001C004C" w:rsidP="009579B3">
            <w:pPr>
              <w:jc w:val="center"/>
              <w:rPr>
                <w:color w:val="000000"/>
              </w:rPr>
            </w:pPr>
            <w:r w:rsidRPr="002F4036">
              <w:rPr>
                <w:color w:val="000000"/>
              </w:rPr>
              <w:t>0</w:t>
            </w:r>
          </w:p>
        </w:tc>
        <w:tc>
          <w:tcPr>
            <w:tcW w:w="1134" w:type="dxa"/>
            <w:shd w:val="clear" w:color="auto" w:fill="auto"/>
            <w:vAlign w:val="center"/>
            <w:hideMark/>
          </w:tcPr>
          <w:p w:rsidR="001C004C" w:rsidRPr="002F4036" w:rsidRDefault="001C004C" w:rsidP="009579B3">
            <w:pPr>
              <w:jc w:val="center"/>
              <w:rPr>
                <w:color w:val="000000"/>
              </w:rPr>
            </w:pPr>
            <w:r w:rsidRPr="002F4036">
              <w:rPr>
                <w:color w:val="000000"/>
              </w:rPr>
              <w:t>0</w:t>
            </w:r>
          </w:p>
        </w:tc>
        <w:tc>
          <w:tcPr>
            <w:tcW w:w="1134" w:type="dxa"/>
            <w:shd w:val="clear" w:color="auto" w:fill="auto"/>
            <w:vAlign w:val="center"/>
            <w:hideMark/>
          </w:tcPr>
          <w:p w:rsidR="001C004C" w:rsidRPr="002F4036" w:rsidRDefault="001C004C" w:rsidP="009579B3">
            <w:pPr>
              <w:jc w:val="center"/>
              <w:rPr>
                <w:color w:val="000000"/>
              </w:rPr>
            </w:pPr>
            <w:r w:rsidRPr="002F4036">
              <w:rPr>
                <w:color w:val="000000"/>
              </w:rPr>
              <w:t>0</w:t>
            </w:r>
          </w:p>
        </w:tc>
        <w:tc>
          <w:tcPr>
            <w:tcW w:w="1069" w:type="dxa"/>
            <w:shd w:val="clear" w:color="auto" w:fill="auto"/>
            <w:vAlign w:val="center"/>
            <w:hideMark/>
          </w:tcPr>
          <w:p w:rsidR="001C004C" w:rsidRPr="002F4036" w:rsidRDefault="001C004C" w:rsidP="009579B3">
            <w:pPr>
              <w:jc w:val="center"/>
              <w:rPr>
                <w:color w:val="000000"/>
              </w:rPr>
            </w:pPr>
            <w:r w:rsidRPr="002F4036">
              <w:rPr>
                <w:color w:val="000000"/>
              </w:rPr>
              <w:t>0</w:t>
            </w:r>
          </w:p>
        </w:tc>
      </w:tr>
      <w:tr w:rsidR="001C004C" w:rsidRPr="002F4036" w:rsidTr="009579B3">
        <w:trPr>
          <w:trHeight w:val="20"/>
        </w:trPr>
        <w:tc>
          <w:tcPr>
            <w:tcW w:w="1242" w:type="dxa"/>
            <w:shd w:val="clear" w:color="auto" w:fill="auto"/>
            <w:vAlign w:val="center"/>
            <w:hideMark/>
          </w:tcPr>
          <w:p w:rsidR="001C004C" w:rsidRPr="002F4036" w:rsidRDefault="001C004C" w:rsidP="009579B3">
            <w:pPr>
              <w:rPr>
                <w:color w:val="000000"/>
              </w:rPr>
            </w:pPr>
            <w:r w:rsidRPr="002F4036">
              <w:rPr>
                <w:color w:val="000000"/>
              </w:rPr>
              <w:t> 4.10</w:t>
            </w:r>
          </w:p>
        </w:tc>
        <w:tc>
          <w:tcPr>
            <w:tcW w:w="5812" w:type="dxa"/>
            <w:shd w:val="clear" w:color="auto" w:fill="auto"/>
            <w:vAlign w:val="center"/>
            <w:hideMark/>
          </w:tcPr>
          <w:p w:rsidR="001C004C" w:rsidRPr="002F4036" w:rsidRDefault="001C004C" w:rsidP="009579B3">
            <w:pPr>
              <w:jc w:val="both"/>
              <w:rPr>
                <w:color w:val="000000"/>
              </w:rPr>
            </w:pPr>
            <w:r w:rsidRPr="002F4036">
              <w:rPr>
                <w:color w:val="000000"/>
              </w:rPr>
              <w:t>Совершенствование кадрового и информационно-методического обеспечения организации и проведения детской оздоровител</w:t>
            </w:r>
            <w:r w:rsidRPr="002F4036">
              <w:rPr>
                <w:color w:val="000000"/>
              </w:rPr>
              <w:t>ь</w:t>
            </w:r>
            <w:r w:rsidRPr="002F4036">
              <w:rPr>
                <w:color w:val="000000"/>
              </w:rPr>
              <w:lastRenderedPageBreak/>
              <w:t>ной кампании</w:t>
            </w:r>
          </w:p>
        </w:tc>
        <w:tc>
          <w:tcPr>
            <w:tcW w:w="1276" w:type="dxa"/>
            <w:shd w:val="clear" w:color="auto" w:fill="auto"/>
            <w:vAlign w:val="center"/>
            <w:hideMark/>
          </w:tcPr>
          <w:p w:rsidR="001C004C" w:rsidRPr="002F4036" w:rsidRDefault="001C004C" w:rsidP="009579B3">
            <w:pPr>
              <w:jc w:val="right"/>
              <w:rPr>
                <w:b/>
                <w:bCs/>
                <w:color w:val="000000"/>
              </w:rPr>
            </w:pPr>
            <w:r w:rsidRPr="002F4036">
              <w:rPr>
                <w:b/>
                <w:bCs/>
                <w:color w:val="000000"/>
              </w:rPr>
              <w:lastRenderedPageBreak/>
              <w:t>0,00</w:t>
            </w:r>
          </w:p>
        </w:tc>
        <w:tc>
          <w:tcPr>
            <w:tcW w:w="1276" w:type="dxa"/>
            <w:shd w:val="clear" w:color="auto" w:fill="auto"/>
            <w:vAlign w:val="center"/>
            <w:hideMark/>
          </w:tcPr>
          <w:p w:rsidR="001C004C" w:rsidRPr="002F4036" w:rsidRDefault="001C004C" w:rsidP="009579B3">
            <w:pPr>
              <w:jc w:val="center"/>
              <w:rPr>
                <w:color w:val="000000"/>
              </w:rPr>
            </w:pPr>
            <w:r w:rsidRPr="002F4036">
              <w:rPr>
                <w:color w:val="000000"/>
              </w:rPr>
              <w:t>0</w:t>
            </w:r>
          </w:p>
        </w:tc>
        <w:tc>
          <w:tcPr>
            <w:tcW w:w="1275" w:type="dxa"/>
            <w:shd w:val="clear" w:color="auto" w:fill="auto"/>
            <w:vAlign w:val="center"/>
            <w:hideMark/>
          </w:tcPr>
          <w:p w:rsidR="001C004C" w:rsidRPr="002F4036" w:rsidRDefault="001C004C" w:rsidP="009579B3">
            <w:pPr>
              <w:jc w:val="center"/>
              <w:rPr>
                <w:color w:val="000000"/>
              </w:rPr>
            </w:pPr>
            <w:r w:rsidRPr="002F4036">
              <w:rPr>
                <w:color w:val="000000"/>
              </w:rPr>
              <w:t>0</w:t>
            </w:r>
          </w:p>
        </w:tc>
        <w:tc>
          <w:tcPr>
            <w:tcW w:w="1134" w:type="dxa"/>
            <w:shd w:val="clear" w:color="auto" w:fill="auto"/>
            <w:vAlign w:val="center"/>
            <w:hideMark/>
          </w:tcPr>
          <w:p w:rsidR="001C004C" w:rsidRPr="002F4036" w:rsidRDefault="001C004C" w:rsidP="009579B3">
            <w:pPr>
              <w:jc w:val="center"/>
              <w:rPr>
                <w:color w:val="000000"/>
              </w:rPr>
            </w:pPr>
            <w:r w:rsidRPr="002F4036">
              <w:rPr>
                <w:color w:val="000000"/>
              </w:rPr>
              <w:t>0</w:t>
            </w:r>
          </w:p>
        </w:tc>
        <w:tc>
          <w:tcPr>
            <w:tcW w:w="1134" w:type="dxa"/>
            <w:shd w:val="clear" w:color="auto" w:fill="auto"/>
            <w:vAlign w:val="center"/>
            <w:hideMark/>
          </w:tcPr>
          <w:p w:rsidR="001C004C" w:rsidRPr="002F4036" w:rsidRDefault="001C004C" w:rsidP="009579B3">
            <w:pPr>
              <w:jc w:val="center"/>
              <w:rPr>
                <w:color w:val="000000"/>
              </w:rPr>
            </w:pPr>
            <w:r w:rsidRPr="002F4036">
              <w:rPr>
                <w:color w:val="000000"/>
              </w:rPr>
              <w:t>0</w:t>
            </w:r>
          </w:p>
        </w:tc>
        <w:tc>
          <w:tcPr>
            <w:tcW w:w="1134" w:type="dxa"/>
            <w:shd w:val="clear" w:color="auto" w:fill="auto"/>
            <w:vAlign w:val="center"/>
            <w:hideMark/>
          </w:tcPr>
          <w:p w:rsidR="001C004C" w:rsidRPr="002F4036" w:rsidRDefault="001C004C" w:rsidP="009579B3">
            <w:pPr>
              <w:jc w:val="center"/>
              <w:rPr>
                <w:color w:val="000000"/>
              </w:rPr>
            </w:pPr>
            <w:r w:rsidRPr="002F4036">
              <w:rPr>
                <w:color w:val="000000"/>
              </w:rPr>
              <w:t>0</w:t>
            </w:r>
          </w:p>
        </w:tc>
        <w:tc>
          <w:tcPr>
            <w:tcW w:w="1069" w:type="dxa"/>
            <w:shd w:val="clear" w:color="auto" w:fill="auto"/>
            <w:vAlign w:val="center"/>
            <w:hideMark/>
          </w:tcPr>
          <w:p w:rsidR="001C004C" w:rsidRPr="002F4036" w:rsidRDefault="001C004C" w:rsidP="009579B3">
            <w:pPr>
              <w:jc w:val="center"/>
              <w:rPr>
                <w:color w:val="000000"/>
              </w:rPr>
            </w:pPr>
            <w:r w:rsidRPr="002F4036">
              <w:rPr>
                <w:color w:val="000000"/>
              </w:rPr>
              <w:t>0</w:t>
            </w:r>
          </w:p>
        </w:tc>
      </w:tr>
      <w:tr w:rsidR="001C004C" w:rsidRPr="002F4036" w:rsidTr="009579B3">
        <w:trPr>
          <w:trHeight w:val="20"/>
        </w:trPr>
        <w:tc>
          <w:tcPr>
            <w:tcW w:w="1242" w:type="dxa"/>
            <w:shd w:val="clear" w:color="auto" w:fill="auto"/>
            <w:vAlign w:val="center"/>
            <w:hideMark/>
          </w:tcPr>
          <w:p w:rsidR="001C004C" w:rsidRPr="002F4036" w:rsidRDefault="001C004C" w:rsidP="009579B3">
            <w:pPr>
              <w:rPr>
                <w:b/>
                <w:bCs/>
                <w:color w:val="000000"/>
              </w:rPr>
            </w:pPr>
            <w:r w:rsidRPr="002F4036">
              <w:rPr>
                <w:b/>
                <w:bCs/>
                <w:color w:val="000000"/>
              </w:rPr>
              <w:lastRenderedPageBreak/>
              <w:t>Подпр</w:t>
            </w:r>
            <w:r w:rsidRPr="002F4036">
              <w:rPr>
                <w:b/>
                <w:bCs/>
                <w:color w:val="000000"/>
              </w:rPr>
              <w:t>о</w:t>
            </w:r>
            <w:r w:rsidRPr="002F4036">
              <w:rPr>
                <w:b/>
                <w:bCs/>
                <w:color w:val="000000"/>
              </w:rPr>
              <w:t>грамма 5</w:t>
            </w:r>
          </w:p>
        </w:tc>
        <w:tc>
          <w:tcPr>
            <w:tcW w:w="5812" w:type="dxa"/>
            <w:shd w:val="clear" w:color="auto" w:fill="auto"/>
            <w:vAlign w:val="center"/>
            <w:hideMark/>
          </w:tcPr>
          <w:p w:rsidR="001C004C" w:rsidRPr="002F4036" w:rsidRDefault="001C004C" w:rsidP="009579B3">
            <w:pPr>
              <w:jc w:val="both"/>
              <w:rPr>
                <w:b/>
                <w:bCs/>
                <w:color w:val="000000"/>
              </w:rPr>
            </w:pPr>
            <w:r w:rsidRPr="002F4036">
              <w:rPr>
                <w:b/>
                <w:bCs/>
                <w:color w:val="000000"/>
              </w:rPr>
              <w:t xml:space="preserve">Обеспечение реализации муниципальной программы» </w:t>
            </w:r>
          </w:p>
        </w:tc>
        <w:tc>
          <w:tcPr>
            <w:tcW w:w="1276" w:type="dxa"/>
            <w:shd w:val="clear" w:color="auto" w:fill="auto"/>
            <w:vAlign w:val="center"/>
            <w:hideMark/>
          </w:tcPr>
          <w:p w:rsidR="001C004C" w:rsidRPr="002F4036" w:rsidRDefault="001C004C" w:rsidP="009579B3">
            <w:pPr>
              <w:jc w:val="right"/>
              <w:rPr>
                <w:b/>
                <w:bCs/>
                <w:color w:val="000000"/>
              </w:rPr>
            </w:pPr>
            <w:r>
              <w:rPr>
                <w:b/>
                <w:bCs/>
                <w:color w:val="000000"/>
              </w:rPr>
              <w:t>67660,6</w:t>
            </w:r>
          </w:p>
        </w:tc>
        <w:tc>
          <w:tcPr>
            <w:tcW w:w="1276" w:type="dxa"/>
            <w:shd w:val="clear" w:color="auto" w:fill="auto"/>
            <w:vAlign w:val="center"/>
          </w:tcPr>
          <w:p w:rsidR="001C004C" w:rsidRPr="002F4036" w:rsidRDefault="001C004C" w:rsidP="009579B3">
            <w:pPr>
              <w:jc w:val="center"/>
              <w:rPr>
                <w:b/>
                <w:bCs/>
                <w:color w:val="000000"/>
              </w:rPr>
            </w:pPr>
            <w:r>
              <w:rPr>
                <w:b/>
                <w:bCs/>
                <w:color w:val="000000"/>
              </w:rPr>
              <w:t>11130,5</w:t>
            </w:r>
          </w:p>
        </w:tc>
        <w:tc>
          <w:tcPr>
            <w:tcW w:w="1275" w:type="dxa"/>
            <w:shd w:val="clear" w:color="auto" w:fill="auto"/>
            <w:vAlign w:val="center"/>
          </w:tcPr>
          <w:p w:rsidR="001C004C" w:rsidRPr="002F4036" w:rsidRDefault="001C004C" w:rsidP="009579B3">
            <w:pPr>
              <w:jc w:val="center"/>
              <w:rPr>
                <w:b/>
                <w:bCs/>
                <w:color w:val="000000"/>
              </w:rPr>
            </w:pPr>
            <w:r>
              <w:rPr>
                <w:b/>
                <w:bCs/>
                <w:color w:val="000000"/>
              </w:rPr>
              <w:t>10937,5</w:t>
            </w:r>
          </w:p>
        </w:tc>
        <w:tc>
          <w:tcPr>
            <w:tcW w:w="1134" w:type="dxa"/>
            <w:shd w:val="clear" w:color="auto" w:fill="auto"/>
            <w:vAlign w:val="center"/>
          </w:tcPr>
          <w:p w:rsidR="001C004C" w:rsidRPr="002F4036" w:rsidRDefault="001C004C" w:rsidP="009579B3">
            <w:pPr>
              <w:jc w:val="center"/>
              <w:rPr>
                <w:b/>
                <w:bCs/>
                <w:color w:val="000000"/>
              </w:rPr>
            </w:pPr>
            <w:r>
              <w:rPr>
                <w:b/>
                <w:bCs/>
                <w:color w:val="000000"/>
              </w:rPr>
              <w:t>11107,6</w:t>
            </w:r>
          </w:p>
        </w:tc>
        <w:tc>
          <w:tcPr>
            <w:tcW w:w="1134" w:type="dxa"/>
            <w:shd w:val="clear" w:color="auto" w:fill="auto"/>
            <w:vAlign w:val="center"/>
          </w:tcPr>
          <w:p w:rsidR="001C004C" w:rsidRPr="002F4036" w:rsidRDefault="001C004C" w:rsidP="009579B3">
            <w:pPr>
              <w:jc w:val="center"/>
              <w:rPr>
                <w:b/>
                <w:bCs/>
                <w:color w:val="000000"/>
              </w:rPr>
            </w:pPr>
            <w:r>
              <w:rPr>
                <w:b/>
                <w:bCs/>
                <w:color w:val="000000"/>
              </w:rPr>
              <w:t>11285,0</w:t>
            </w:r>
          </w:p>
        </w:tc>
        <w:tc>
          <w:tcPr>
            <w:tcW w:w="1134" w:type="dxa"/>
            <w:shd w:val="clear" w:color="auto" w:fill="auto"/>
            <w:vAlign w:val="center"/>
          </w:tcPr>
          <w:p w:rsidR="001C004C" w:rsidRPr="002F4036" w:rsidRDefault="001C004C" w:rsidP="009579B3">
            <w:pPr>
              <w:jc w:val="center"/>
              <w:rPr>
                <w:b/>
                <w:bCs/>
                <w:color w:val="000000"/>
              </w:rPr>
            </w:pPr>
            <w:r>
              <w:rPr>
                <w:b/>
                <w:bCs/>
                <w:color w:val="000000"/>
              </w:rPr>
              <w:t>11550,0</w:t>
            </w:r>
          </w:p>
        </w:tc>
        <w:tc>
          <w:tcPr>
            <w:tcW w:w="1069" w:type="dxa"/>
            <w:shd w:val="clear" w:color="auto" w:fill="auto"/>
            <w:vAlign w:val="center"/>
          </w:tcPr>
          <w:p w:rsidR="001C004C" w:rsidRPr="002F4036" w:rsidRDefault="001C004C" w:rsidP="009579B3">
            <w:pPr>
              <w:jc w:val="center"/>
              <w:rPr>
                <w:b/>
                <w:bCs/>
                <w:color w:val="000000"/>
              </w:rPr>
            </w:pPr>
            <w:r>
              <w:rPr>
                <w:b/>
                <w:bCs/>
                <w:color w:val="000000"/>
              </w:rPr>
              <w:t>11650,0</w:t>
            </w:r>
          </w:p>
        </w:tc>
      </w:tr>
      <w:tr w:rsidR="001C004C" w:rsidRPr="002F4036" w:rsidTr="009579B3">
        <w:trPr>
          <w:trHeight w:val="20"/>
        </w:trPr>
        <w:tc>
          <w:tcPr>
            <w:tcW w:w="1242" w:type="dxa"/>
            <w:shd w:val="clear" w:color="auto" w:fill="auto"/>
            <w:vAlign w:val="center"/>
            <w:hideMark/>
          </w:tcPr>
          <w:p w:rsidR="001C004C" w:rsidRPr="002F4036" w:rsidRDefault="001C004C" w:rsidP="009579B3">
            <w:pPr>
              <w:rPr>
                <w:color w:val="000000"/>
              </w:rPr>
            </w:pPr>
            <w:r w:rsidRPr="002F4036">
              <w:rPr>
                <w:color w:val="000000"/>
              </w:rPr>
              <w:t>Основное меропри</w:t>
            </w:r>
            <w:r w:rsidRPr="002F4036">
              <w:rPr>
                <w:color w:val="000000"/>
              </w:rPr>
              <w:t>я</w:t>
            </w:r>
            <w:r w:rsidRPr="002F4036">
              <w:rPr>
                <w:color w:val="000000"/>
              </w:rPr>
              <w:t>тие 1</w:t>
            </w:r>
          </w:p>
        </w:tc>
        <w:tc>
          <w:tcPr>
            <w:tcW w:w="5812" w:type="dxa"/>
            <w:shd w:val="clear" w:color="auto" w:fill="auto"/>
            <w:vAlign w:val="center"/>
            <w:hideMark/>
          </w:tcPr>
          <w:p w:rsidR="001C004C" w:rsidRPr="002F4036" w:rsidRDefault="001C004C" w:rsidP="009579B3">
            <w:pPr>
              <w:jc w:val="both"/>
              <w:rPr>
                <w:color w:val="000000"/>
              </w:rPr>
            </w:pPr>
            <w:r w:rsidRPr="002F4036">
              <w:rPr>
                <w:color w:val="000000"/>
              </w:rPr>
              <w:t>Финансовое обеспечение деятельности отдела по образованию администрации Воробьевского муниципального района (расх</w:t>
            </w:r>
            <w:r w:rsidRPr="002F4036">
              <w:rPr>
                <w:color w:val="000000"/>
              </w:rPr>
              <w:t>о</w:t>
            </w:r>
            <w:r w:rsidRPr="002F4036">
              <w:rPr>
                <w:color w:val="000000"/>
              </w:rPr>
              <w:t>ды на содержание штатных единиц аппарата, методического кабинета, бухгалтерии отдела по образованию, органа опеки и попечительства, оплату коммунальных услуг, услуг связи, пр</w:t>
            </w:r>
            <w:r w:rsidRPr="002F4036">
              <w:rPr>
                <w:color w:val="000000"/>
              </w:rPr>
              <w:t>о</w:t>
            </w:r>
            <w:r w:rsidRPr="002F4036">
              <w:rPr>
                <w:color w:val="000000"/>
              </w:rPr>
              <w:t>чих работ и услуг в целях обеспечения эффективности управл</w:t>
            </w:r>
            <w:r w:rsidRPr="002F4036">
              <w:rPr>
                <w:color w:val="000000"/>
              </w:rPr>
              <w:t>е</w:t>
            </w:r>
            <w:r w:rsidRPr="002F4036">
              <w:rPr>
                <w:color w:val="000000"/>
              </w:rPr>
              <w:t>ния системой образования)</w:t>
            </w:r>
          </w:p>
        </w:tc>
        <w:tc>
          <w:tcPr>
            <w:tcW w:w="1276" w:type="dxa"/>
            <w:shd w:val="clear" w:color="auto" w:fill="auto"/>
            <w:vAlign w:val="center"/>
          </w:tcPr>
          <w:p w:rsidR="001C004C" w:rsidRPr="002F4036" w:rsidRDefault="001C004C" w:rsidP="009579B3">
            <w:pPr>
              <w:jc w:val="right"/>
              <w:rPr>
                <w:b/>
                <w:bCs/>
                <w:color w:val="000000"/>
              </w:rPr>
            </w:pPr>
            <w:r>
              <w:rPr>
                <w:b/>
                <w:bCs/>
                <w:color w:val="000000"/>
              </w:rPr>
              <w:t>64602,6</w:t>
            </w:r>
          </w:p>
        </w:tc>
        <w:tc>
          <w:tcPr>
            <w:tcW w:w="1276" w:type="dxa"/>
            <w:shd w:val="clear" w:color="auto" w:fill="auto"/>
            <w:vAlign w:val="center"/>
          </w:tcPr>
          <w:p w:rsidR="001C004C" w:rsidRPr="002F4036" w:rsidRDefault="001C004C" w:rsidP="009579B3">
            <w:pPr>
              <w:jc w:val="center"/>
              <w:rPr>
                <w:color w:val="000000"/>
              </w:rPr>
            </w:pPr>
            <w:r>
              <w:rPr>
                <w:color w:val="000000"/>
              </w:rPr>
              <w:t>10632,5</w:t>
            </w:r>
          </w:p>
        </w:tc>
        <w:tc>
          <w:tcPr>
            <w:tcW w:w="1275" w:type="dxa"/>
            <w:shd w:val="clear" w:color="auto" w:fill="auto"/>
            <w:vAlign w:val="center"/>
          </w:tcPr>
          <w:p w:rsidR="001C004C" w:rsidRPr="002F4036" w:rsidRDefault="001C004C" w:rsidP="009579B3">
            <w:pPr>
              <w:jc w:val="center"/>
              <w:rPr>
                <w:color w:val="000000"/>
              </w:rPr>
            </w:pPr>
            <w:r>
              <w:rPr>
                <w:color w:val="000000"/>
              </w:rPr>
              <w:t>10437,5</w:t>
            </w:r>
          </w:p>
        </w:tc>
        <w:tc>
          <w:tcPr>
            <w:tcW w:w="1134" w:type="dxa"/>
            <w:shd w:val="clear" w:color="auto" w:fill="auto"/>
            <w:vAlign w:val="center"/>
          </w:tcPr>
          <w:p w:rsidR="001C004C" w:rsidRPr="002F4036" w:rsidRDefault="001C004C" w:rsidP="009579B3">
            <w:pPr>
              <w:jc w:val="center"/>
              <w:rPr>
                <w:color w:val="000000"/>
              </w:rPr>
            </w:pPr>
            <w:r>
              <w:rPr>
                <w:color w:val="000000"/>
              </w:rPr>
              <w:t>10607,6</w:t>
            </w:r>
          </w:p>
        </w:tc>
        <w:tc>
          <w:tcPr>
            <w:tcW w:w="1134" w:type="dxa"/>
            <w:shd w:val="clear" w:color="auto" w:fill="auto"/>
            <w:vAlign w:val="center"/>
          </w:tcPr>
          <w:p w:rsidR="001C004C" w:rsidRPr="002F4036" w:rsidRDefault="001C004C" w:rsidP="009579B3">
            <w:pPr>
              <w:jc w:val="center"/>
              <w:rPr>
                <w:color w:val="000000"/>
              </w:rPr>
            </w:pPr>
            <w:r>
              <w:rPr>
                <w:color w:val="000000"/>
              </w:rPr>
              <w:t>10765,0</w:t>
            </w:r>
          </w:p>
        </w:tc>
        <w:tc>
          <w:tcPr>
            <w:tcW w:w="1134" w:type="dxa"/>
            <w:shd w:val="clear" w:color="auto" w:fill="auto"/>
            <w:vAlign w:val="center"/>
          </w:tcPr>
          <w:p w:rsidR="001C004C" w:rsidRPr="002F4036" w:rsidRDefault="001C004C" w:rsidP="009579B3">
            <w:pPr>
              <w:jc w:val="center"/>
              <w:rPr>
                <w:color w:val="000000"/>
              </w:rPr>
            </w:pPr>
            <w:r>
              <w:rPr>
                <w:color w:val="000000"/>
              </w:rPr>
              <w:t>11030,0</w:t>
            </w:r>
          </w:p>
        </w:tc>
        <w:tc>
          <w:tcPr>
            <w:tcW w:w="1069" w:type="dxa"/>
            <w:shd w:val="clear" w:color="auto" w:fill="auto"/>
            <w:vAlign w:val="center"/>
          </w:tcPr>
          <w:p w:rsidR="001C004C" w:rsidRPr="002F4036" w:rsidRDefault="001C004C" w:rsidP="009579B3">
            <w:pPr>
              <w:jc w:val="center"/>
              <w:rPr>
                <w:color w:val="000000"/>
              </w:rPr>
            </w:pPr>
            <w:r>
              <w:rPr>
                <w:color w:val="000000"/>
              </w:rPr>
              <w:t>11130,0</w:t>
            </w:r>
          </w:p>
        </w:tc>
      </w:tr>
      <w:tr w:rsidR="001C004C" w:rsidRPr="002F4036" w:rsidTr="009579B3">
        <w:trPr>
          <w:trHeight w:val="20"/>
        </w:trPr>
        <w:tc>
          <w:tcPr>
            <w:tcW w:w="1242" w:type="dxa"/>
            <w:shd w:val="clear" w:color="auto" w:fill="auto"/>
            <w:vAlign w:val="center"/>
            <w:hideMark/>
          </w:tcPr>
          <w:p w:rsidR="001C004C" w:rsidRPr="002F4036" w:rsidRDefault="001C004C" w:rsidP="009579B3">
            <w:pPr>
              <w:rPr>
                <w:color w:val="000000"/>
              </w:rPr>
            </w:pPr>
            <w:r w:rsidRPr="002F4036">
              <w:rPr>
                <w:color w:val="000000"/>
              </w:rPr>
              <w:t>Основное меропри</w:t>
            </w:r>
            <w:r w:rsidRPr="002F4036">
              <w:rPr>
                <w:color w:val="000000"/>
              </w:rPr>
              <w:t>я</w:t>
            </w:r>
            <w:r w:rsidRPr="002F4036">
              <w:rPr>
                <w:color w:val="000000"/>
              </w:rPr>
              <w:t>тие 2</w:t>
            </w:r>
          </w:p>
        </w:tc>
        <w:tc>
          <w:tcPr>
            <w:tcW w:w="5812" w:type="dxa"/>
            <w:shd w:val="clear" w:color="auto" w:fill="auto"/>
            <w:vAlign w:val="center"/>
            <w:hideMark/>
          </w:tcPr>
          <w:p w:rsidR="001C004C" w:rsidRPr="002F4036" w:rsidRDefault="001C004C" w:rsidP="009579B3">
            <w:pPr>
              <w:jc w:val="both"/>
              <w:rPr>
                <w:color w:val="000000"/>
              </w:rPr>
            </w:pPr>
            <w:r w:rsidRPr="002F4036">
              <w:rPr>
                <w:color w:val="000000"/>
              </w:rPr>
              <w:t>Финансовое обеспечение выполнения других расходных обяз</w:t>
            </w:r>
            <w:r w:rsidRPr="002F4036">
              <w:rPr>
                <w:color w:val="000000"/>
              </w:rPr>
              <w:t>а</w:t>
            </w:r>
            <w:r w:rsidRPr="002F4036">
              <w:rPr>
                <w:color w:val="000000"/>
              </w:rPr>
              <w:t>тельств (транспортные услуги, налог на имущество, приобрет</w:t>
            </w:r>
            <w:r w:rsidRPr="002F4036">
              <w:rPr>
                <w:color w:val="000000"/>
              </w:rPr>
              <w:t>е</w:t>
            </w:r>
            <w:r w:rsidRPr="002F4036">
              <w:rPr>
                <w:color w:val="000000"/>
              </w:rPr>
              <w:t>ние оборудования, инвентаря для функционирования муниц</w:t>
            </w:r>
            <w:r w:rsidRPr="002F4036">
              <w:rPr>
                <w:color w:val="000000"/>
              </w:rPr>
              <w:t>и</w:t>
            </w:r>
            <w:r w:rsidRPr="002F4036">
              <w:rPr>
                <w:color w:val="000000"/>
              </w:rPr>
              <w:t>пального органа управления образованием)</w:t>
            </w:r>
          </w:p>
        </w:tc>
        <w:tc>
          <w:tcPr>
            <w:tcW w:w="1276" w:type="dxa"/>
            <w:shd w:val="clear" w:color="auto" w:fill="auto"/>
            <w:vAlign w:val="center"/>
          </w:tcPr>
          <w:p w:rsidR="001C004C" w:rsidRPr="002F4036" w:rsidRDefault="001C004C" w:rsidP="009579B3">
            <w:pPr>
              <w:jc w:val="right"/>
              <w:rPr>
                <w:b/>
                <w:bCs/>
                <w:color w:val="000000"/>
              </w:rPr>
            </w:pPr>
            <w:r w:rsidRPr="002F4036">
              <w:rPr>
                <w:b/>
                <w:bCs/>
                <w:color w:val="000000"/>
              </w:rPr>
              <w:t>960,0</w:t>
            </w:r>
          </w:p>
        </w:tc>
        <w:tc>
          <w:tcPr>
            <w:tcW w:w="1276" w:type="dxa"/>
            <w:shd w:val="clear" w:color="auto" w:fill="auto"/>
            <w:vAlign w:val="center"/>
          </w:tcPr>
          <w:p w:rsidR="001C004C" w:rsidRPr="002F4036" w:rsidRDefault="001C004C" w:rsidP="009579B3">
            <w:pPr>
              <w:jc w:val="center"/>
              <w:rPr>
                <w:color w:val="000000"/>
              </w:rPr>
            </w:pPr>
            <w:r w:rsidRPr="002F4036">
              <w:rPr>
                <w:color w:val="000000"/>
              </w:rPr>
              <w:t>155,0</w:t>
            </w:r>
          </w:p>
        </w:tc>
        <w:tc>
          <w:tcPr>
            <w:tcW w:w="1275" w:type="dxa"/>
            <w:shd w:val="clear" w:color="auto" w:fill="auto"/>
            <w:vAlign w:val="center"/>
          </w:tcPr>
          <w:p w:rsidR="001C004C" w:rsidRPr="002F4036" w:rsidRDefault="001C004C" w:rsidP="009579B3">
            <w:pPr>
              <w:jc w:val="center"/>
              <w:rPr>
                <w:color w:val="000000"/>
              </w:rPr>
            </w:pPr>
            <w:r w:rsidRPr="002F4036">
              <w:rPr>
                <w:color w:val="000000"/>
              </w:rPr>
              <w:t>155,0</w:t>
            </w:r>
          </w:p>
        </w:tc>
        <w:tc>
          <w:tcPr>
            <w:tcW w:w="1134" w:type="dxa"/>
            <w:shd w:val="clear" w:color="auto" w:fill="auto"/>
            <w:vAlign w:val="center"/>
          </w:tcPr>
          <w:p w:rsidR="001C004C" w:rsidRPr="002F4036" w:rsidRDefault="001C004C" w:rsidP="009579B3">
            <w:pPr>
              <w:jc w:val="center"/>
              <w:rPr>
                <w:color w:val="000000"/>
              </w:rPr>
            </w:pPr>
            <w:r w:rsidRPr="002F4036">
              <w:rPr>
                <w:color w:val="000000"/>
              </w:rPr>
              <w:t>155,0</w:t>
            </w:r>
          </w:p>
        </w:tc>
        <w:tc>
          <w:tcPr>
            <w:tcW w:w="1134" w:type="dxa"/>
            <w:shd w:val="clear" w:color="auto" w:fill="auto"/>
            <w:vAlign w:val="center"/>
          </w:tcPr>
          <w:p w:rsidR="001C004C" w:rsidRPr="002F4036" w:rsidRDefault="001C004C" w:rsidP="009579B3">
            <w:pPr>
              <w:jc w:val="center"/>
              <w:rPr>
                <w:color w:val="000000"/>
              </w:rPr>
            </w:pPr>
            <w:r w:rsidRPr="002F4036">
              <w:rPr>
                <w:color w:val="000000"/>
              </w:rPr>
              <w:t>165,0</w:t>
            </w:r>
          </w:p>
        </w:tc>
        <w:tc>
          <w:tcPr>
            <w:tcW w:w="1134" w:type="dxa"/>
            <w:shd w:val="clear" w:color="auto" w:fill="auto"/>
            <w:vAlign w:val="center"/>
          </w:tcPr>
          <w:p w:rsidR="001C004C" w:rsidRPr="002F4036" w:rsidRDefault="001C004C" w:rsidP="009579B3">
            <w:pPr>
              <w:jc w:val="center"/>
              <w:rPr>
                <w:color w:val="000000"/>
              </w:rPr>
            </w:pPr>
            <w:r w:rsidRPr="002F4036">
              <w:rPr>
                <w:color w:val="000000"/>
              </w:rPr>
              <w:t>165,0</w:t>
            </w:r>
          </w:p>
        </w:tc>
        <w:tc>
          <w:tcPr>
            <w:tcW w:w="1069" w:type="dxa"/>
            <w:shd w:val="clear" w:color="auto" w:fill="auto"/>
            <w:vAlign w:val="center"/>
          </w:tcPr>
          <w:p w:rsidR="001C004C" w:rsidRPr="002F4036" w:rsidRDefault="001C004C" w:rsidP="009579B3">
            <w:pPr>
              <w:jc w:val="center"/>
              <w:rPr>
                <w:color w:val="000000"/>
              </w:rPr>
            </w:pPr>
            <w:r w:rsidRPr="002F4036">
              <w:rPr>
                <w:color w:val="000000"/>
              </w:rPr>
              <w:t>165,0</w:t>
            </w:r>
          </w:p>
        </w:tc>
      </w:tr>
      <w:tr w:rsidR="001C004C" w:rsidRPr="002F4036" w:rsidTr="009579B3">
        <w:trPr>
          <w:trHeight w:val="20"/>
        </w:trPr>
        <w:tc>
          <w:tcPr>
            <w:tcW w:w="1242" w:type="dxa"/>
            <w:shd w:val="clear" w:color="auto" w:fill="auto"/>
            <w:vAlign w:val="center"/>
            <w:hideMark/>
          </w:tcPr>
          <w:p w:rsidR="001C004C" w:rsidRPr="002F4036" w:rsidRDefault="001C004C" w:rsidP="009579B3">
            <w:pPr>
              <w:rPr>
                <w:color w:val="000000"/>
              </w:rPr>
            </w:pPr>
            <w:r w:rsidRPr="002F4036">
              <w:rPr>
                <w:color w:val="000000"/>
              </w:rPr>
              <w:t>Основное меропри</w:t>
            </w:r>
            <w:r w:rsidRPr="002F4036">
              <w:rPr>
                <w:color w:val="000000"/>
              </w:rPr>
              <w:t>я</w:t>
            </w:r>
            <w:r w:rsidRPr="002F4036">
              <w:rPr>
                <w:color w:val="000000"/>
              </w:rPr>
              <w:t>тие 3</w:t>
            </w:r>
          </w:p>
        </w:tc>
        <w:tc>
          <w:tcPr>
            <w:tcW w:w="5812" w:type="dxa"/>
            <w:shd w:val="clear" w:color="auto" w:fill="auto"/>
            <w:vAlign w:val="center"/>
            <w:hideMark/>
          </w:tcPr>
          <w:p w:rsidR="001C004C" w:rsidRPr="002F4036" w:rsidRDefault="001C004C" w:rsidP="009579B3">
            <w:pPr>
              <w:jc w:val="both"/>
              <w:rPr>
                <w:color w:val="000000"/>
              </w:rPr>
            </w:pPr>
            <w:r w:rsidRPr="002F4036">
              <w:rPr>
                <w:color w:val="000000"/>
              </w:rPr>
              <w:t>Обеспечение и проведение государственной (итоговой) аттест</w:t>
            </w:r>
            <w:r w:rsidRPr="002F4036">
              <w:rPr>
                <w:color w:val="000000"/>
              </w:rPr>
              <w:t>а</w:t>
            </w:r>
            <w:r w:rsidRPr="002F4036">
              <w:rPr>
                <w:color w:val="000000"/>
              </w:rPr>
              <w:t>ции обучающихся, освоивших образовательные программы о</w:t>
            </w:r>
            <w:r w:rsidRPr="002F4036">
              <w:rPr>
                <w:color w:val="000000"/>
              </w:rPr>
              <w:t>с</w:t>
            </w:r>
            <w:r w:rsidRPr="002F4036">
              <w:rPr>
                <w:color w:val="000000"/>
              </w:rPr>
              <w:t>новного общего образования или среднего (полного) общего образования, в том числе в форме ЕГЭ (транспортные расходы, расходные материалы)</w:t>
            </w:r>
          </w:p>
        </w:tc>
        <w:tc>
          <w:tcPr>
            <w:tcW w:w="1276" w:type="dxa"/>
            <w:shd w:val="clear" w:color="auto" w:fill="auto"/>
            <w:vAlign w:val="center"/>
            <w:hideMark/>
          </w:tcPr>
          <w:p w:rsidR="001C004C" w:rsidRPr="002F4036" w:rsidRDefault="001C004C" w:rsidP="009579B3">
            <w:pPr>
              <w:jc w:val="right"/>
              <w:rPr>
                <w:b/>
                <w:bCs/>
                <w:color w:val="000000"/>
              </w:rPr>
            </w:pPr>
            <w:r w:rsidRPr="002F4036">
              <w:rPr>
                <w:b/>
                <w:bCs/>
                <w:color w:val="000000"/>
              </w:rPr>
              <w:t>630,0</w:t>
            </w:r>
          </w:p>
        </w:tc>
        <w:tc>
          <w:tcPr>
            <w:tcW w:w="1276" w:type="dxa"/>
            <w:shd w:val="clear" w:color="auto" w:fill="auto"/>
            <w:vAlign w:val="center"/>
            <w:hideMark/>
          </w:tcPr>
          <w:p w:rsidR="001C004C" w:rsidRPr="002F4036" w:rsidRDefault="001C004C" w:rsidP="009579B3">
            <w:pPr>
              <w:jc w:val="center"/>
              <w:rPr>
                <w:color w:val="000000"/>
              </w:rPr>
            </w:pPr>
            <w:r w:rsidRPr="002F4036">
              <w:rPr>
                <w:color w:val="000000"/>
              </w:rPr>
              <w:t>105</w:t>
            </w:r>
          </w:p>
        </w:tc>
        <w:tc>
          <w:tcPr>
            <w:tcW w:w="1275" w:type="dxa"/>
            <w:shd w:val="clear" w:color="auto" w:fill="auto"/>
            <w:vAlign w:val="center"/>
            <w:hideMark/>
          </w:tcPr>
          <w:p w:rsidR="001C004C" w:rsidRPr="002F4036" w:rsidRDefault="001C004C" w:rsidP="009579B3">
            <w:pPr>
              <w:jc w:val="center"/>
              <w:rPr>
                <w:color w:val="000000"/>
              </w:rPr>
            </w:pPr>
            <w:r w:rsidRPr="002F4036">
              <w:rPr>
                <w:color w:val="000000"/>
              </w:rPr>
              <w:t>105</w:t>
            </w:r>
          </w:p>
        </w:tc>
        <w:tc>
          <w:tcPr>
            <w:tcW w:w="1134" w:type="dxa"/>
            <w:shd w:val="clear" w:color="auto" w:fill="auto"/>
            <w:vAlign w:val="center"/>
            <w:hideMark/>
          </w:tcPr>
          <w:p w:rsidR="001C004C" w:rsidRPr="002F4036" w:rsidRDefault="001C004C" w:rsidP="009579B3">
            <w:pPr>
              <w:jc w:val="center"/>
              <w:rPr>
                <w:color w:val="000000"/>
              </w:rPr>
            </w:pPr>
            <w:r w:rsidRPr="002F4036">
              <w:rPr>
                <w:color w:val="000000"/>
              </w:rPr>
              <w:t>105</w:t>
            </w:r>
          </w:p>
        </w:tc>
        <w:tc>
          <w:tcPr>
            <w:tcW w:w="1134" w:type="dxa"/>
            <w:shd w:val="clear" w:color="auto" w:fill="auto"/>
            <w:vAlign w:val="center"/>
            <w:hideMark/>
          </w:tcPr>
          <w:p w:rsidR="001C004C" w:rsidRPr="002F4036" w:rsidRDefault="001C004C" w:rsidP="009579B3">
            <w:pPr>
              <w:jc w:val="center"/>
              <w:rPr>
                <w:color w:val="000000"/>
              </w:rPr>
            </w:pPr>
            <w:r w:rsidRPr="002F4036">
              <w:rPr>
                <w:color w:val="000000"/>
              </w:rPr>
              <w:t>105</w:t>
            </w:r>
          </w:p>
        </w:tc>
        <w:tc>
          <w:tcPr>
            <w:tcW w:w="1134" w:type="dxa"/>
            <w:shd w:val="clear" w:color="auto" w:fill="auto"/>
            <w:vAlign w:val="center"/>
            <w:hideMark/>
          </w:tcPr>
          <w:p w:rsidR="001C004C" w:rsidRPr="002F4036" w:rsidRDefault="001C004C" w:rsidP="009579B3">
            <w:pPr>
              <w:jc w:val="center"/>
              <w:rPr>
                <w:color w:val="000000"/>
              </w:rPr>
            </w:pPr>
            <w:r w:rsidRPr="002F4036">
              <w:rPr>
                <w:color w:val="000000"/>
              </w:rPr>
              <w:t>105</w:t>
            </w:r>
          </w:p>
        </w:tc>
        <w:tc>
          <w:tcPr>
            <w:tcW w:w="1069" w:type="dxa"/>
            <w:shd w:val="clear" w:color="auto" w:fill="auto"/>
            <w:vAlign w:val="center"/>
            <w:hideMark/>
          </w:tcPr>
          <w:p w:rsidR="001C004C" w:rsidRPr="002F4036" w:rsidRDefault="001C004C" w:rsidP="009579B3">
            <w:pPr>
              <w:jc w:val="center"/>
              <w:rPr>
                <w:color w:val="000000"/>
              </w:rPr>
            </w:pPr>
            <w:r w:rsidRPr="002F4036">
              <w:rPr>
                <w:color w:val="000000"/>
              </w:rPr>
              <w:t>105</w:t>
            </w:r>
          </w:p>
        </w:tc>
      </w:tr>
      <w:tr w:rsidR="001C004C" w:rsidRPr="002F4036" w:rsidTr="009579B3">
        <w:trPr>
          <w:trHeight w:val="20"/>
        </w:trPr>
        <w:tc>
          <w:tcPr>
            <w:tcW w:w="1242" w:type="dxa"/>
            <w:shd w:val="clear" w:color="auto" w:fill="auto"/>
            <w:vAlign w:val="center"/>
            <w:hideMark/>
          </w:tcPr>
          <w:p w:rsidR="001C004C" w:rsidRPr="002F4036" w:rsidRDefault="001C004C" w:rsidP="009579B3">
            <w:pPr>
              <w:rPr>
                <w:color w:val="000000"/>
              </w:rPr>
            </w:pPr>
            <w:r w:rsidRPr="002F4036">
              <w:rPr>
                <w:color w:val="000000"/>
              </w:rPr>
              <w:t>Основное меропри</w:t>
            </w:r>
            <w:r w:rsidRPr="002F4036">
              <w:rPr>
                <w:color w:val="000000"/>
              </w:rPr>
              <w:t>я</w:t>
            </w:r>
            <w:r w:rsidRPr="002F4036">
              <w:rPr>
                <w:color w:val="000000"/>
              </w:rPr>
              <w:t>тие 4</w:t>
            </w:r>
          </w:p>
        </w:tc>
        <w:tc>
          <w:tcPr>
            <w:tcW w:w="5812" w:type="dxa"/>
            <w:shd w:val="clear" w:color="auto" w:fill="auto"/>
            <w:vAlign w:val="center"/>
            <w:hideMark/>
          </w:tcPr>
          <w:p w:rsidR="001C004C" w:rsidRPr="002F4036" w:rsidRDefault="001C004C" w:rsidP="009579B3">
            <w:pPr>
              <w:jc w:val="both"/>
              <w:rPr>
                <w:color w:val="000000"/>
              </w:rPr>
            </w:pPr>
            <w:r w:rsidRPr="002F4036">
              <w:rPr>
                <w:color w:val="000000"/>
              </w:rPr>
              <w:t>Прочие мероприятия в области образования (расходы на прио</w:t>
            </w:r>
            <w:r w:rsidRPr="002F4036">
              <w:rPr>
                <w:color w:val="000000"/>
              </w:rPr>
              <w:t>б</w:t>
            </w:r>
            <w:r w:rsidRPr="002F4036">
              <w:rPr>
                <w:color w:val="000000"/>
              </w:rPr>
              <w:t>ретение бланочной документации, проведение районных сем</w:t>
            </w:r>
            <w:r w:rsidRPr="002F4036">
              <w:rPr>
                <w:color w:val="000000"/>
              </w:rPr>
              <w:t>и</w:t>
            </w:r>
            <w:r w:rsidRPr="002F4036">
              <w:rPr>
                <w:color w:val="000000"/>
              </w:rPr>
              <w:t>наров, конференций, обеспечение участия в областных, всеро</w:t>
            </w:r>
            <w:r w:rsidRPr="002F4036">
              <w:rPr>
                <w:color w:val="000000"/>
              </w:rPr>
              <w:t>с</w:t>
            </w:r>
            <w:r w:rsidRPr="002F4036">
              <w:rPr>
                <w:color w:val="000000"/>
              </w:rPr>
              <w:t>сийских мероприятиях, проведение иных работ и услуг для обеспечения выполнения целей и задач подпрограммы)</w:t>
            </w:r>
          </w:p>
        </w:tc>
        <w:tc>
          <w:tcPr>
            <w:tcW w:w="1276" w:type="dxa"/>
            <w:shd w:val="clear" w:color="auto" w:fill="auto"/>
            <w:vAlign w:val="center"/>
          </w:tcPr>
          <w:p w:rsidR="001C004C" w:rsidRPr="002F4036" w:rsidRDefault="001C004C" w:rsidP="009579B3">
            <w:pPr>
              <w:jc w:val="right"/>
              <w:rPr>
                <w:b/>
                <w:bCs/>
                <w:color w:val="000000"/>
              </w:rPr>
            </w:pPr>
            <w:r w:rsidRPr="002F4036">
              <w:rPr>
                <w:b/>
                <w:bCs/>
                <w:color w:val="000000"/>
              </w:rPr>
              <w:t>1468,0</w:t>
            </w:r>
          </w:p>
        </w:tc>
        <w:tc>
          <w:tcPr>
            <w:tcW w:w="1276" w:type="dxa"/>
            <w:shd w:val="clear" w:color="auto" w:fill="auto"/>
            <w:vAlign w:val="center"/>
          </w:tcPr>
          <w:p w:rsidR="001C004C" w:rsidRPr="002F4036" w:rsidRDefault="001C004C" w:rsidP="009579B3">
            <w:pPr>
              <w:jc w:val="center"/>
              <w:rPr>
                <w:color w:val="000000"/>
              </w:rPr>
            </w:pPr>
            <w:r w:rsidRPr="002F4036">
              <w:rPr>
                <w:color w:val="000000"/>
              </w:rPr>
              <w:t>238,0</w:t>
            </w:r>
          </w:p>
        </w:tc>
        <w:tc>
          <w:tcPr>
            <w:tcW w:w="1275" w:type="dxa"/>
            <w:shd w:val="clear" w:color="auto" w:fill="auto"/>
            <w:vAlign w:val="center"/>
          </w:tcPr>
          <w:p w:rsidR="001C004C" w:rsidRPr="002F4036" w:rsidRDefault="001C004C" w:rsidP="009579B3">
            <w:pPr>
              <w:jc w:val="center"/>
              <w:rPr>
                <w:color w:val="000000"/>
              </w:rPr>
            </w:pPr>
            <w:r w:rsidRPr="002F4036">
              <w:rPr>
                <w:color w:val="000000"/>
              </w:rPr>
              <w:t>240,0</w:t>
            </w:r>
          </w:p>
        </w:tc>
        <w:tc>
          <w:tcPr>
            <w:tcW w:w="1134" w:type="dxa"/>
            <w:shd w:val="clear" w:color="auto" w:fill="auto"/>
            <w:vAlign w:val="center"/>
          </w:tcPr>
          <w:p w:rsidR="001C004C" w:rsidRPr="002F4036" w:rsidRDefault="001C004C" w:rsidP="009579B3">
            <w:pPr>
              <w:jc w:val="center"/>
              <w:rPr>
                <w:color w:val="000000"/>
              </w:rPr>
            </w:pPr>
            <w:r w:rsidRPr="002F4036">
              <w:rPr>
                <w:color w:val="000000"/>
              </w:rPr>
              <w:t>240,0</w:t>
            </w:r>
          </w:p>
        </w:tc>
        <w:tc>
          <w:tcPr>
            <w:tcW w:w="1134" w:type="dxa"/>
            <w:shd w:val="clear" w:color="auto" w:fill="auto"/>
            <w:vAlign w:val="center"/>
          </w:tcPr>
          <w:p w:rsidR="001C004C" w:rsidRPr="002F4036" w:rsidRDefault="001C004C" w:rsidP="009579B3">
            <w:pPr>
              <w:jc w:val="center"/>
              <w:rPr>
                <w:color w:val="000000"/>
              </w:rPr>
            </w:pPr>
            <w:r w:rsidRPr="002F4036">
              <w:rPr>
                <w:color w:val="000000"/>
              </w:rPr>
              <w:t>250,0</w:t>
            </w:r>
          </w:p>
        </w:tc>
        <w:tc>
          <w:tcPr>
            <w:tcW w:w="1134" w:type="dxa"/>
            <w:shd w:val="clear" w:color="auto" w:fill="auto"/>
            <w:vAlign w:val="center"/>
          </w:tcPr>
          <w:p w:rsidR="001C004C" w:rsidRPr="002F4036" w:rsidRDefault="001C004C" w:rsidP="009579B3">
            <w:pPr>
              <w:jc w:val="center"/>
              <w:rPr>
                <w:color w:val="000000"/>
              </w:rPr>
            </w:pPr>
            <w:r w:rsidRPr="002F4036">
              <w:rPr>
                <w:color w:val="000000"/>
              </w:rPr>
              <w:t>250,0</w:t>
            </w:r>
          </w:p>
        </w:tc>
        <w:tc>
          <w:tcPr>
            <w:tcW w:w="1069" w:type="dxa"/>
            <w:shd w:val="clear" w:color="auto" w:fill="auto"/>
            <w:vAlign w:val="center"/>
          </w:tcPr>
          <w:p w:rsidR="001C004C" w:rsidRPr="002F4036" w:rsidRDefault="001C004C" w:rsidP="009579B3">
            <w:pPr>
              <w:jc w:val="center"/>
              <w:rPr>
                <w:color w:val="000000"/>
              </w:rPr>
            </w:pPr>
            <w:r w:rsidRPr="002F4036">
              <w:rPr>
                <w:color w:val="000000"/>
              </w:rPr>
              <w:t>250,0</w:t>
            </w:r>
          </w:p>
        </w:tc>
      </w:tr>
      <w:tr w:rsidR="001C004C" w:rsidRPr="002F4036" w:rsidTr="009579B3">
        <w:trPr>
          <w:trHeight w:val="20"/>
        </w:trPr>
        <w:tc>
          <w:tcPr>
            <w:tcW w:w="1242" w:type="dxa"/>
            <w:shd w:val="clear" w:color="auto" w:fill="auto"/>
            <w:vAlign w:val="center"/>
            <w:hideMark/>
          </w:tcPr>
          <w:p w:rsidR="001C004C" w:rsidRPr="002F4036" w:rsidRDefault="001C004C" w:rsidP="009579B3">
            <w:pPr>
              <w:rPr>
                <w:b/>
                <w:bCs/>
                <w:color w:val="000000"/>
              </w:rPr>
            </w:pPr>
            <w:r w:rsidRPr="002F4036">
              <w:rPr>
                <w:b/>
                <w:bCs/>
                <w:color w:val="000000"/>
              </w:rPr>
              <w:t>Подпр</w:t>
            </w:r>
            <w:r w:rsidRPr="002F4036">
              <w:rPr>
                <w:b/>
                <w:bCs/>
                <w:color w:val="000000"/>
              </w:rPr>
              <w:t>о</w:t>
            </w:r>
            <w:r w:rsidRPr="002F4036">
              <w:rPr>
                <w:b/>
                <w:bCs/>
                <w:color w:val="000000"/>
              </w:rPr>
              <w:t>грамма 6</w:t>
            </w:r>
          </w:p>
        </w:tc>
        <w:tc>
          <w:tcPr>
            <w:tcW w:w="5812" w:type="dxa"/>
            <w:shd w:val="clear" w:color="auto" w:fill="auto"/>
            <w:vAlign w:val="center"/>
            <w:hideMark/>
          </w:tcPr>
          <w:p w:rsidR="001C004C" w:rsidRPr="002F4036" w:rsidRDefault="001C004C" w:rsidP="009579B3">
            <w:pPr>
              <w:jc w:val="both"/>
              <w:rPr>
                <w:b/>
                <w:bCs/>
                <w:color w:val="000000"/>
              </w:rPr>
            </w:pPr>
            <w:r w:rsidRPr="002F4036">
              <w:rPr>
                <w:b/>
                <w:bCs/>
                <w:color w:val="000000"/>
              </w:rPr>
              <w:t>«Вовлечение молодежи в социальную практику»</w:t>
            </w:r>
          </w:p>
        </w:tc>
        <w:tc>
          <w:tcPr>
            <w:tcW w:w="1276" w:type="dxa"/>
            <w:shd w:val="clear" w:color="auto" w:fill="auto"/>
            <w:vAlign w:val="center"/>
            <w:hideMark/>
          </w:tcPr>
          <w:p w:rsidR="001C004C" w:rsidRPr="002F4036" w:rsidRDefault="001C004C" w:rsidP="009579B3">
            <w:pPr>
              <w:jc w:val="right"/>
              <w:rPr>
                <w:b/>
                <w:bCs/>
                <w:color w:val="000000"/>
              </w:rPr>
            </w:pPr>
            <w:r w:rsidRPr="002F4036">
              <w:rPr>
                <w:b/>
                <w:bCs/>
                <w:color w:val="000000"/>
              </w:rPr>
              <w:t>30</w:t>
            </w:r>
            <w:r>
              <w:rPr>
                <w:b/>
                <w:bCs/>
                <w:color w:val="000000"/>
              </w:rPr>
              <w:t>86,4</w:t>
            </w:r>
          </w:p>
        </w:tc>
        <w:tc>
          <w:tcPr>
            <w:tcW w:w="1276" w:type="dxa"/>
            <w:shd w:val="clear" w:color="auto" w:fill="auto"/>
            <w:vAlign w:val="center"/>
            <w:hideMark/>
          </w:tcPr>
          <w:p w:rsidR="001C004C" w:rsidRPr="002F4036" w:rsidRDefault="001C004C" w:rsidP="009579B3">
            <w:pPr>
              <w:jc w:val="center"/>
              <w:rPr>
                <w:b/>
                <w:color w:val="000000"/>
              </w:rPr>
            </w:pPr>
            <w:r w:rsidRPr="002F4036">
              <w:rPr>
                <w:b/>
                <w:color w:val="000000"/>
              </w:rPr>
              <w:t>5</w:t>
            </w:r>
            <w:r>
              <w:rPr>
                <w:b/>
                <w:color w:val="000000"/>
              </w:rPr>
              <w:t>86,4</w:t>
            </w:r>
          </w:p>
        </w:tc>
        <w:tc>
          <w:tcPr>
            <w:tcW w:w="1275" w:type="dxa"/>
            <w:shd w:val="clear" w:color="auto" w:fill="auto"/>
            <w:vAlign w:val="center"/>
            <w:hideMark/>
          </w:tcPr>
          <w:p w:rsidR="001C004C" w:rsidRPr="002F4036" w:rsidRDefault="001C004C" w:rsidP="009579B3">
            <w:pPr>
              <w:jc w:val="center"/>
              <w:rPr>
                <w:b/>
                <w:color w:val="000000"/>
              </w:rPr>
            </w:pPr>
            <w:r w:rsidRPr="002F4036">
              <w:rPr>
                <w:b/>
                <w:color w:val="000000"/>
              </w:rPr>
              <w:t>500,0 </w:t>
            </w:r>
          </w:p>
        </w:tc>
        <w:tc>
          <w:tcPr>
            <w:tcW w:w="1134" w:type="dxa"/>
            <w:shd w:val="clear" w:color="auto" w:fill="auto"/>
            <w:vAlign w:val="center"/>
            <w:hideMark/>
          </w:tcPr>
          <w:p w:rsidR="001C004C" w:rsidRPr="002F4036" w:rsidRDefault="001C004C" w:rsidP="009579B3">
            <w:pPr>
              <w:jc w:val="center"/>
              <w:rPr>
                <w:b/>
                <w:color w:val="000000"/>
              </w:rPr>
            </w:pPr>
            <w:r w:rsidRPr="002F4036">
              <w:rPr>
                <w:b/>
                <w:color w:val="000000"/>
              </w:rPr>
              <w:t>500,0 </w:t>
            </w:r>
          </w:p>
        </w:tc>
        <w:tc>
          <w:tcPr>
            <w:tcW w:w="1134" w:type="dxa"/>
            <w:shd w:val="clear" w:color="auto" w:fill="auto"/>
            <w:vAlign w:val="center"/>
            <w:hideMark/>
          </w:tcPr>
          <w:p w:rsidR="001C004C" w:rsidRPr="002F4036" w:rsidRDefault="001C004C" w:rsidP="009579B3">
            <w:pPr>
              <w:jc w:val="center"/>
              <w:rPr>
                <w:b/>
                <w:color w:val="000000"/>
              </w:rPr>
            </w:pPr>
            <w:r w:rsidRPr="002F4036">
              <w:rPr>
                <w:b/>
                <w:color w:val="000000"/>
              </w:rPr>
              <w:t>500,0 </w:t>
            </w:r>
          </w:p>
        </w:tc>
        <w:tc>
          <w:tcPr>
            <w:tcW w:w="1134" w:type="dxa"/>
            <w:shd w:val="clear" w:color="auto" w:fill="auto"/>
            <w:vAlign w:val="center"/>
            <w:hideMark/>
          </w:tcPr>
          <w:p w:rsidR="001C004C" w:rsidRPr="002F4036" w:rsidRDefault="001C004C" w:rsidP="009579B3">
            <w:pPr>
              <w:jc w:val="center"/>
              <w:rPr>
                <w:b/>
                <w:color w:val="000000"/>
              </w:rPr>
            </w:pPr>
            <w:r w:rsidRPr="002F4036">
              <w:rPr>
                <w:b/>
                <w:color w:val="000000"/>
              </w:rPr>
              <w:t>500,0 </w:t>
            </w:r>
          </w:p>
        </w:tc>
        <w:tc>
          <w:tcPr>
            <w:tcW w:w="1069" w:type="dxa"/>
            <w:shd w:val="clear" w:color="auto" w:fill="auto"/>
            <w:vAlign w:val="center"/>
            <w:hideMark/>
          </w:tcPr>
          <w:p w:rsidR="001C004C" w:rsidRPr="002F4036" w:rsidRDefault="001C004C" w:rsidP="009579B3">
            <w:pPr>
              <w:jc w:val="center"/>
              <w:rPr>
                <w:b/>
                <w:color w:val="000000"/>
              </w:rPr>
            </w:pPr>
            <w:r w:rsidRPr="002F4036">
              <w:rPr>
                <w:b/>
                <w:color w:val="000000"/>
              </w:rPr>
              <w:t>500,0 </w:t>
            </w:r>
          </w:p>
        </w:tc>
      </w:tr>
      <w:tr w:rsidR="001C004C" w:rsidRPr="002F4036" w:rsidTr="009579B3">
        <w:trPr>
          <w:trHeight w:val="20"/>
        </w:trPr>
        <w:tc>
          <w:tcPr>
            <w:tcW w:w="1242" w:type="dxa"/>
            <w:shd w:val="clear" w:color="auto" w:fill="auto"/>
            <w:vAlign w:val="center"/>
            <w:hideMark/>
          </w:tcPr>
          <w:p w:rsidR="001C004C" w:rsidRPr="002F4036" w:rsidRDefault="001C004C" w:rsidP="009579B3">
            <w:pPr>
              <w:rPr>
                <w:color w:val="000000"/>
              </w:rPr>
            </w:pPr>
            <w:r w:rsidRPr="002F4036">
              <w:rPr>
                <w:color w:val="000000"/>
              </w:rPr>
              <w:t>Основное меропри</w:t>
            </w:r>
            <w:r w:rsidRPr="002F4036">
              <w:rPr>
                <w:color w:val="000000"/>
              </w:rPr>
              <w:t>я</w:t>
            </w:r>
            <w:r w:rsidRPr="002F4036">
              <w:rPr>
                <w:color w:val="000000"/>
              </w:rPr>
              <w:t>тие 6.1.</w:t>
            </w:r>
          </w:p>
        </w:tc>
        <w:tc>
          <w:tcPr>
            <w:tcW w:w="5812" w:type="dxa"/>
            <w:shd w:val="clear" w:color="auto" w:fill="auto"/>
            <w:vAlign w:val="center"/>
            <w:hideMark/>
          </w:tcPr>
          <w:p w:rsidR="001C004C" w:rsidRPr="002F4036" w:rsidRDefault="001C004C" w:rsidP="009579B3">
            <w:pPr>
              <w:jc w:val="both"/>
              <w:rPr>
                <w:color w:val="000000"/>
              </w:rPr>
            </w:pPr>
            <w:r w:rsidRPr="002F4036">
              <w:rPr>
                <w:color w:val="000000"/>
              </w:rPr>
              <w:t>«Вовлечение молодежи в социальную практику и обеспечение поддержки научной, творческой и предпринимательской акти</w:t>
            </w:r>
            <w:r w:rsidRPr="002F4036">
              <w:rPr>
                <w:color w:val="000000"/>
              </w:rPr>
              <w:t>в</w:t>
            </w:r>
            <w:r w:rsidRPr="002F4036">
              <w:rPr>
                <w:color w:val="000000"/>
              </w:rPr>
              <w:t>ности молодежи»</w:t>
            </w:r>
          </w:p>
        </w:tc>
        <w:tc>
          <w:tcPr>
            <w:tcW w:w="1276" w:type="dxa"/>
            <w:shd w:val="clear" w:color="auto" w:fill="auto"/>
            <w:vAlign w:val="center"/>
            <w:hideMark/>
          </w:tcPr>
          <w:p w:rsidR="001C004C" w:rsidRPr="002F4036" w:rsidRDefault="001C004C" w:rsidP="009579B3">
            <w:pPr>
              <w:jc w:val="right"/>
              <w:rPr>
                <w:b/>
                <w:bCs/>
                <w:color w:val="000000"/>
              </w:rPr>
            </w:pPr>
            <w:r w:rsidRPr="002F4036">
              <w:rPr>
                <w:b/>
                <w:bCs/>
                <w:color w:val="000000"/>
              </w:rPr>
              <w:t>6</w:t>
            </w:r>
            <w:r>
              <w:rPr>
                <w:b/>
                <w:bCs/>
                <w:color w:val="000000"/>
              </w:rPr>
              <w:t>86,4</w:t>
            </w:r>
          </w:p>
        </w:tc>
        <w:tc>
          <w:tcPr>
            <w:tcW w:w="1276" w:type="dxa"/>
            <w:shd w:val="clear" w:color="auto" w:fill="auto"/>
            <w:vAlign w:val="center"/>
          </w:tcPr>
          <w:p w:rsidR="001C004C" w:rsidRPr="002F4036" w:rsidRDefault="001C004C" w:rsidP="009579B3">
            <w:pPr>
              <w:jc w:val="center"/>
              <w:rPr>
                <w:color w:val="000000"/>
              </w:rPr>
            </w:pPr>
            <w:r w:rsidRPr="002F4036">
              <w:rPr>
                <w:color w:val="000000"/>
              </w:rPr>
              <w:t>1</w:t>
            </w:r>
            <w:r>
              <w:rPr>
                <w:color w:val="000000"/>
              </w:rPr>
              <w:t>86,4</w:t>
            </w:r>
          </w:p>
        </w:tc>
        <w:tc>
          <w:tcPr>
            <w:tcW w:w="1275" w:type="dxa"/>
            <w:shd w:val="clear" w:color="auto" w:fill="auto"/>
            <w:vAlign w:val="center"/>
          </w:tcPr>
          <w:p w:rsidR="001C004C" w:rsidRPr="002F4036" w:rsidRDefault="001C004C" w:rsidP="009579B3">
            <w:pPr>
              <w:jc w:val="center"/>
              <w:rPr>
                <w:color w:val="000000"/>
              </w:rPr>
            </w:pPr>
            <w:r w:rsidRPr="002F4036">
              <w:rPr>
                <w:color w:val="000000"/>
              </w:rPr>
              <w:t>100,0</w:t>
            </w:r>
          </w:p>
        </w:tc>
        <w:tc>
          <w:tcPr>
            <w:tcW w:w="1134" w:type="dxa"/>
            <w:shd w:val="clear" w:color="auto" w:fill="auto"/>
            <w:vAlign w:val="center"/>
          </w:tcPr>
          <w:p w:rsidR="001C004C" w:rsidRPr="002F4036" w:rsidRDefault="001C004C" w:rsidP="009579B3">
            <w:pPr>
              <w:jc w:val="center"/>
              <w:rPr>
                <w:color w:val="000000"/>
              </w:rPr>
            </w:pPr>
            <w:r w:rsidRPr="002F4036">
              <w:rPr>
                <w:color w:val="000000"/>
              </w:rPr>
              <w:t>100,0</w:t>
            </w:r>
          </w:p>
        </w:tc>
        <w:tc>
          <w:tcPr>
            <w:tcW w:w="1134" w:type="dxa"/>
            <w:shd w:val="clear" w:color="auto" w:fill="auto"/>
            <w:vAlign w:val="center"/>
          </w:tcPr>
          <w:p w:rsidR="001C004C" w:rsidRPr="002F4036" w:rsidRDefault="001C004C" w:rsidP="009579B3">
            <w:pPr>
              <w:jc w:val="center"/>
              <w:rPr>
                <w:color w:val="000000"/>
              </w:rPr>
            </w:pPr>
            <w:r w:rsidRPr="002F4036">
              <w:rPr>
                <w:color w:val="000000"/>
              </w:rPr>
              <w:t>100,0</w:t>
            </w:r>
          </w:p>
        </w:tc>
        <w:tc>
          <w:tcPr>
            <w:tcW w:w="1134" w:type="dxa"/>
            <w:shd w:val="clear" w:color="auto" w:fill="auto"/>
            <w:vAlign w:val="center"/>
          </w:tcPr>
          <w:p w:rsidR="001C004C" w:rsidRPr="002F4036" w:rsidRDefault="001C004C" w:rsidP="009579B3">
            <w:pPr>
              <w:jc w:val="center"/>
              <w:rPr>
                <w:color w:val="000000"/>
              </w:rPr>
            </w:pPr>
            <w:r w:rsidRPr="002F4036">
              <w:rPr>
                <w:color w:val="000000"/>
              </w:rPr>
              <w:t>100,0</w:t>
            </w:r>
          </w:p>
        </w:tc>
        <w:tc>
          <w:tcPr>
            <w:tcW w:w="1069" w:type="dxa"/>
            <w:shd w:val="clear" w:color="auto" w:fill="auto"/>
            <w:vAlign w:val="center"/>
          </w:tcPr>
          <w:p w:rsidR="001C004C" w:rsidRPr="002F4036" w:rsidRDefault="001C004C" w:rsidP="009579B3">
            <w:pPr>
              <w:jc w:val="center"/>
              <w:rPr>
                <w:color w:val="000000"/>
              </w:rPr>
            </w:pPr>
            <w:r w:rsidRPr="002F4036">
              <w:rPr>
                <w:color w:val="000000"/>
              </w:rPr>
              <w:t>100,0</w:t>
            </w:r>
          </w:p>
        </w:tc>
      </w:tr>
      <w:tr w:rsidR="001C004C" w:rsidRPr="002F4036" w:rsidTr="009579B3">
        <w:trPr>
          <w:trHeight w:val="20"/>
        </w:trPr>
        <w:tc>
          <w:tcPr>
            <w:tcW w:w="1242" w:type="dxa"/>
            <w:shd w:val="clear" w:color="auto" w:fill="auto"/>
            <w:vAlign w:val="center"/>
            <w:hideMark/>
          </w:tcPr>
          <w:p w:rsidR="001C004C" w:rsidRPr="002F4036" w:rsidRDefault="001C004C" w:rsidP="009579B3">
            <w:pPr>
              <w:rPr>
                <w:color w:val="000000"/>
              </w:rPr>
            </w:pPr>
            <w:r w:rsidRPr="002F4036">
              <w:rPr>
                <w:color w:val="000000"/>
              </w:rPr>
              <w:t>Основное меропри</w:t>
            </w:r>
            <w:r w:rsidRPr="002F4036">
              <w:rPr>
                <w:color w:val="000000"/>
              </w:rPr>
              <w:t>я</w:t>
            </w:r>
            <w:r w:rsidRPr="002F4036">
              <w:rPr>
                <w:color w:val="000000"/>
              </w:rPr>
              <w:t>тие 6.2.</w:t>
            </w:r>
          </w:p>
        </w:tc>
        <w:tc>
          <w:tcPr>
            <w:tcW w:w="5812" w:type="dxa"/>
            <w:shd w:val="clear" w:color="auto" w:fill="auto"/>
            <w:vAlign w:val="center"/>
            <w:hideMark/>
          </w:tcPr>
          <w:p w:rsidR="001C004C" w:rsidRPr="002F4036" w:rsidRDefault="001C004C" w:rsidP="009579B3">
            <w:pPr>
              <w:jc w:val="both"/>
              <w:rPr>
                <w:color w:val="000000"/>
              </w:rPr>
            </w:pPr>
            <w:r w:rsidRPr="002F4036">
              <w:rPr>
                <w:color w:val="000000"/>
              </w:rPr>
              <w:t>«Формирование целостной системы поддержки молодежи и по</w:t>
            </w:r>
            <w:r w:rsidRPr="002F4036">
              <w:rPr>
                <w:color w:val="000000"/>
              </w:rPr>
              <w:t>д</w:t>
            </w:r>
            <w:r w:rsidRPr="002F4036">
              <w:rPr>
                <w:color w:val="000000"/>
              </w:rPr>
              <w:t>готовке ее к службе в Вооруженных Силах Российской Федер</w:t>
            </w:r>
            <w:r w:rsidRPr="002F4036">
              <w:rPr>
                <w:color w:val="000000"/>
              </w:rPr>
              <w:t>а</w:t>
            </w:r>
            <w:r w:rsidRPr="002F4036">
              <w:rPr>
                <w:color w:val="000000"/>
              </w:rPr>
              <w:t>ции»</w:t>
            </w:r>
          </w:p>
        </w:tc>
        <w:tc>
          <w:tcPr>
            <w:tcW w:w="1276" w:type="dxa"/>
            <w:shd w:val="clear" w:color="auto" w:fill="auto"/>
            <w:vAlign w:val="center"/>
          </w:tcPr>
          <w:p w:rsidR="001C004C" w:rsidRPr="002F4036" w:rsidRDefault="001C004C" w:rsidP="009579B3">
            <w:pPr>
              <w:jc w:val="right"/>
              <w:rPr>
                <w:b/>
                <w:bCs/>
                <w:color w:val="000000"/>
              </w:rPr>
            </w:pPr>
            <w:r w:rsidRPr="002F4036">
              <w:rPr>
                <w:b/>
                <w:bCs/>
                <w:color w:val="000000"/>
              </w:rPr>
              <w:t>900,0</w:t>
            </w:r>
          </w:p>
        </w:tc>
        <w:tc>
          <w:tcPr>
            <w:tcW w:w="1276" w:type="dxa"/>
            <w:shd w:val="clear" w:color="auto" w:fill="auto"/>
            <w:vAlign w:val="center"/>
          </w:tcPr>
          <w:p w:rsidR="001C004C" w:rsidRPr="002F4036" w:rsidRDefault="001C004C" w:rsidP="009579B3">
            <w:pPr>
              <w:jc w:val="center"/>
              <w:rPr>
                <w:color w:val="000000"/>
              </w:rPr>
            </w:pPr>
            <w:r w:rsidRPr="002F4036">
              <w:rPr>
                <w:color w:val="000000"/>
              </w:rPr>
              <w:t>150,0</w:t>
            </w:r>
          </w:p>
        </w:tc>
        <w:tc>
          <w:tcPr>
            <w:tcW w:w="1275" w:type="dxa"/>
            <w:shd w:val="clear" w:color="auto" w:fill="auto"/>
            <w:vAlign w:val="center"/>
          </w:tcPr>
          <w:p w:rsidR="001C004C" w:rsidRPr="002F4036" w:rsidRDefault="001C004C" w:rsidP="009579B3">
            <w:pPr>
              <w:jc w:val="center"/>
              <w:rPr>
                <w:color w:val="000000"/>
              </w:rPr>
            </w:pPr>
            <w:r w:rsidRPr="002F4036">
              <w:rPr>
                <w:color w:val="000000"/>
              </w:rPr>
              <w:t>150,0</w:t>
            </w:r>
          </w:p>
        </w:tc>
        <w:tc>
          <w:tcPr>
            <w:tcW w:w="1134" w:type="dxa"/>
            <w:shd w:val="clear" w:color="auto" w:fill="auto"/>
            <w:vAlign w:val="center"/>
          </w:tcPr>
          <w:p w:rsidR="001C004C" w:rsidRPr="002F4036" w:rsidRDefault="001C004C" w:rsidP="009579B3">
            <w:pPr>
              <w:jc w:val="center"/>
              <w:rPr>
                <w:color w:val="000000"/>
              </w:rPr>
            </w:pPr>
            <w:r w:rsidRPr="002F4036">
              <w:rPr>
                <w:color w:val="000000"/>
              </w:rPr>
              <w:t>150,0</w:t>
            </w:r>
          </w:p>
        </w:tc>
        <w:tc>
          <w:tcPr>
            <w:tcW w:w="1134" w:type="dxa"/>
            <w:shd w:val="clear" w:color="auto" w:fill="auto"/>
            <w:vAlign w:val="center"/>
          </w:tcPr>
          <w:p w:rsidR="001C004C" w:rsidRPr="002F4036" w:rsidRDefault="001C004C" w:rsidP="009579B3">
            <w:pPr>
              <w:jc w:val="center"/>
              <w:rPr>
                <w:color w:val="000000"/>
              </w:rPr>
            </w:pPr>
            <w:r w:rsidRPr="002F4036">
              <w:rPr>
                <w:color w:val="000000"/>
              </w:rPr>
              <w:t>150,0</w:t>
            </w:r>
          </w:p>
        </w:tc>
        <w:tc>
          <w:tcPr>
            <w:tcW w:w="1134" w:type="dxa"/>
            <w:shd w:val="clear" w:color="auto" w:fill="auto"/>
            <w:vAlign w:val="center"/>
          </w:tcPr>
          <w:p w:rsidR="001C004C" w:rsidRPr="002F4036" w:rsidRDefault="001C004C" w:rsidP="009579B3">
            <w:pPr>
              <w:jc w:val="center"/>
              <w:rPr>
                <w:color w:val="000000"/>
              </w:rPr>
            </w:pPr>
            <w:r w:rsidRPr="002F4036">
              <w:rPr>
                <w:color w:val="000000"/>
              </w:rPr>
              <w:t>150,0</w:t>
            </w:r>
          </w:p>
        </w:tc>
        <w:tc>
          <w:tcPr>
            <w:tcW w:w="1069" w:type="dxa"/>
            <w:shd w:val="clear" w:color="auto" w:fill="auto"/>
            <w:vAlign w:val="center"/>
          </w:tcPr>
          <w:p w:rsidR="001C004C" w:rsidRPr="002F4036" w:rsidRDefault="001C004C" w:rsidP="009579B3">
            <w:pPr>
              <w:jc w:val="center"/>
              <w:rPr>
                <w:color w:val="000000"/>
              </w:rPr>
            </w:pPr>
            <w:r w:rsidRPr="002F4036">
              <w:rPr>
                <w:color w:val="000000"/>
              </w:rPr>
              <w:t>150,0</w:t>
            </w:r>
          </w:p>
        </w:tc>
      </w:tr>
      <w:tr w:rsidR="001C004C" w:rsidRPr="002F4036" w:rsidTr="009579B3">
        <w:trPr>
          <w:trHeight w:val="20"/>
        </w:trPr>
        <w:tc>
          <w:tcPr>
            <w:tcW w:w="1242" w:type="dxa"/>
            <w:shd w:val="clear" w:color="auto" w:fill="auto"/>
            <w:vAlign w:val="center"/>
            <w:hideMark/>
          </w:tcPr>
          <w:p w:rsidR="001C004C" w:rsidRPr="002F4036" w:rsidRDefault="001C004C" w:rsidP="009579B3">
            <w:pPr>
              <w:rPr>
                <w:color w:val="000000"/>
              </w:rPr>
            </w:pPr>
            <w:r w:rsidRPr="002F4036">
              <w:rPr>
                <w:color w:val="000000"/>
              </w:rPr>
              <w:t>Основное меропри</w:t>
            </w:r>
            <w:r w:rsidRPr="002F4036">
              <w:rPr>
                <w:color w:val="000000"/>
              </w:rPr>
              <w:t>я</w:t>
            </w:r>
            <w:r w:rsidRPr="002F4036">
              <w:rPr>
                <w:color w:val="000000"/>
              </w:rPr>
              <w:t>тие 6.3.</w:t>
            </w:r>
          </w:p>
        </w:tc>
        <w:tc>
          <w:tcPr>
            <w:tcW w:w="5812" w:type="dxa"/>
            <w:shd w:val="clear" w:color="auto" w:fill="auto"/>
            <w:vAlign w:val="center"/>
            <w:hideMark/>
          </w:tcPr>
          <w:p w:rsidR="001C004C" w:rsidRPr="002F4036" w:rsidRDefault="001C004C" w:rsidP="009579B3">
            <w:pPr>
              <w:jc w:val="both"/>
              <w:rPr>
                <w:color w:val="000000"/>
              </w:rPr>
            </w:pPr>
            <w:r w:rsidRPr="002F4036">
              <w:rPr>
                <w:color w:val="000000"/>
              </w:rPr>
              <w:t xml:space="preserve"> «Гражданское образование и патриотическое воспитание мол</w:t>
            </w:r>
            <w:r w:rsidRPr="002F4036">
              <w:rPr>
                <w:color w:val="000000"/>
              </w:rPr>
              <w:t>о</w:t>
            </w:r>
            <w:r w:rsidRPr="002F4036">
              <w:rPr>
                <w:color w:val="000000"/>
              </w:rPr>
              <w:t>дежи, содействие формированию правовых, культурных и нра</w:t>
            </w:r>
            <w:r w:rsidRPr="002F4036">
              <w:rPr>
                <w:color w:val="000000"/>
              </w:rPr>
              <w:t>в</w:t>
            </w:r>
            <w:r w:rsidRPr="002F4036">
              <w:rPr>
                <w:color w:val="000000"/>
              </w:rPr>
              <w:t>ственных ценностей среди молодежи»</w:t>
            </w:r>
          </w:p>
        </w:tc>
        <w:tc>
          <w:tcPr>
            <w:tcW w:w="1276" w:type="dxa"/>
            <w:shd w:val="clear" w:color="auto" w:fill="auto"/>
            <w:vAlign w:val="center"/>
          </w:tcPr>
          <w:p w:rsidR="001C004C" w:rsidRPr="002F4036" w:rsidRDefault="001C004C" w:rsidP="009579B3">
            <w:pPr>
              <w:jc w:val="right"/>
              <w:rPr>
                <w:b/>
                <w:bCs/>
                <w:color w:val="000000"/>
              </w:rPr>
            </w:pPr>
            <w:r w:rsidRPr="002F4036">
              <w:rPr>
                <w:b/>
                <w:bCs/>
                <w:color w:val="000000"/>
              </w:rPr>
              <w:t>900,0</w:t>
            </w:r>
          </w:p>
        </w:tc>
        <w:tc>
          <w:tcPr>
            <w:tcW w:w="1276" w:type="dxa"/>
            <w:shd w:val="clear" w:color="auto" w:fill="auto"/>
            <w:vAlign w:val="center"/>
          </w:tcPr>
          <w:p w:rsidR="001C004C" w:rsidRPr="002F4036" w:rsidRDefault="001C004C" w:rsidP="009579B3">
            <w:pPr>
              <w:jc w:val="center"/>
              <w:rPr>
                <w:color w:val="000000"/>
              </w:rPr>
            </w:pPr>
            <w:r w:rsidRPr="002F4036">
              <w:rPr>
                <w:color w:val="000000"/>
              </w:rPr>
              <w:t>150,0</w:t>
            </w:r>
          </w:p>
        </w:tc>
        <w:tc>
          <w:tcPr>
            <w:tcW w:w="1275" w:type="dxa"/>
            <w:shd w:val="clear" w:color="auto" w:fill="auto"/>
            <w:vAlign w:val="center"/>
          </w:tcPr>
          <w:p w:rsidR="001C004C" w:rsidRPr="002F4036" w:rsidRDefault="001C004C" w:rsidP="009579B3">
            <w:pPr>
              <w:jc w:val="center"/>
              <w:rPr>
                <w:color w:val="000000"/>
              </w:rPr>
            </w:pPr>
            <w:r w:rsidRPr="002F4036">
              <w:rPr>
                <w:color w:val="000000"/>
              </w:rPr>
              <w:t>150,0</w:t>
            </w:r>
          </w:p>
        </w:tc>
        <w:tc>
          <w:tcPr>
            <w:tcW w:w="1134" w:type="dxa"/>
            <w:shd w:val="clear" w:color="auto" w:fill="auto"/>
            <w:vAlign w:val="center"/>
          </w:tcPr>
          <w:p w:rsidR="001C004C" w:rsidRPr="002F4036" w:rsidRDefault="001C004C" w:rsidP="009579B3">
            <w:pPr>
              <w:jc w:val="center"/>
              <w:rPr>
                <w:color w:val="000000"/>
              </w:rPr>
            </w:pPr>
            <w:r w:rsidRPr="002F4036">
              <w:rPr>
                <w:color w:val="000000"/>
              </w:rPr>
              <w:t>150,0</w:t>
            </w:r>
          </w:p>
        </w:tc>
        <w:tc>
          <w:tcPr>
            <w:tcW w:w="1134" w:type="dxa"/>
            <w:shd w:val="clear" w:color="auto" w:fill="auto"/>
            <w:vAlign w:val="center"/>
          </w:tcPr>
          <w:p w:rsidR="001C004C" w:rsidRPr="002F4036" w:rsidRDefault="001C004C" w:rsidP="009579B3">
            <w:pPr>
              <w:jc w:val="center"/>
              <w:rPr>
                <w:color w:val="000000"/>
              </w:rPr>
            </w:pPr>
            <w:r w:rsidRPr="002F4036">
              <w:rPr>
                <w:color w:val="000000"/>
              </w:rPr>
              <w:t>150,0</w:t>
            </w:r>
          </w:p>
        </w:tc>
        <w:tc>
          <w:tcPr>
            <w:tcW w:w="1134" w:type="dxa"/>
            <w:shd w:val="clear" w:color="auto" w:fill="auto"/>
            <w:vAlign w:val="center"/>
          </w:tcPr>
          <w:p w:rsidR="001C004C" w:rsidRPr="002F4036" w:rsidRDefault="001C004C" w:rsidP="009579B3">
            <w:pPr>
              <w:jc w:val="center"/>
              <w:rPr>
                <w:color w:val="000000"/>
              </w:rPr>
            </w:pPr>
            <w:r w:rsidRPr="002F4036">
              <w:rPr>
                <w:color w:val="000000"/>
              </w:rPr>
              <w:t>150,0</w:t>
            </w:r>
          </w:p>
        </w:tc>
        <w:tc>
          <w:tcPr>
            <w:tcW w:w="1069" w:type="dxa"/>
            <w:shd w:val="clear" w:color="auto" w:fill="auto"/>
            <w:vAlign w:val="center"/>
          </w:tcPr>
          <w:p w:rsidR="001C004C" w:rsidRPr="002F4036" w:rsidRDefault="001C004C" w:rsidP="009579B3">
            <w:pPr>
              <w:jc w:val="center"/>
              <w:rPr>
                <w:color w:val="000000"/>
              </w:rPr>
            </w:pPr>
            <w:r w:rsidRPr="002F4036">
              <w:rPr>
                <w:color w:val="000000"/>
              </w:rPr>
              <w:t>150,0</w:t>
            </w:r>
          </w:p>
        </w:tc>
      </w:tr>
      <w:tr w:rsidR="001C004C" w:rsidRPr="002F4036" w:rsidTr="009579B3">
        <w:trPr>
          <w:trHeight w:val="20"/>
        </w:trPr>
        <w:tc>
          <w:tcPr>
            <w:tcW w:w="1242" w:type="dxa"/>
            <w:shd w:val="clear" w:color="auto" w:fill="auto"/>
            <w:vAlign w:val="center"/>
            <w:hideMark/>
          </w:tcPr>
          <w:p w:rsidR="001C004C" w:rsidRPr="002F4036" w:rsidRDefault="001C004C" w:rsidP="009579B3">
            <w:pPr>
              <w:rPr>
                <w:color w:val="000000"/>
              </w:rPr>
            </w:pPr>
            <w:r w:rsidRPr="002F4036">
              <w:rPr>
                <w:color w:val="000000"/>
              </w:rPr>
              <w:t>Основное меропри</w:t>
            </w:r>
            <w:r w:rsidRPr="002F4036">
              <w:rPr>
                <w:color w:val="000000"/>
              </w:rPr>
              <w:t>я</w:t>
            </w:r>
            <w:r w:rsidRPr="002F4036">
              <w:rPr>
                <w:color w:val="000000"/>
              </w:rPr>
              <w:t>тие 6.4.</w:t>
            </w:r>
          </w:p>
        </w:tc>
        <w:tc>
          <w:tcPr>
            <w:tcW w:w="5812" w:type="dxa"/>
            <w:shd w:val="clear" w:color="auto" w:fill="auto"/>
            <w:vAlign w:val="center"/>
            <w:hideMark/>
          </w:tcPr>
          <w:p w:rsidR="001C004C" w:rsidRPr="002F4036" w:rsidRDefault="001C004C" w:rsidP="009579B3">
            <w:pPr>
              <w:jc w:val="both"/>
              <w:rPr>
                <w:color w:val="000000"/>
              </w:rPr>
            </w:pPr>
            <w:r w:rsidRPr="002F4036">
              <w:rPr>
                <w:color w:val="000000"/>
              </w:rPr>
              <w:t>«Развитие системы информирования молодежи о потенциальных возможностях саморазвития и мониторинга молодежной пол</w:t>
            </w:r>
            <w:r w:rsidRPr="002F4036">
              <w:rPr>
                <w:color w:val="000000"/>
              </w:rPr>
              <w:t>и</w:t>
            </w:r>
            <w:r w:rsidRPr="002F4036">
              <w:rPr>
                <w:color w:val="000000"/>
              </w:rPr>
              <w:t>тики»</w:t>
            </w:r>
          </w:p>
        </w:tc>
        <w:tc>
          <w:tcPr>
            <w:tcW w:w="1276" w:type="dxa"/>
            <w:shd w:val="clear" w:color="auto" w:fill="auto"/>
            <w:vAlign w:val="center"/>
          </w:tcPr>
          <w:p w:rsidR="001C004C" w:rsidRPr="002F4036" w:rsidRDefault="001C004C" w:rsidP="009579B3">
            <w:pPr>
              <w:jc w:val="right"/>
              <w:rPr>
                <w:b/>
                <w:bCs/>
                <w:color w:val="000000"/>
              </w:rPr>
            </w:pPr>
            <w:r w:rsidRPr="002F4036">
              <w:rPr>
                <w:b/>
                <w:bCs/>
                <w:color w:val="000000"/>
              </w:rPr>
              <w:t>600,0</w:t>
            </w:r>
          </w:p>
        </w:tc>
        <w:tc>
          <w:tcPr>
            <w:tcW w:w="1276" w:type="dxa"/>
            <w:shd w:val="clear" w:color="auto" w:fill="auto"/>
            <w:vAlign w:val="center"/>
          </w:tcPr>
          <w:p w:rsidR="001C004C" w:rsidRPr="002F4036" w:rsidRDefault="001C004C" w:rsidP="009579B3">
            <w:pPr>
              <w:jc w:val="center"/>
              <w:rPr>
                <w:color w:val="000000"/>
              </w:rPr>
            </w:pPr>
            <w:r w:rsidRPr="002F4036">
              <w:rPr>
                <w:color w:val="000000"/>
              </w:rPr>
              <w:t>100,0</w:t>
            </w:r>
          </w:p>
        </w:tc>
        <w:tc>
          <w:tcPr>
            <w:tcW w:w="1275" w:type="dxa"/>
            <w:shd w:val="clear" w:color="auto" w:fill="auto"/>
            <w:vAlign w:val="center"/>
          </w:tcPr>
          <w:p w:rsidR="001C004C" w:rsidRPr="002F4036" w:rsidRDefault="001C004C" w:rsidP="009579B3">
            <w:pPr>
              <w:jc w:val="center"/>
              <w:rPr>
                <w:color w:val="000000"/>
              </w:rPr>
            </w:pPr>
            <w:r w:rsidRPr="002F4036">
              <w:rPr>
                <w:color w:val="000000"/>
              </w:rPr>
              <w:t>100,0</w:t>
            </w:r>
          </w:p>
        </w:tc>
        <w:tc>
          <w:tcPr>
            <w:tcW w:w="1134" w:type="dxa"/>
            <w:shd w:val="clear" w:color="auto" w:fill="auto"/>
            <w:vAlign w:val="center"/>
          </w:tcPr>
          <w:p w:rsidR="001C004C" w:rsidRPr="002F4036" w:rsidRDefault="001C004C" w:rsidP="009579B3">
            <w:pPr>
              <w:jc w:val="center"/>
              <w:rPr>
                <w:color w:val="000000"/>
              </w:rPr>
            </w:pPr>
            <w:r w:rsidRPr="002F4036">
              <w:rPr>
                <w:color w:val="000000"/>
              </w:rPr>
              <w:t>100,0</w:t>
            </w:r>
          </w:p>
        </w:tc>
        <w:tc>
          <w:tcPr>
            <w:tcW w:w="1134" w:type="dxa"/>
            <w:shd w:val="clear" w:color="auto" w:fill="auto"/>
            <w:vAlign w:val="center"/>
          </w:tcPr>
          <w:p w:rsidR="001C004C" w:rsidRPr="002F4036" w:rsidRDefault="001C004C" w:rsidP="009579B3">
            <w:pPr>
              <w:jc w:val="center"/>
              <w:rPr>
                <w:color w:val="000000"/>
              </w:rPr>
            </w:pPr>
            <w:r w:rsidRPr="002F4036">
              <w:rPr>
                <w:color w:val="000000"/>
              </w:rPr>
              <w:t>100,0</w:t>
            </w:r>
          </w:p>
        </w:tc>
        <w:tc>
          <w:tcPr>
            <w:tcW w:w="1134" w:type="dxa"/>
            <w:shd w:val="clear" w:color="auto" w:fill="auto"/>
            <w:vAlign w:val="center"/>
          </w:tcPr>
          <w:p w:rsidR="001C004C" w:rsidRPr="002F4036" w:rsidRDefault="001C004C" w:rsidP="009579B3">
            <w:pPr>
              <w:jc w:val="center"/>
              <w:rPr>
                <w:color w:val="000000"/>
              </w:rPr>
            </w:pPr>
            <w:r w:rsidRPr="002F4036">
              <w:rPr>
                <w:color w:val="000000"/>
              </w:rPr>
              <w:t>100,0</w:t>
            </w:r>
          </w:p>
        </w:tc>
        <w:tc>
          <w:tcPr>
            <w:tcW w:w="1069" w:type="dxa"/>
            <w:shd w:val="clear" w:color="auto" w:fill="auto"/>
            <w:vAlign w:val="center"/>
          </w:tcPr>
          <w:p w:rsidR="001C004C" w:rsidRPr="002F4036" w:rsidRDefault="001C004C" w:rsidP="009579B3">
            <w:pPr>
              <w:jc w:val="center"/>
              <w:rPr>
                <w:color w:val="000000"/>
              </w:rPr>
            </w:pPr>
            <w:r w:rsidRPr="002F4036">
              <w:rPr>
                <w:color w:val="000000"/>
              </w:rPr>
              <w:t>100,0</w:t>
            </w:r>
          </w:p>
        </w:tc>
      </w:tr>
      <w:tr w:rsidR="001C004C" w:rsidRPr="002F4036" w:rsidTr="009579B3">
        <w:trPr>
          <w:trHeight w:val="20"/>
        </w:trPr>
        <w:tc>
          <w:tcPr>
            <w:tcW w:w="1242" w:type="dxa"/>
            <w:shd w:val="clear" w:color="auto" w:fill="auto"/>
            <w:vAlign w:val="center"/>
            <w:hideMark/>
          </w:tcPr>
          <w:p w:rsidR="001C004C" w:rsidRPr="002F4036" w:rsidRDefault="001C004C" w:rsidP="009579B3">
            <w:pPr>
              <w:rPr>
                <w:b/>
                <w:bCs/>
                <w:color w:val="000000"/>
              </w:rPr>
            </w:pPr>
            <w:r w:rsidRPr="002F4036">
              <w:rPr>
                <w:b/>
                <w:bCs/>
                <w:color w:val="000000"/>
              </w:rPr>
              <w:t>Подпр</w:t>
            </w:r>
            <w:r w:rsidRPr="002F4036">
              <w:rPr>
                <w:b/>
                <w:bCs/>
                <w:color w:val="000000"/>
              </w:rPr>
              <w:t>о</w:t>
            </w:r>
            <w:r w:rsidRPr="002F4036">
              <w:rPr>
                <w:b/>
                <w:bCs/>
                <w:color w:val="000000"/>
              </w:rPr>
              <w:t>грамма 7</w:t>
            </w:r>
          </w:p>
        </w:tc>
        <w:tc>
          <w:tcPr>
            <w:tcW w:w="5812" w:type="dxa"/>
            <w:shd w:val="clear" w:color="auto" w:fill="auto"/>
            <w:vAlign w:val="center"/>
            <w:hideMark/>
          </w:tcPr>
          <w:p w:rsidR="001C004C" w:rsidRPr="002F4036" w:rsidRDefault="001C004C" w:rsidP="009579B3">
            <w:pPr>
              <w:jc w:val="both"/>
              <w:rPr>
                <w:b/>
                <w:bCs/>
                <w:color w:val="000000"/>
              </w:rPr>
            </w:pPr>
            <w:r w:rsidRPr="002F4036">
              <w:rPr>
                <w:b/>
                <w:bCs/>
                <w:color w:val="000000"/>
              </w:rPr>
              <w:t>«Развитие системы оценки качества образования и инфо</w:t>
            </w:r>
            <w:r w:rsidRPr="002F4036">
              <w:rPr>
                <w:b/>
                <w:bCs/>
                <w:color w:val="000000"/>
              </w:rPr>
              <w:t>р</w:t>
            </w:r>
            <w:r w:rsidRPr="002F4036">
              <w:rPr>
                <w:b/>
                <w:bCs/>
                <w:color w:val="000000"/>
              </w:rPr>
              <w:t>мационной прозрачности системы образования»</w:t>
            </w:r>
          </w:p>
        </w:tc>
        <w:tc>
          <w:tcPr>
            <w:tcW w:w="1276" w:type="dxa"/>
            <w:shd w:val="clear" w:color="auto" w:fill="auto"/>
            <w:vAlign w:val="center"/>
            <w:hideMark/>
          </w:tcPr>
          <w:p w:rsidR="001C004C" w:rsidRPr="002F4036" w:rsidRDefault="001C004C" w:rsidP="009579B3">
            <w:pPr>
              <w:jc w:val="right"/>
              <w:rPr>
                <w:b/>
                <w:bCs/>
                <w:color w:val="000000"/>
              </w:rPr>
            </w:pPr>
            <w:r w:rsidRPr="002F4036">
              <w:rPr>
                <w:b/>
                <w:bCs/>
                <w:color w:val="000000"/>
              </w:rPr>
              <w:t>0,0</w:t>
            </w:r>
          </w:p>
        </w:tc>
        <w:tc>
          <w:tcPr>
            <w:tcW w:w="1276" w:type="dxa"/>
            <w:shd w:val="clear" w:color="auto" w:fill="auto"/>
            <w:vAlign w:val="center"/>
            <w:hideMark/>
          </w:tcPr>
          <w:p w:rsidR="001C004C" w:rsidRPr="002F4036" w:rsidRDefault="001C004C" w:rsidP="009579B3">
            <w:pPr>
              <w:jc w:val="center"/>
              <w:rPr>
                <w:color w:val="000000"/>
              </w:rPr>
            </w:pPr>
            <w:r>
              <w:rPr>
                <w:color w:val="000000"/>
              </w:rPr>
              <w:t>0</w:t>
            </w:r>
          </w:p>
        </w:tc>
        <w:tc>
          <w:tcPr>
            <w:tcW w:w="1275" w:type="dxa"/>
            <w:shd w:val="clear" w:color="auto" w:fill="auto"/>
            <w:vAlign w:val="center"/>
            <w:hideMark/>
          </w:tcPr>
          <w:p w:rsidR="001C004C" w:rsidRPr="002F4036" w:rsidRDefault="001C004C" w:rsidP="009579B3">
            <w:pPr>
              <w:jc w:val="center"/>
              <w:rPr>
                <w:color w:val="000000"/>
              </w:rPr>
            </w:pPr>
            <w:r>
              <w:rPr>
                <w:color w:val="000000"/>
              </w:rPr>
              <w:t>0</w:t>
            </w:r>
          </w:p>
        </w:tc>
        <w:tc>
          <w:tcPr>
            <w:tcW w:w="1134" w:type="dxa"/>
            <w:shd w:val="clear" w:color="auto" w:fill="auto"/>
            <w:vAlign w:val="center"/>
            <w:hideMark/>
          </w:tcPr>
          <w:p w:rsidR="001C004C" w:rsidRPr="002F4036" w:rsidRDefault="001C004C" w:rsidP="009579B3">
            <w:pPr>
              <w:jc w:val="center"/>
              <w:rPr>
                <w:color w:val="000000"/>
              </w:rPr>
            </w:pPr>
            <w:r>
              <w:rPr>
                <w:color w:val="000000"/>
              </w:rPr>
              <w:t>0</w:t>
            </w:r>
          </w:p>
        </w:tc>
        <w:tc>
          <w:tcPr>
            <w:tcW w:w="1134" w:type="dxa"/>
            <w:shd w:val="clear" w:color="auto" w:fill="auto"/>
            <w:vAlign w:val="center"/>
            <w:hideMark/>
          </w:tcPr>
          <w:p w:rsidR="001C004C" w:rsidRPr="002F4036" w:rsidRDefault="001C004C" w:rsidP="009579B3">
            <w:pPr>
              <w:jc w:val="center"/>
              <w:rPr>
                <w:color w:val="000000"/>
              </w:rPr>
            </w:pPr>
            <w:r>
              <w:rPr>
                <w:color w:val="000000"/>
              </w:rPr>
              <w:t>0</w:t>
            </w:r>
          </w:p>
        </w:tc>
        <w:tc>
          <w:tcPr>
            <w:tcW w:w="1134" w:type="dxa"/>
            <w:shd w:val="clear" w:color="auto" w:fill="auto"/>
            <w:vAlign w:val="center"/>
            <w:hideMark/>
          </w:tcPr>
          <w:p w:rsidR="001C004C" w:rsidRPr="002F4036" w:rsidRDefault="001C004C" w:rsidP="009579B3">
            <w:pPr>
              <w:jc w:val="center"/>
              <w:rPr>
                <w:color w:val="000000"/>
              </w:rPr>
            </w:pPr>
            <w:r>
              <w:rPr>
                <w:color w:val="000000"/>
              </w:rPr>
              <w:t>0</w:t>
            </w:r>
          </w:p>
        </w:tc>
        <w:tc>
          <w:tcPr>
            <w:tcW w:w="1069" w:type="dxa"/>
            <w:shd w:val="clear" w:color="auto" w:fill="auto"/>
            <w:vAlign w:val="center"/>
            <w:hideMark/>
          </w:tcPr>
          <w:p w:rsidR="001C004C" w:rsidRPr="002F4036" w:rsidRDefault="001C004C" w:rsidP="009579B3">
            <w:pPr>
              <w:jc w:val="center"/>
              <w:rPr>
                <w:color w:val="000000"/>
              </w:rPr>
            </w:pPr>
            <w:r>
              <w:rPr>
                <w:color w:val="000000"/>
              </w:rPr>
              <w:t>0</w:t>
            </w:r>
          </w:p>
        </w:tc>
      </w:tr>
    </w:tbl>
    <w:p w:rsidR="001C004C" w:rsidRPr="002F4036" w:rsidRDefault="007F5E9B" w:rsidP="001C004C">
      <w:r>
        <w:t>.»</w:t>
      </w:r>
    </w:p>
    <w:p w:rsidR="00A27445" w:rsidRDefault="00A27445" w:rsidP="00A27445">
      <w:pPr>
        <w:jc w:val="right"/>
        <w:rPr>
          <w:rFonts w:cs="Arial"/>
        </w:rPr>
      </w:pPr>
      <w:r>
        <w:rPr>
          <w:rFonts w:cs="Arial"/>
        </w:rPr>
        <w:lastRenderedPageBreak/>
        <w:t xml:space="preserve">Приложение № 4 </w:t>
      </w:r>
    </w:p>
    <w:p w:rsidR="00A27445" w:rsidRDefault="00A27445" w:rsidP="00A27445">
      <w:pPr>
        <w:jc w:val="right"/>
        <w:rPr>
          <w:rFonts w:cs="Arial"/>
        </w:rPr>
      </w:pPr>
      <w:r>
        <w:rPr>
          <w:rFonts w:cs="Arial"/>
        </w:rPr>
        <w:t xml:space="preserve">к постановлению администрации </w:t>
      </w:r>
    </w:p>
    <w:p w:rsidR="00A27445" w:rsidRDefault="00A27445" w:rsidP="00A27445">
      <w:pPr>
        <w:jc w:val="right"/>
        <w:rPr>
          <w:rFonts w:cs="Arial"/>
        </w:rPr>
      </w:pPr>
      <w:r>
        <w:rPr>
          <w:rFonts w:cs="Arial"/>
        </w:rPr>
        <w:t xml:space="preserve">Воробьевского муниципального района </w:t>
      </w:r>
    </w:p>
    <w:p w:rsidR="00A27445" w:rsidRDefault="00A27445" w:rsidP="00A27445">
      <w:pPr>
        <w:jc w:val="right"/>
        <w:rPr>
          <w:rFonts w:cs="Arial"/>
        </w:rPr>
      </w:pPr>
      <w:r>
        <w:rPr>
          <w:rFonts w:cs="Arial"/>
        </w:rPr>
        <w:t xml:space="preserve">от 28.12.2022 № </w:t>
      </w:r>
      <w:r w:rsidR="007F5E9B">
        <w:rPr>
          <w:rFonts w:cs="Arial"/>
        </w:rPr>
        <w:t>1291</w:t>
      </w:r>
    </w:p>
    <w:p w:rsidR="00A27445" w:rsidRDefault="00A27445" w:rsidP="001C004C">
      <w:pPr>
        <w:jc w:val="right"/>
        <w:rPr>
          <w:rFonts w:eastAsiaTheme="minorHAnsi" w:cs="Arial"/>
          <w:sz w:val="24"/>
          <w:szCs w:val="24"/>
          <w:lang w:eastAsia="en-US"/>
        </w:rPr>
      </w:pPr>
    </w:p>
    <w:p w:rsidR="001C004C" w:rsidRPr="002F4036" w:rsidRDefault="007F5E9B" w:rsidP="001C004C">
      <w:pPr>
        <w:jc w:val="right"/>
        <w:rPr>
          <w:color w:val="000000"/>
          <w:sz w:val="24"/>
          <w:szCs w:val="24"/>
        </w:rPr>
      </w:pPr>
      <w:r>
        <w:rPr>
          <w:color w:val="000000"/>
          <w:sz w:val="24"/>
          <w:szCs w:val="24"/>
        </w:rPr>
        <w:t>«</w:t>
      </w:r>
      <w:r w:rsidR="001C004C" w:rsidRPr="002F4036">
        <w:rPr>
          <w:color w:val="000000"/>
          <w:sz w:val="24"/>
          <w:szCs w:val="24"/>
        </w:rPr>
        <w:t>Приложение 4</w:t>
      </w:r>
    </w:p>
    <w:p w:rsidR="001C004C" w:rsidRPr="002F4036" w:rsidRDefault="001C004C" w:rsidP="001C004C">
      <w:pPr>
        <w:jc w:val="right"/>
        <w:rPr>
          <w:color w:val="000000"/>
          <w:sz w:val="24"/>
          <w:szCs w:val="24"/>
        </w:rPr>
      </w:pPr>
      <w:r w:rsidRPr="002F4036">
        <w:rPr>
          <w:color w:val="000000"/>
          <w:sz w:val="24"/>
          <w:szCs w:val="24"/>
        </w:rPr>
        <w:t xml:space="preserve">муниципальной программы Воробьевского </w:t>
      </w:r>
    </w:p>
    <w:p w:rsidR="001C004C" w:rsidRPr="002F4036" w:rsidRDefault="001C004C" w:rsidP="001C004C">
      <w:pPr>
        <w:jc w:val="right"/>
        <w:rPr>
          <w:color w:val="000000"/>
          <w:sz w:val="24"/>
          <w:szCs w:val="24"/>
        </w:rPr>
      </w:pPr>
      <w:r w:rsidRPr="002F4036">
        <w:rPr>
          <w:color w:val="000000"/>
          <w:sz w:val="24"/>
          <w:szCs w:val="24"/>
        </w:rPr>
        <w:t>муниципального района</w:t>
      </w:r>
    </w:p>
    <w:p w:rsidR="001C004C" w:rsidRPr="002F4036" w:rsidRDefault="001C004C" w:rsidP="001C004C">
      <w:pPr>
        <w:jc w:val="right"/>
        <w:rPr>
          <w:color w:val="000000"/>
          <w:sz w:val="24"/>
          <w:szCs w:val="24"/>
        </w:rPr>
      </w:pPr>
      <w:r w:rsidRPr="002F4036">
        <w:rPr>
          <w:color w:val="000000"/>
          <w:sz w:val="24"/>
          <w:szCs w:val="24"/>
        </w:rPr>
        <w:t xml:space="preserve">«Развитие образования»  </w:t>
      </w:r>
    </w:p>
    <w:p w:rsidR="001C004C" w:rsidRPr="002F4036" w:rsidRDefault="001C004C" w:rsidP="001C004C">
      <w:pPr>
        <w:ind w:left="10065"/>
        <w:rPr>
          <w:color w:val="000000"/>
          <w:sz w:val="24"/>
          <w:szCs w:val="24"/>
        </w:rPr>
      </w:pPr>
    </w:p>
    <w:p w:rsidR="001C004C" w:rsidRPr="002F4036" w:rsidRDefault="001C004C" w:rsidP="001C004C">
      <w:pPr>
        <w:jc w:val="center"/>
        <w:rPr>
          <w:b/>
          <w:color w:val="000000"/>
          <w:sz w:val="24"/>
          <w:szCs w:val="24"/>
        </w:rPr>
      </w:pPr>
      <w:r w:rsidRPr="002F4036">
        <w:rPr>
          <w:b/>
          <w:color w:val="000000"/>
          <w:sz w:val="24"/>
          <w:szCs w:val="24"/>
        </w:rPr>
        <w:t>Финансовое обеспечение и прогнозная (справочная) оценка расходов</w:t>
      </w:r>
    </w:p>
    <w:p w:rsidR="001C004C" w:rsidRPr="002F4036" w:rsidRDefault="001C004C" w:rsidP="001C004C">
      <w:pPr>
        <w:jc w:val="center"/>
        <w:rPr>
          <w:b/>
          <w:color w:val="000000"/>
          <w:sz w:val="24"/>
          <w:szCs w:val="24"/>
        </w:rPr>
      </w:pPr>
      <w:r w:rsidRPr="002F4036">
        <w:rPr>
          <w:b/>
          <w:color w:val="000000"/>
          <w:sz w:val="24"/>
          <w:szCs w:val="24"/>
        </w:rPr>
        <w:t>федерального, областного и местных бюджетов, бюджетов внебюджетных фондов, юридических и физических лиц</w:t>
      </w:r>
    </w:p>
    <w:p w:rsidR="001C004C" w:rsidRPr="002F4036" w:rsidRDefault="001C004C" w:rsidP="001C004C">
      <w:pPr>
        <w:jc w:val="center"/>
        <w:rPr>
          <w:b/>
          <w:color w:val="000000"/>
          <w:sz w:val="24"/>
          <w:szCs w:val="24"/>
        </w:rPr>
      </w:pPr>
      <w:r w:rsidRPr="002F4036">
        <w:rPr>
          <w:b/>
          <w:color w:val="000000"/>
          <w:sz w:val="24"/>
          <w:szCs w:val="24"/>
        </w:rPr>
        <w:t xml:space="preserve">на реализацию муниципальной программы Воробьевского муниципального района «Развитие образования»  </w:t>
      </w:r>
    </w:p>
    <w:p w:rsidR="001C004C" w:rsidRPr="002F4036" w:rsidRDefault="001C004C" w:rsidP="001C004C">
      <w:pPr>
        <w:jc w:val="center"/>
        <w:rPr>
          <w:b/>
        </w:rPr>
      </w:pPr>
    </w:p>
    <w:tbl>
      <w:tblPr>
        <w:tblW w:w="5000" w:type="pct"/>
        <w:tblLayout w:type="fixed"/>
        <w:tblCellMar>
          <w:top w:w="57" w:type="dxa"/>
          <w:left w:w="57" w:type="dxa"/>
          <w:bottom w:w="57" w:type="dxa"/>
          <w:right w:w="57" w:type="dxa"/>
        </w:tblCellMar>
        <w:tblLook w:val="04A0" w:firstRow="1" w:lastRow="0" w:firstColumn="1" w:lastColumn="0" w:noHBand="0" w:noVBand="1"/>
      </w:tblPr>
      <w:tblGrid>
        <w:gridCol w:w="1354"/>
        <w:gridCol w:w="2522"/>
        <w:gridCol w:w="2364"/>
        <w:gridCol w:w="1292"/>
        <w:gridCol w:w="1335"/>
        <w:gridCol w:w="1336"/>
        <w:gridCol w:w="1336"/>
        <w:gridCol w:w="1187"/>
        <w:gridCol w:w="1336"/>
        <w:gridCol w:w="1188"/>
      </w:tblGrid>
      <w:tr w:rsidR="001C004C" w:rsidRPr="00A27445" w:rsidTr="00A27445">
        <w:trPr>
          <w:trHeight w:val="20"/>
        </w:trPr>
        <w:tc>
          <w:tcPr>
            <w:tcW w:w="129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Статус</w:t>
            </w:r>
          </w:p>
        </w:tc>
        <w:tc>
          <w:tcPr>
            <w:tcW w:w="240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Наименование муниц</w:t>
            </w:r>
            <w:r w:rsidRPr="00A27445">
              <w:rPr>
                <w:color w:val="000000"/>
              </w:rPr>
              <w:t>и</w:t>
            </w:r>
            <w:r w:rsidRPr="00A27445">
              <w:rPr>
                <w:color w:val="000000"/>
              </w:rPr>
              <w:t>пальной программы, по</w:t>
            </w:r>
            <w:r w:rsidRPr="00A27445">
              <w:rPr>
                <w:color w:val="000000"/>
              </w:rPr>
              <w:t>д</w:t>
            </w:r>
            <w:r w:rsidRPr="00A27445">
              <w:rPr>
                <w:color w:val="000000"/>
              </w:rPr>
              <w:t>программы, основного м</w:t>
            </w:r>
            <w:r w:rsidRPr="00A27445">
              <w:rPr>
                <w:color w:val="000000"/>
              </w:rPr>
              <w:t>е</w:t>
            </w:r>
            <w:r w:rsidRPr="00A27445">
              <w:rPr>
                <w:color w:val="000000"/>
              </w:rPr>
              <w:t>роприятия</w:t>
            </w:r>
          </w:p>
        </w:tc>
        <w:tc>
          <w:tcPr>
            <w:tcW w:w="225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Источники ресурсного обеспечения</w:t>
            </w:r>
          </w:p>
        </w:tc>
        <w:tc>
          <w:tcPr>
            <w:tcW w:w="8606" w:type="dxa"/>
            <w:gridSpan w:val="7"/>
            <w:tcBorders>
              <w:top w:val="single" w:sz="8" w:space="0" w:color="auto"/>
              <w:left w:val="nil"/>
              <w:bottom w:val="single" w:sz="8" w:space="0" w:color="auto"/>
              <w:right w:val="single" w:sz="8" w:space="0" w:color="000000"/>
            </w:tcBorders>
            <w:shd w:val="clear" w:color="auto" w:fill="auto"/>
            <w:vAlign w:val="center"/>
            <w:hideMark/>
          </w:tcPr>
          <w:p w:rsidR="001C004C" w:rsidRPr="00A27445" w:rsidRDefault="001C004C" w:rsidP="009579B3">
            <w:pPr>
              <w:rPr>
                <w:color w:val="000000"/>
              </w:rPr>
            </w:pPr>
            <w:r w:rsidRPr="00A27445">
              <w:rPr>
                <w:color w:val="000000"/>
              </w:rPr>
              <w:t>Оценка расходов по годам реализации муниципальной программы, тыс. руб.</w:t>
            </w:r>
          </w:p>
        </w:tc>
      </w:tr>
      <w:tr w:rsidR="001C004C" w:rsidRPr="00A27445" w:rsidTr="00A27445">
        <w:trPr>
          <w:trHeight w:val="20"/>
        </w:trPr>
        <w:tc>
          <w:tcPr>
            <w:tcW w:w="1294"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409"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258"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1234" w:type="dxa"/>
            <w:vMerge w:val="restart"/>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ВСЕГО</w:t>
            </w:r>
          </w:p>
        </w:tc>
        <w:tc>
          <w:tcPr>
            <w:tcW w:w="7372" w:type="dxa"/>
            <w:gridSpan w:val="6"/>
            <w:tcBorders>
              <w:top w:val="single" w:sz="8" w:space="0" w:color="auto"/>
              <w:left w:val="nil"/>
              <w:bottom w:val="single" w:sz="8" w:space="0" w:color="auto"/>
              <w:right w:val="single" w:sz="8" w:space="0" w:color="000000"/>
            </w:tcBorders>
            <w:shd w:val="clear" w:color="auto" w:fill="auto"/>
            <w:vAlign w:val="center"/>
            <w:hideMark/>
          </w:tcPr>
          <w:p w:rsidR="001C004C" w:rsidRPr="00A27445" w:rsidRDefault="001C004C" w:rsidP="009579B3">
            <w:pPr>
              <w:rPr>
                <w:color w:val="000000"/>
              </w:rPr>
            </w:pPr>
            <w:r w:rsidRPr="00A27445">
              <w:rPr>
                <w:color w:val="000000"/>
              </w:rPr>
              <w:t xml:space="preserve">  В том числе по годам реализации</w:t>
            </w:r>
          </w:p>
        </w:tc>
      </w:tr>
      <w:tr w:rsidR="001C004C" w:rsidRPr="00A27445" w:rsidTr="00A27445">
        <w:trPr>
          <w:trHeight w:val="20"/>
        </w:trPr>
        <w:tc>
          <w:tcPr>
            <w:tcW w:w="1294"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409"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258"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1234"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127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2022</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2023</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2024</w:t>
            </w:r>
          </w:p>
        </w:tc>
        <w:tc>
          <w:tcPr>
            <w:tcW w:w="11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2025</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2026</w:t>
            </w:r>
          </w:p>
        </w:tc>
        <w:tc>
          <w:tcPr>
            <w:tcW w:w="113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2027</w:t>
            </w:r>
          </w:p>
        </w:tc>
      </w:tr>
      <w:tr w:rsidR="001C004C" w:rsidRPr="00A27445" w:rsidTr="00A27445">
        <w:trPr>
          <w:trHeight w:val="20"/>
        </w:trPr>
        <w:tc>
          <w:tcPr>
            <w:tcW w:w="1294" w:type="dxa"/>
            <w:tcBorders>
              <w:top w:val="nil"/>
              <w:left w:val="single" w:sz="8" w:space="0" w:color="auto"/>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1</w:t>
            </w:r>
          </w:p>
        </w:tc>
        <w:tc>
          <w:tcPr>
            <w:tcW w:w="2409"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2</w:t>
            </w: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3</w:t>
            </w:r>
          </w:p>
        </w:tc>
        <w:tc>
          <w:tcPr>
            <w:tcW w:w="12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4</w:t>
            </w:r>
          </w:p>
        </w:tc>
        <w:tc>
          <w:tcPr>
            <w:tcW w:w="127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5</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6</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7</w:t>
            </w:r>
          </w:p>
        </w:tc>
        <w:tc>
          <w:tcPr>
            <w:tcW w:w="11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8</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9</w:t>
            </w:r>
          </w:p>
        </w:tc>
        <w:tc>
          <w:tcPr>
            <w:tcW w:w="113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10</w:t>
            </w:r>
          </w:p>
        </w:tc>
      </w:tr>
      <w:tr w:rsidR="001C004C" w:rsidRPr="00A27445" w:rsidTr="00A27445">
        <w:trPr>
          <w:trHeight w:val="20"/>
        </w:trPr>
        <w:tc>
          <w:tcPr>
            <w:tcW w:w="1294" w:type="dxa"/>
            <w:vMerge w:val="restart"/>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jc w:val="both"/>
              <w:rPr>
                <w:b/>
                <w:bCs/>
                <w:color w:val="000000"/>
              </w:rPr>
            </w:pPr>
            <w:r w:rsidRPr="00A27445">
              <w:rPr>
                <w:b/>
                <w:bCs/>
                <w:color w:val="000000"/>
              </w:rPr>
              <w:t xml:space="preserve">Программа </w:t>
            </w:r>
          </w:p>
        </w:tc>
        <w:tc>
          <w:tcPr>
            <w:tcW w:w="2409" w:type="dxa"/>
            <w:vMerge w:val="restart"/>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jc w:val="both"/>
              <w:rPr>
                <w:b/>
                <w:bCs/>
                <w:color w:val="000000"/>
              </w:rPr>
            </w:pPr>
            <w:r w:rsidRPr="00A27445">
              <w:rPr>
                <w:b/>
                <w:bCs/>
                <w:color w:val="000000"/>
              </w:rPr>
              <w:t>«Развитие образования»</w:t>
            </w: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b/>
                <w:bCs/>
                <w:color w:val="000000"/>
              </w:rPr>
            </w:pPr>
            <w:r w:rsidRPr="00A27445">
              <w:rPr>
                <w:b/>
                <w:bCs/>
                <w:color w:val="000000"/>
              </w:rPr>
              <w:t>всего, в том числе:</w:t>
            </w:r>
          </w:p>
        </w:tc>
        <w:tc>
          <w:tcPr>
            <w:tcW w:w="1234"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right"/>
              <w:rPr>
                <w:b/>
                <w:bCs/>
                <w:color w:val="000000"/>
              </w:rPr>
            </w:pPr>
            <w:r w:rsidRPr="00A27445">
              <w:rPr>
                <w:b/>
                <w:bCs/>
                <w:color w:val="000000"/>
              </w:rPr>
              <w:t>2026792,038</w:t>
            </w:r>
          </w:p>
        </w:tc>
        <w:tc>
          <w:tcPr>
            <w:tcW w:w="1275"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b/>
                <w:bCs/>
                <w:color w:val="000000"/>
              </w:rPr>
            </w:pPr>
            <w:r w:rsidRPr="00A27445">
              <w:rPr>
                <w:b/>
                <w:bCs/>
                <w:color w:val="000000"/>
              </w:rPr>
              <w:t>323606,168</w:t>
            </w: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right"/>
              <w:rPr>
                <w:b/>
                <w:bCs/>
                <w:color w:val="000000"/>
              </w:rPr>
            </w:pPr>
            <w:r w:rsidRPr="00A27445">
              <w:rPr>
                <w:b/>
                <w:bCs/>
                <w:color w:val="000000"/>
              </w:rPr>
              <w:t>314988,1</w:t>
            </w: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right"/>
              <w:rPr>
                <w:b/>
                <w:bCs/>
                <w:color w:val="000000"/>
              </w:rPr>
            </w:pPr>
            <w:r w:rsidRPr="00A27445">
              <w:rPr>
                <w:b/>
                <w:bCs/>
                <w:color w:val="000000"/>
              </w:rPr>
              <w:t>361234,17</w:t>
            </w:r>
          </w:p>
        </w:tc>
        <w:tc>
          <w:tcPr>
            <w:tcW w:w="1134"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right"/>
              <w:rPr>
                <w:b/>
                <w:bCs/>
                <w:color w:val="000000"/>
              </w:rPr>
            </w:pPr>
            <w:r w:rsidRPr="00A27445">
              <w:rPr>
                <w:b/>
                <w:bCs/>
                <w:color w:val="000000"/>
              </w:rPr>
              <w:t>342188,9</w:t>
            </w: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right"/>
              <w:rPr>
                <w:b/>
                <w:bCs/>
                <w:color w:val="000000"/>
              </w:rPr>
            </w:pPr>
            <w:r w:rsidRPr="00A27445">
              <w:rPr>
                <w:b/>
                <w:bCs/>
                <w:color w:val="000000"/>
              </w:rPr>
              <w:t>340752,3</w:t>
            </w:r>
          </w:p>
        </w:tc>
        <w:tc>
          <w:tcPr>
            <w:tcW w:w="1135"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right"/>
              <w:rPr>
                <w:b/>
                <w:bCs/>
                <w:color w:val="000000"/>
              </w:rPr>
            </w:pPr>
            <w:r w:rsidRPr="00A27445">
              <w:rPr>
                <w:b/>
                <w:bCs/>
                <w:color w:val="000000"/>
              </w:rPr>
              <w:t>344022,4</w:t>
            </w:r>
          </w:p>
        </w:tc>
      </w:tr>
      <w:tr w:rsidR="001C004C" w:rsidRPr="00A27445" w:rsidTr="00A27445">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jc w:val="both"/>
              <w:rPr>
                <w:b/>
                <w:bCs/>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b/>
                <w:bCs/>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b/>
                <w:bCs/>
                <w:color w:val="000000"/>
              </w:rPr>
            </w:pPr>
            <w:r w:rsidRPr="00A27445">
              <w:rPr>
                <w:b/>
                <w:bCs/>
                <w:color w:val="000000"/>
              </w:rPr>
              <w:t xml:space="preserve">федеральный бюджет </w:t>
            </w:r>
          </w:p>
        </w:tc>
        <w:tc>
          <w:tcPr>
            <w:tcW w:w="1234"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right"/>
              <w:rPr>
                <w:b/>
                <w:bCs/>
                <w:color w:val="000000"/>
              </w:rPr>
            </w:pPr>
            <w:r w:rsidRPr="00A27445">
              <w:rPr>
                <w:b/>
                <w:bCs/>
                <w:color w:val="000000"/>
              </w:rPr>
              <w:t>98527,048</w:t>
            </w:r>
          </w:p>
        </w:tc>
        <w:tc>
          <w:tcPr>
            <w:tcW w:w="1275"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b/>
                <w:bCs/>
                <w:color w:val="000000"/>
              </w:rPr>
            </w:pPr>
            <w:r w:rsidRPr="00A27445">
              <w:rPr>
                <w:b/>
                <w:color w:val="000000"/>
              </w:rPr>
              <w:t>16869,748</w:t>
            </w: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right"/>
              <w:rPr>
                <w:b/>
                <w:bCs/>
                <w:color w:val="000000"/>
              </w:rPr>
            </w:pPr>
            <w:r w:rsidRPr="00A27445">
              <w:rPr>
                <w:b/>
                <w:bCs/>
                <w:color w:val="000000"/>
              </w:rPr>
              <w:t>16379,7</w:t>
            </w: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right"/>
              <w:rPr>
                <w:b/>
                <w:bCs/>
                <w:color w:val="000000"/>
              </w:rPr>
            </w:pPr>
            <w:r w:rsidRPr="00A27445">
              <w:rPr>
                <w:b/>
                <w:bCs/>
                <w:color w:val="000000"/>
              </w:rPr>
              <w:t>16358,7</w:t>
            </w:r>
          </w:p>
        </w:tc>
        <w:tc>
          <w:tcPr>
            <w:tcW w:w="1134"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right"/>
              <w:rPr>
                <w:b/>
                <w:bCs/>
                <w:color w:val="000000"/>
              </w:rPr>
            </w:pPr>
            <w:r w:rsidRPr="00A27445">
              <w:rPr>
                <w:b/>
                <w:bCs/>
                <w:color w:val="000000"/>
              </w:rPr>
              <w:t>16306,3</w:t>
            </w: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right"/>
              <w:rPr>
                <w:b/>
                <w:bCs/>
                <w:color w:val="000000"/>
              </w:rPr>
            </w:pPr>
            <w:r w:rsidRPr="00A27445">
              <w:rPr>
                <w:b/>
                <w:bCs/>
                <w:color w:val="000000"/>
              </w:rPr>
              <w:t>16306,3</w:t>
            </w:r>
          </w:p>
        </w:tc>
        <w:tc>
          <w:tcPr>
            <w:tcW w:w="1135"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right"/>
              <w:rPr>
                <w:b/>
                <w:bCs/>
                <w:color w:val="000000"/>
              </w:rPr>
            </w:pPr>
            <w:r w:rsidRPr="00A27445">
              <w:rPr>
                <w:b/>
                <w:bCs/>
                <w:color w:val="000000"/>
              </w:rPr>
              <w:t>16306,3</w:t>
            </w:r>
          </w:p>
        </w:tc>
      </w:tr>
      <w:tr w:rsidR="001C004C" w:rsidRPr="00A27445" w:rsidTr="00A27445">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jc w:val="both"/>
              <w:rPr>
                <w:b/>
                <w:bCs/>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b/>
                <w:bCs/>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b/>
                <w:bCs/>
                <w:color w:val="000000"/>
              </w:rPr>
            </w:pPr>
            <w:r w:rsidRPr="00A27445">
              <w:rPr>
                <w:b/>
                <w:bCs/>
                <w:color w:val="000000"/>
              </w:rPr>
              <w:t>областной бюджет</w:t>
            </w:r>
          </w:p>
        </w:tc>
        <w:tc>
          <w:tcPr>
            <w:tcW w:w="1234"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right"/>
              <w:rPr>
                <w:b/>
                <w:bCs/>
                <w:color w:val="000000"/>
              </w:rPr>
            </w:pPr>
            <w:r w:rsidRPr="00A27445">
              <w:rPr>
                <w:b/>
                <w:bCs/>
                <w:color w:val="000000"/>
              </w:rPr>
              <w:t>1226741,57</w:t>
            </w:r>
          </w:p>
        </w:tc>
        <w:tc>
          <w:tcPr>
            <w:tcW w:w="1275"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b/>
                <w:bCs/>
                <w:color w:val="000000"/>
              </w:rPr>
            </w:pPr>
            <w:r w:rsidRPr="00A27445">
              <w:rPr>
                <w:b/>
                <w:bCs/>
                <w:color w:val="000000"/>
              </w:rPr>
              <w:t>199761,1</w:t>
            </w: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right"/>
              <w:rPr>
                <w:b/>
                <w:bCs/>
                <w:color w:val="000000"/>
              </w:rPr>
            </w:pPr>
            <w:r w:rsidRPr="00A27445">
              <w:rPr>
                <w:b/>
                <w:bCs/>
                <w:color w:val="000000"/>
              </w:rPr>
              <w:t>180659,9</w:t>
            </w: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right"/>
              <w:rPr>
                <w:b/>
                <w:bCs/>
                <w:color w:val="000000"/>
              </w:rPr>
            </w:pPr>
            <w:r w:rsidRPr="00A27445">
              <w:rPr>
                <w:b/>
                <w:bCs/>
                <w:color w:val="000000"/>
              </w:rPr>
              <w:t>226107,37</w:t>
            </w:r>
          </w:p>
        </w:tc>
        <w:tc>
          <w:tcPr>
            <w:tcW w:w="1134"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right"/>
              <w:rPr>
                <w:b/>
                <w:bCs/>
                <w:color w:val="000000"/>
              </w:rPr>
            </w:pPr>
            <w:r w:rsidRPr="00A27445">
              <w:rPr>
                <w:b/>
                <w:bCs/>
                <w:color w:val="000000"/>
              </w:rPr>
              <w:t>205787,3</w:t>
            </w: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right"/>
              <w:rPr>
                <w:b/>
                <w:bCs/>
                <w:color w:val="000000"/>
              </w:rPr>
            </w:pPr>
            <w:r w:rsidRPr="00A27445">
              <w:rPr>
                <w:b/>
                <w:bCs/>
                <w:color w:val="000000"/>
              </w:rPr>
              <w:t>206201,4</w:t>
            </w:r>
          </w:p>
        </w:tc>
        <w:tc>
          <w:tcPr>
            <w:tcW w:w="1135"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right"/>
              <w:rPr>
                <w:b/>
                <w:bCs/>
                <w:color w:val="000000"/>
              </w:rPr>
            </w:pPr>
            <w:r w:rsidRPr="00A27445">
              <w:rPr>
                <w:b/>
                <w:bCs/>
                <w:color w:val="000000"/>
              </w:rPr>
              <w:t>208224,5</w:t>
            </w:r>
          </w:p>
        </w:tc>
      </w:tr>
      <w:tr w:rsidR="001C004C" w:rsidRPr="00A27445" w:rsidTr="00A27445">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jc w:val="both"/>
              <w:rPr>
                <w:b/>
                <w:bCs/>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b/>
                <w:bCs/>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b/>
                <w:bCs/>
                <w:color w:val="000000"/>
              </w:rPr>
            </w:pPr>
            <w:r w:rsidRPr="00A27445">
              <w:rPr>
                <w:b/>
                <w:bCs/>
                <w:color w:val="000000"/>
              </w:rPr>
              <w:t>местный бюджет</w:t>
            </w:r>
          </w:p>
        </w:tc>
        <w:tc>
          <w:tcPr>
            <w:tcW w:w="1234"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right"/>
              <w:rPr>
                <w:b/>
                <w:bCs/>
                <w:color w:val="000000"/>
              </w:rPr>
            </w:pPr>
            <w:r w:rsidRPr="00A27445">
              <w:rPr>
                <w:b/>
                <w:bCs/>
                <w:color w:val="000000"/>
              </w:rPr>
              <w:t>701523,45</w:t>
            </w:r>
          </w:p>
        </w:tc>
        <w:tc>
          <w:tcPr>
            <w:tcW w:w="1275"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b/>
                <w:bCs/>
                <w:color w:val="000000"/>
              </w:rPr>
            </w:pPr>
            <w:r w:rsidRPr="00A27445">
              <w:rPr>
                <w:b/>
                <w:bCs/>
                <w:color w:val="000000"/>
              </w:rPr>
              <w:t>106975,35</w:t>
            </w: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right"/>
              <w:rPr>
                <w:b/>
                <w:bCs/>
                <w:color w:val="000000"/>
              </w:rPr>
            </w:pPr>
            <w:r w:rsidRPr="00A27445">
              <w:rPr>
                <w:b/>
                <w:bCs/>
                <w:color w:val="000000"/>
              </w:rPr>
              <w:t>117948,5</w:t>
            </w: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right"/>
              <w:rPr>
                <w:b/>
                <w:bCs/>
                <w:color w:val="000000"/>
              </w:rPr>
            </w:pPr>
            <w:r w:rsidRPr="00A27445">
              <w:rPr>
                <w:b/>
                <w:bCs/>
                <w:color w:val="000000"/>
              </w:rPr>
              <w:t>118768,1</w:t>
            </w:r>
          </w:p>
        </w:tc>
        <w:tc>
          <w:tcPr>
            <w:tcW w:w="1134"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right"/>
              <w:rPr>
                <w:b/>
                <w:bCs/>
                <w:color w:val="000000"/>
              </w:rPr>
            </w:pPr>
            <w:r w:rsidRPr="00A27445">
              <w:rPr>
                <w:b/>
                <w:bCs/>
                <w:color w:val="000000"/>
              </w:rPr>
              <w:t>120095,3</w:t>
            </w: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right"/>
              <w:rPr>
                <w:b/>
                <w:bCs/>
                <w:color w:val="000000"/>
              </w:rPr>
            </w:pPr>
            <w:r w:rsidRPr="00A27445">
              <w:rPr>
                <w:b/>
                <w:bCs/>
                <w:color w:val="000000"/>
              </w:rPr>
              <w:t>118244,6</w:t>
            </w:r>
          </w:p>
        </w:tc>
        <w:tc>
          <w:tcPr>
            <w:tcW w:w="1135"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right"/>
              <w:rPr>
                <w:b/>
                <w:bCs/>
                <w:color w:val="000000"/>
              </w:rPr>
            </w:pPr>
            <w:r w:rsidRPr="00A27445">
              <w:rPr>
                <w:b/>
                <w:bCs/>
                <w:color w:val="000000"/>
              </w:rPr>
              <w:t>119491,6</w:t>
            </w:r>
          </w:p>
        </w:tc>
      </w:tr>
      <w:tr w:rsidR="001C004C" w:rsidRPr="00A27445" w:rsidTr="00A27445">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jc w:val="both"/>
              <w:rPr>
                <w:b/>
                <w:bCs/>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b/>
                <w:bCs/>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b/>
                <w:bCs/>
                <w:color w:val="000000"/>
              </w:rPr>
            </w:pPr>
            <w:r w:rsidRPr="00A27445">
              <w:rPr>
                <w:b/>
                <w:bCs/>
                <w:color w:val="000000"/>
              </w:rPr>
              <w:t xml:space="preserve"> внебюджетные фонды </w:t>
            </w:r>
          </w:p>
        </w:tc>
        <w:tc>
          <w:tcPr>
            <w:tcW w:w="12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b/>
                <w:bCs/>
                <w:color w:val="000000"/>
              </w:rPr>
            </w:pPr>
            <w:r w:rsidRPr="00A27445">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b/>
                <w:bCs/>
                <w:color w:val="000000"/>
              </w:rPr>
            </w:pPr>
            <w:r w:rsidRPr="00A27445">
              <w:rPr>
                <w:b/>
                <w:bCs/>
                <w:color w:val="000000"/>
              </w:rPr>
              <w:t>0</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b/>
                <w:bCs/>
                <w:color w:val="000000"/>
              </w:rPr>
            </w:pPr>
            <w:r w:rsidRPr="00A27445">
              <w:rPr>
                <w:b/>
                <w:bCs/>
                <w:color w:val="000000"/>
              </w:rPr>
              <w:t>0</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b/>
                <w:bCs/>
                <w:color w:val="000000"/>
              </w:rPr>
            </w:pPr>
            <w:r w:rsidRPr="00A27445">
              <w:rPr>
                <w:b/>
                <w:bCs/>
                <w:color w:val="000000"/>
              </w:rPr>
              <w:t>0</w:t>
            </w:r>
          </w:p>
        </w:tc>
        <w:tc>
          <w:tcPr>
            <w:tcW w:w="11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b/>
                <w:bCs/>
                <w:color w:val="000000"/>
              </w:rPr>
            </w:pPr>
            <w:r w:rsidRPr="00A27445">
              <w:rPr>
                <w:b/>
                <w:bCs/>
                <w:color w:val="000000"/>
              </w:rPr>
              <w:t>0</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b/>
                <w:bCs/>
                <w:color w:val="000000"/>
              </w:rPr>
            </w:pPr>
            <w:r w:rsidRPr="00A27445">
              <w:rPr>
                <w:b/>
                <w:bCs/>
                <w:color w:val="000000"/>
              </w:rPr>
              <w:t>0</w:t>
            </w:r>
          </w:p>
        </w:tc>
        <w:tc>
          <w:tcPr>
            <w:tcW w:w="113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b/>
                <w:bCs/>
                <w:color w:val="000000"/>
              </w:rPr>
            </w:pPr>
            <w:r w:rsidRPr="00A27445">
              <w:rPr>
                <w:b/>
                <w:bCs/>
                <w:color w:val="000000"/>
              </w:rPr>
              <w:t>0</w:t>
            </w:r>
          </w:p>
        </w:tc>
      </w:tr>
      <w:tr w:rsidR="001C004C" w:rsidRPr="00A27445" w:rsidTr="00A27445">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jc w:val="both"/>
              <w:rPr>
                <w:b/>
                <w:bCs/>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b/>
                <w:bCs/>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b/>
                <w:bCs/>
                <w:color w:val="000000"/>
              </w:rPr>
            </w:pPr>
            <w:r w:rsidRPr="00A27445">
              <w:rPr>
                <w:b/>
                <w:bCs/>
                <w:color w:val="000000"/>
              </w:rPr>
              <w:t>юридические лица</w:t>
            </w:r>
          </w:p>
        </w:tc>
        <w:tc>
          <w:tcPr>
            <w:tcW w:w="12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b/>
                <w:bCs/>
                <w:color w:val="000000"/>
              </w:rPr>
            </w:pPr>
            <w:r w:rsidRPr="00A27445">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b/>
                <w:bCs/>
                <w:color w:val="000000"/>
              </w:rPr>
            </w:pPr>
            <w:r w:rsidRPr="00A27445">
              <w:rPr>
                <w:b/>
                <w:bCs/>
                <w:color w:val="000000"/>
              </w:rPr>
              <w:t>0</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b/>
                <w:bCs/>
                <w:color w:val="000000"/>
              </w:rPr>
            </w:pPr>
            <w:r w:rsidRPr="00A27445">
              <w:rPr>
                <w:b/>
                <w:bCs/>
                <w:color w:val="000000"/>
              </w:rPr>
              <w:t>0</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b/>
                <w:bCs/>
                <w:color w:val="000000"/>
              </w:rPr>
            </w:pPr>
            <w:r w:rsidRPr="00A27445">
              <w:rPr>
                <w:b/>
                <w:bCs/>
                <w:color w:val="000000"/>
              </w:rPr>
              <w:t>0</w:t>
            </w:r>
          </w:p>
        </w:tc>
        <w:tc>
          <w:tcPr>
            <w:tcW w:w="11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b/>
                <w:bCs/>
                <w:color w:val="000000"/>
              </w:rPr>
            </w:pPr>
            <w:r w:rsidRPr="00A27445">
              <w:rPr>
                <w:b/>
                <w:bCs/>
                <w:color w:val="000000"/>
              </w:rPr>
              <w:t>0</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b/>
                <w:bCs/>
                <w:color w:val="000000"/>
              </w:rPr>
            </w:pPr>
            <w:r w:rsidRPr="00A27445">
              <w:rPr>
                <w:b/>
                <w:bCs/>
                <w:color w:val="000000"/>
              </w:rPr>
              <w:t>0</w:t>
            </w:r>
          </w:p>
        </w:tc>
        <w:tc>
          <w:tcPr>
            <w:tcW w:w="113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b/>
                <w:bCs/>
                <w:color w:val="000000"/>
              </w:rPr>
            </w:pPr>
            <w:r w:rsidRPr="00A27445">
              <w:rPr>
                <w:b/>
                <w:bCs/>
                <w:color w:val="000000"/>
              </w:rPr>
              <w:t>0</w:t>
            </w:r>
          </w:p>
        </w:tc>
      </w:tr>
      <w:tr w:rsidR="001C004C" w:rsidRPr="00A27445" w:rsidTr="00A27445">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jc w:val="both"/>
              <w:rPr>
                <w:b/>
                <w:bCs/>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b/>
                <w:bCs/>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b/>
                <w:bCs/>
                <w:color w:val="000000"/>
              </w:rPr>
            </w:pPr>
            <w:r w:rsidRPr="00A27445">
              <w:rPr>
                <w:b/>
                <w:bCs/>
                <w:color w:val="000000"/>
              </w:rPr>
              <w:t>физические лица</w:t>
            </w:r>
          </w:p>
        </w:tc>
        <w:tc>
          <w:tcPr>
            <w:tcW w:w="12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b/>
                <w:bCs/>
                <w:color w:val="000000"/>
              </w:rPr>
            </w:pPr>
            <w:r w:rsidRPr="00A27445">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b/>
                <w:bCs/>
                <w:color w:val="000000"/>
              </w:rPr>
            </w:pPr>
            <w:r w:rsidRPr="00A27445">
              <w:rPr>
                <w:b/>
                <w:bCs/>
                <w:color w:val="000000"/>
              </w:rPr>
              <w:t>0</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b/>
                <w:bCs/>
                <w:color w:val="000000"/>
              </w:rPr>
            </w:pPr>
            <w:r w:rsidRPr="00A27445">
              <w:rPr>
                <w:b/>
                <w:bCs/>
                <w:color w:val="000000"/>
              </w:rPr>
              <w:t>0</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b/>
                <w:bCs/>
                <w:color w:val="000000"/>
              </w:rPr>
            </w:pPr>
            <w:r w:rsidRPr="00A27445">
              <w:rPr>
                <w:b/>
                <w:bCs/>
                <w:color w:val="000000"/>
              </w:rPr>
              <w:t>0</w:t>
            </w:r>
          </w:p>
        </w:tc>
        <w:tc>
          <w:tcPr>
            <w:tcW w:w="11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b/>
                <w:bCs/>
                <w:color w:val="000000"/>
              </w:rPr>
            </w:pPr>
            <w:r w:rsidRPr="00A27445">
              <w:rPr>
                <w:b/>
                <w:bCs/>
                <w:color w:val="000000"/>
              </w:rPr>
              <w:t>0</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b/>
                <w:bCs/>
                <w:color w:val="000000"/>
              </w:rPr>
            </w:pPr>
            <w:r w:rsidRPr="00A27445">
              <w:rPr>
                <w:b/>
                <w:bCs/>
                <w:color w:val="000000"/>
              </w:rPr>
              <w:t>0</w:t>
            </w:r>
          </w:p>
        </w:tc>
        <w:tc>
          <w:tcPr>
            <w:tcW w:w="113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b/>
                <w:bCs/>
                <w:color w:val="000000"/>
              </w:rPr>
            </w:pPr>
            <w:r w:rsidRPr="00A27445">
              <w:rPr>
                <w:b/>
                <w:bCs/>
                <w:color w:val="000000"/>
              </w:rPr>
              <w:t>0</w:t>
            </w:r>
          </w:p>
        </w:tc>
      </w:tr>
      <w:tr w:rsidR="001C004C" w:rsidRPr="00A27445" w:rsidTr="00A27445">
        <w:trPr>
          <w:trHeight w:val="20"/>
        </w:trPr>
        <w:tc>
          <w:tcPr>
            <w:tcW w:w="1294" w:type="dxa"/>
            <w:vMerge w:val="restart"/>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jc w:val="both"/>
              <w:rPr>
                <w:b/>
                <w:bCs/>
                <w:color w:val="000000"/>
              </w:rPr>
            </w:pPr>
            <w:r w:rsidRPr="00A27445">
              <w:rPr>
                <w:b/>
                <w:bCs/>
                <w:color w:val="000000"/>
              </w:rPr>
              <w:t>Подпр</w:t>
            </w:r>
            <w:r w:rsidRPr="00A27445">
              <w:rPr>
                <w:b/>
                <w:bCs/>
                <w:color w:val="000000"/>
              </w:rPr>
              <w:t>о</w:t>
            </w:r>
            <w:r w:rsidRPr="00A27445">
              <w:rPr>
                <w:b/>
                <w:bCs/>
                <w:color w:val="000000"/>
              </w:rPr>
              <w:t>грамма 1</w:t>
            </w:r>
          </w:p>
        </w:tc>
        <w:tc>
          <w:tcPr>
            <w:tcW w:w="2409" w:type="dxa"/>
            <w:vMerge w:val="restart"/>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jc w:val="both"/>
              <w:rPr>
                <w:b/>
                <w:bCs/>
                <w:color w:val="000000"/>
              </w:rPr>
            </w:pPr>
            <w:r w:rsidRPr="00A27445">
              <w:rPr>
                <w:b/>
                <w:bCs/>
                <w:color w:val="000000"/>
              </w:rPr>
              <w:t>«Развитие дошкольного образования и общего образования»</w:t>
            </w: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b/>
                <w:bCs/>
                <w:color w:val="000000"/>
              </w:rPr>
            </w:pPr>
            <w:r w:rsidRPr="00A27445">
              <w:rPr>
                <w:b/>
                <w:bCs/>
                <w:color w:val="000000"/>
              </w:rPr>
              <w:t>всего, в том числе:</w:t>
            </w:r>
          </w:p>
        </w:tc>
        <w:tc>
          <w:tcPr>
            <w:tcW w:w="1234"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right"/>
              <w:rPr>
                <w:b/>
                <w:bCs/>
                <w:color w:val="000000"/>
              </w:rPr>
            </w:pPr>
            <w:r w:rsidRPr="00A27445">
              <w:rPr>
                <w:b/>
                <w:bCs/>
                <w:color w:val="000000"/>
              </w:rPr>
              <w:t>1718234,738</w:t>
            </w:r>
          </w:p>
        </w:tc>
        <w:tc>
          <w:tcPr>
            <w:tcW w:w="1275"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b/>
                <w:bCs/>
                <w:color w:val="000000"/>
              </w:rPr>
            </w:pPr>
            <w:r w:rsidRPr="00A27445">
              <w:rPr>
                <w:b/>
                <w:bCs/>
                <w:color w:val="000000"/>
              </w:rPr>
              <w:t>280009,768</w:t>
            </w: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right"/>
              <w:rPr>
                <w:b/>
                <w:bCs/>
                <w:color w:val="000000"/>
              </w:rPr>
            </w:pPr>
            <w:r w:rsidRPr="00A27445">
              <w:rPr>
                <w:b/>
                <w:bCs/>
                <w:color w:val="000000"/>
              </w:rPr>
              <w:t>263657,2</w:t>
            </w: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right"/>
              <w:rPr>
                <w:b/>
                <w:bCs/>
                <w:color w:val="000000"/>
              </w:rPr>
            </w:pPr>
            <w:r w:rsidRPr="00A27445">
              <w:rPr>
                <w:b/>
                <w:bCs/>
                <w:color w:val="000000"/>
              </w:rPr>
              <w:t>308894,27</w:t>
            </w:r>
          </w:p>
        </w:tc>
        <w:tc>
          <w:tcPr>
            <w:tcW w:w="1134"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right"/>
              <w:rPr>
                <w:b/>
                <w:bCs/>
                <w:color w:val="000000"/>
              </w:rPr>
            </w:pPr>
            <w:r w:rsidRPr="00A27445">
              <w:rPr>
                <w:b/>
                <w:bCs/>
                <w:color w:val="000000"/>
              </w:rPr>
              <w:t>288902,2</w:t>
            </w: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right"/>
              <w:rPr>
                <w:b/>
                <w:bCs/>
                <w:color w:val="000000"/>
              </w:rPr>
            </w:pPr>
            <w:r w:rsidRPr="00A27445">
              <w:rPr>
                <w:b/>
                <w:bCs/>
                <w:color w:val="000000"/>
              </w:rPr>
              <w:t>286900,6</w:t>
            </w:r>
          </w:p>
        </w:tc>
        <w:tc>
          <w:tcPr>
            <w:tcW w:w="1135"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right"/>
              <w:rPr>
                <w:b/>
                <w:bCs/>
                <w:color w:val="000000"/>
              </w:rPr>
            </w:pPr>
            <w:r w:rsidRPr="00A27445">
              <w:rPr>
                <w:b/>
                <w:bCs/>
                <w:color w:val="000000"/>
              </w:rPr>
              <w:t>289870,7</w:t>
            </w:r>
          </w:p>
        </w:tc>
      </w:tr>
      <w:tr w:rsidR="001C004C" w:rsidRPr="00A27445" w:rsidTr="00A27445">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b/>
                <w:bCs/>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b/>
                <w:bCs/>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b/>
                <w:bCs/>
                <w:color w:val="000000"/>
              </w:rPr>
            </w:pPr>
            <w:r w:rsidRPr="00A27445">
              <w:rPr>
                <w:b/>
                <w:bCs/>
                <w:color w:val="000000"/>
              </w:rPr>
              <w:t xml:space="preserve">федеральный бюджет </w:t>
            </w:r>
          </w:p>
        </w:tc>
        <w:tc>
          <w:tcPr>
            <w:tcW w:w="1234"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right"/>
              <w:rPr>
                <w:b/>
                <w:bCs/>
                <w:color w:val="000000"/>
              </w:rPr>
            </w:pPr>
            <w:r w:rsidRPr="00A27445">
              <w:rPr>
                <w:b/>
                <w:bCs/>
                <w:color w:val="000000"/>
              </w:rPr>
              <w:t>98527,048</w:t>
            </w:r>
          </w:p>
        </w:tc>
        <w:tc>
          <w:tcPr>
            <w:tcW w:w="1275"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b/>
                <w:bCs/>
                <w:color w:val="000000"/>
              </w:rPr>
            </w:pPr>
            <w:r w:rsidRPr="00A27445">
              <w:rPr>
                <w:b/>
                <w:color w:val="000000"/>
              </w:rPr>
              <w:t>16869,748</w:t>
            </w: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right"/>
              <w:rPr>
                <w:b/>
                <w:bCs/>
                <w:color w:val="000000"/>
              </w:rPr>
            </w:pPr>
            <w:r w:rsidRPr="00A27445">
              <w:rPr>
                <w:b/>
                <w:bCs/>
                <w:color w:val="000000"/>
              </w:rPr>
              <w:t>16379,7</w:t>
            </w: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right"/>
              <w:rPr>
                <w:b/>
                <w:bCs/>
                <w:color w:val="000000"/>
              </w:rPr>
            </w:pPr>
            <w:r w:rsidRPr="00A27445">
              <w:rPr>
                <w:b/>
                <w:bCs/>
                <w:color w:val="000000"/>
              </w:rPr>
              <w:t>16358,7</w:t>
            </w:r>
          </w:p>
        </w:tc>
        <w:tc>
          <w:tcPr>
            <w:tcW w:w="1134"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right"/>
              <w:rPr>
                <w:b/>
                <w:bCs/>
                <w:color w:val="000000"/>
              </w:rPr>
            </w:pPr>
            <w:r w:rsidRPr="00A27445">
              <w:rPr>
                <w:b/>
                <w:bCs/>
                <w:color w:val="000000"/>
              </w:rPr>
              <w:t>16306,3</w:t>
            </w: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right"/>
              <w:rPr>
                <w:b/>
                <w:bCs/>
                <w:color w:val="000000"/>
              </w:rPr>
            </w:pPr>
            <w:r w:rsidRPr="00A27445">
              <w:rPr>
                <w:b/>
                <w:bCs/>
                <w:color w:val="000000"/>
              </w:rPr>
              <w:t>16306,3</w:t>
            </w:r>
          </w:p>
        </w:tc>
        <w:tc>
          <w:tcPr>
            <w:tcW w:w="1135"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right"/>
              <w:rPr>
                <w:b/>
                <w:bCs/>
                <w:color w:val="000000"/>
              </w:rPr>
            </w:pPr>
            <w:r w:rsidRPr="00A27445">
              <w:rPr>
                <w:b/>
                <w:bCs/>
                <w:color w:val="000000"/>
              </w:rPr>
              <w:t>16306,3</w:t>
            </w:r>
          </w:p>
        </w:tc>
      </w:tr>
      <w:tr w:rsidR="001C004C" w:rsidRPr="00A27445" w:rsidTr="00A27445">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b/>
                <w:bCs/>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b/>
                <w:bCs/>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b/>
                <w:bCs/>
                <w:color w:val="000000"/>
              </w:rPr>
            </w:pPr>
            <w:r w:rsidRPr="00A27445">
              <w:rPr>
                <w:b/>
                <w:bCs/>
                <w:color w:val="000000"/>
              </w:rPr>
              <w:t>областной бюджет</w:t>
            </w:r>
          </w:p>
        </w:tc>
        <w:tc>
          <w:tcPr>
            <w:tcW w:w="1234"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right"/>
              <w:rPr>
                <w:b/>
                <w:bCs/>
                <w:color w:val="000000"/>
              </w:rPr>
            </w:pPr>
            <w:r w:rsidRPr="00A27445">
              <w:rPr>
                <w:b/>
                <w:bCs/>
                <w:color w:val="000000"/>
              </w:rPr>
              <w:t>1149378,97</w:t>
            </w:r>
          </w:p>
        </w:tc>
        <w:tc>
          <w:tcPr>
            <w:tcW w:w="1275"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b/>
                <w:bCs/>
                <w:color w:val="000000"/>
              </w:rPr>
            </w:pPr>
            <w:r w:rsidRPr="00A27445">
              <w:rPr>
                <w:b/>
                <w:bCs/>
                <w:color w:val="000000"/>
              </w:rPr>
              <w:t>188434,7</w:t>
            </w: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right"/>
              <w:rPr>
                <w:b/>
                <w:bCs/>
                <w:color w:val="000000"/>
              </w:rPr>
            </w:pPr>
            <w:r w:rsidRPr="00A27445">
              <w:rPr>
                <w:b/>
                <w:bCs/>
                <w:color w:val="000000"/>
              </w:rPr>
              <w:t>168160,5</w:t>
            </w: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right"/>
              <w:rPr>
                <w:b/>
                <w:bCs/>
                <w:color w:val="000000"/>
              </w:rPr>
            </w:pPr>
            <w:r w:rsidRPr="00A27445">
              <w:rPr>
                <w:b/>
                <w:bCs/>
                <w:color w:val="000000"/>
              </w:rPr>
              <w:t>213075,67</w:t>
            </w:r>
          </w:p>
        </w:tc>
        <w:tc>
          <w:tcPr>
            <w:tcW w:w="1134"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right"/>
              <w:rPr>
                <w:b/>
                <w:bCs/>
                <w:color w:val="000000"/>
              </w:rPr>
            </w:pPr>
            <w:r w:rsidRPr="00A27445">
              <w:rPr>
                <w:b/>
                <w:bCs/>
                <w:color w:val="000000"/>
              </w:rPr>
              <w:t>192285,6</w:t>
            </w: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right"/>
              <w:rPr>
                <w:b/>
                <w:bCs/>
                <w:color w:val="000000"/>
              </w:rPr>
            </w:pPr>
            <w:r w:rsidRPr="00A27445">
              <w:rPr>
                <w:b/>
                <w:bCs/>
                <w:color w:val="000000"/>
              </w:rPr>
              <w:t>192699,7</w:t>
            </w:r>
          </w:p>
        </w:tc>
        <w:tc>
          <w:tcPr>
            <w:tcW w:w="1135"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right"/>
              <w:rPr>
                <w:b/>
                <w:bCs/>
                <w:color w:val="000000"/>
              </w:rPr>
            </w:pPr>
            <w:r w:rsidRPr="00A27445">
              <w:rPr>
                <w:b/>
                <w:bCs/>
                <w:color w:val="000000"/>
              </w:rPr>
              <w:t>194722,8</w:t>
            </w:r>
          </w:p>
        </w:tc>
      </w:tr>
      <w:tr w:rsidR="001C004C" w:rsidRPr="00A27445" w:rsidTr="00A27445">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b/>
                <w:bCs/>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b/>
                <w:bCs/>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b/>
                <w:bCs/>
                <w:color w:val="000000"/>
              </w:rPr>
            </w:pPr>
            <w:r w:rsidRPr="00A27445">
              <w:rPr>
                <w:b/>
                <w:bCs/>
                <w:color w:val="000000"/>
              </w:rPr>
              <w:t>местный бюджет</w:t>
            </w:r>
          </w:p>
        </w:tc>
        <w:tc>
          <w:tcPr>
            <w:tcW w:w="1234"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right"/>
              <w:rPr>
                <w:b/>
                <w:bCs/>
                <w:color w:val="000000"/>
              </w:rPr>
            </w:pPr>
            <w:r w:rsidRPr="00A27445">
              <w:rPr>
                <w:b/>
                <w:bCs/>
                <w:color w:val="000000"/>
              </w:rPr>
              <w:t>470328,72</w:t>
            </w:r>
          </w:p>
        </w:tc>
        <w:tc>
          <w:tcPr>
            <w:tcW w:w="1275"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b/>
                <w:bCs/>
                <w:color w:val="000000"/>
              </w:rPr>
            </w:pPr>
            <w:r w:rsidRPr="00A27445">
              <w:rPr>
                <w:b/>
                <w:bCs/>
                <w:color w:val="000000"/>
              </w:rPr>
              <w:t>74705,32</w:t>
            </w: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right"/>
              <w:rPr>
                <w:b/>
                <w:bCs/>
                <w:color w:val="000000"/>
              </w:rPr>
            </w:pPr>
            <w:r w:rsidRPr="00A27445">
              <w:rPr>
                <w:b/>
                <w:bCs/>
                <w:color w:val="000000"/>
              </w:rPr>
              <w:t>79117,0</w:t>
            </w: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right"/>
              <w:rPr>
                <w:b/>
                <w:bCs/>
                <w:color w:val="000000"/>
              </w:rPr>
            </w:pPr>
            <w:r w:rsidRPr="00A27445">
              <w:rPr>
                <w:b/>
                <w:bCs/>
                <w:color w:val="000000"/>
              </w:rPr>
              <w:t>79459,9</w:t>
            </w:r>
          </w:p>
        </w:tc>
        <w:tc>
          <w:tcPr>
            <w:tcW w:w="1134"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right"/>
              <w:rPr>
                <w:b/>
                <w:bCs/>
                <w:color w:val="000000"/>
              </w:rPr>
            </w:pPr>
            <w:r w:rsidRPr="00A27445">
              <w:rPr>
                <w:b/>
                <w:bCs/>
                <w:color w:val="000000"/>
              </w:rPr>
              <w:t>80310,3</w:t>
            </w: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right"/>
              <w:rPr>
                <w:b/>
                <w:bCs/>
                <w:color w:val="000000"/>
              </w:rPr>
            </w:pPr>
            <w:r w:rsidRPr="00A27445">
              <w:rPr>
                <w:b/>
                <w:bCs/>
                <w:color w:val="000000"/>
              </w:rPr>
              <w:t>77894,6</w:t>
            </w:r>
          </w:p>
        </w:tc>
        <w:tc>
          <w:tcPr>
            <w:tcW w:w="1135"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right"/>
              <w:rPr>
                <w:b/>
                <w:bCs/>
                <w:color w:val="000000"/>
              </w:rPr>
            </w:pPr>
            <w:r w:rsidRPr="00A27445">
              <w:rPr>
                <w:b/>
                <w:bCs/>
                <w:color w:val="000000"/>
              </w:rPr>
              <w:t>78841,6</w:t>
            </w:r>
          </w:p>
        </w:tc>
      </w:tr>
      <w:tr w:rsidR="001C004C" w:rsidRPr="00A27445" w:rsidTr="00A27445">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b/>
                <w:bCs/>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b/>
                <w:bCs/>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b/>
                <w:bCs/>
                <w:color w:val="000000"/>
              </w:rPr>
            </w:pPr>
            <w:r w:rsidRPr="00A27445">
              <w:rPr>
                <w:b/>
                <w:bCs/>
                <w:color w:val="000000"/>
              </w:rPr>
              <w:t xml:space="preserve"> внебюджетные фонды </w:t>
            </w:r>
          </w:p>
        </w:tc>
        <w:tc>
          <w:tcPr>
            <w:tcW w:w="12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b/>
                <w:bCs/>
                <w:color w:val="000000"/>
              </w:rPr>
            </w:pPr>
            <w:r w:rsidRPr="00A27445">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b/>
                <w:bCs/>
                <w:color w:val="000000"/>
              </w:rPr>
            </w:pPr>
            <w:r w:rsidRPr="00A27445">
              <w:rPr>
                <w:b/>
                <w:bCs/>
                <w:color w:val="000000"/>
              </w:rPr>
              <w:t>0</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b/>
                <w:bCs/>
                <w:color w:val="000000"/>
              </w:rPr>
            </w:pPr>
            <w:r w:rsidRPr="00A27445">
              <w:rPr>
                <w:b/>
                <w:bCs/>
                <w:color w:val="000000"/>
              </w:rPr>
              <w:t>0</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b/>
                <w:bCs/>
                <w:color w:val="000000"/>
              </w:rPr>
            </w:pPr>
            <w:r w:rsidRPr="00A27445">
              <w:rPr>
                <w:b/>
                <w:bCs/>
                <w:color w:val="000000"/>
              </w:rPr>
              <w:t>0</w:t>
            </w:r>
          </w:p>
        </w:tc>
        <w:tc>
          <w:tcPr>
            <w:tcW w:w="11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b/>
                <w:bCs/>
                <w:color w:val="000000"/>
              </w:rPr>
            </w:pPr>
            <w:r w:rsidRPr="00A27445">
              <w:rPr>
                <w:b/>
                <w:bCs/>
                <w:color w:val="000000"/>
              </w:rPr>
              <w:t>0</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b/>
                <w:bCs/>
                <w:color w:val="000000"/>
              </w:rPr>
            </w:pPr>
            <w:r w:rsidRPr="00A27445">
              <w:rPr>
                <w:b/>
                <w:bCs/>
                <w:color w:val="000000"/>
              </w:rPr>
              <w:t>0</w:t>
            </w:r>
          </w:p>
        </w:tc>
        <w:tc>
          <w:tcPr>
            <w:tcW w:w="113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b/>
                <w:bCs/>
                <w:color w:val="000000"/>
              </w:rPr>
            </w:pPr>
            <w:r w:rsidRPr="00A27445">
              <w:rPr>
                <w:b/>
                <w:bCs/>
                <w:color w:val="000000"/>
              </w:rPr>
              <w:t>0</w:t>
            </w:r>
          </w:p>
        </w:tc>
      </w:tr>
      <w:tr w:rsidR="001C004C" w:rsidRPr="00A27445" w:rsidTr="00A27445">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b/>
                <w:bCs/>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b/>
                <w:bCs/>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b/>
                <w:bCs/>
                <w:color w:val="000000"/>
              </w:rPr>
            </w:pPr>
            <w:r w:rsidRPr="00A27445">
              <w:rPr>
                <w:b/>
                <w:bCs/>
                <w:color w:val="000000"/>
              </w:rPr>
              <w:t>юридические лица</w:t>
            </w:r>
          </w:p>
        </w:tc>
        <w:tc>
          <w:tcPr>
            <w:tcW w:w="12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b/>
                <w:bCs/>
                <w:color w:val="000000"/>
              </w:rPr>
            </w:pPr>
            <w:r w:rsidRPr="00A27445">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b/>
                <w:bCs/>
                <w:color w:val="000000"/>
              </w:rPr>
            </w:pPr>
            <w:r w:rsidRPr="00A27445">
              <w:rPr>
                <w:b/>
                <w:bCs/>
                <w:color w:val="000000"/>
              </w:rPr>
              <w:t>0</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b/>
                <w:bCs/>
                <w:color w:val="000000"/>
              </w:rPr>
            </w:pPr>
            <w:r w:rsidRPr="00A27445">
              <w:rPr>
                <w:b/>
                <w:bCs/>
                <w:color w:val="000000"/>
              </w:rPr>
              <w:t>0</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b/>
                <w:bCs/>
                <w:color w:val="000000"/>
              </w:rPr>
            </w:pPr>
            <w:r w:rsidRPr="00A27445">
              <w:rPr>
                <w:b/>
                <w:bCs/>
                <w:color w:val="000000"/>
              </w:rPr>
              <w:t>0</w:t>
            </w:r>
          </w:p>
        </w:tc>
        <w:tc>
          <w:tcPr>
            <w:tcW w:w="11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b/>
                <w:bCs/>
                <w:color w:val="000000"/>
              </w:rPr>
            </w:pPr>
            <w:r w:rsidRPr="00A27445">
              <w:rPr>
                <w:b/>
                <w:bCs/>
                <w:color w:val="000000"/>
              </w:rPr>
              <w:t>0</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b/>
                <w:bCs/>
                <w:color w:val="000000"/>
              </w:rPr>
            </w:pPr>
            <w:r w:rsidRPr="00A27445">
              <w:rPr>
                <w:b/>
                <w:bCs/>
                <w:color w:val="000000"/>
              </w:rPr>
              <w:t>0</w:t>
            </w:r>
          </w:p>
        </w:tc>
        <w:tc>
          <w:tcPr>
            <w:tcW w:w="113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b/>
                <w:bCs/>
                <w:color w:val="000000"/>
              </w:rPr>
            </w:pPr>
            <w:r w:rsidRPr="00A27445">
              <w:rPr>
                <w:b/>
                <w:bCs/>
                <w:color w:val="000000"/>
              </w:rPr>
              <w:t>0</w:t>
            </w:r>
          </w:p>
        </w:tc>
      </w:tr>
      <w:tr w:rsidR="001C004C" w:rsidRPr="00A27445" w:rsidTr="00A27445">
        <w:trPr>
          <w:trHeight w:val="20"/>
        </w:trPr>
        <w:tc>
          <w:tcPr>
            <w:tcW w:w="1294" w:type="dxa"/>
            <w:vMerge/>
            <w:tcBorders>
              <w:top w:val="nil"/>
              <w:left w:val="single" w:sz="8" w:space="0" w:color="auto"/>
              <w:bottom w:val="single" w:sz="4" w:space="0" w:color="auto"/>
              <w:right w:val="single" w:sz="8" w:space="0" w:color="auto"/>
            </w:tcBorders>
            <w:shd w:val="clear" w:color="auto" w:fill="auto"/>
            <w:vAlign w:val="center"/>
            <w:hideMark/>
          </w:tcPr>
          <w:p w:rsidR="001C004C" w:rsidRPr="00A27445" w:rsidRDefault="001C004C" w:rsidP="009579B3">
            <w:pPr>
              <w:rPr>
                <w:b/>
                <w:bCs/>
                <w:color w:val="000000"/>
              </w:rPr>
            </w:pPr>
          </w:p>
        </w:tc>
        <w:tc>
          <w:tcPr>
            <w:tcW w:w="2409" w:type="dxa"/>
            <w:vMerge/>
            <w:tcBorders>
              <w:top w:val="nil"/>
              <w:left w:val="single" w:sz="8" w:space="0" w:color="auto"/>
              <w:bottom w:val="single" w:sz="4" w:space="0" w:color="auto"/>
              <w:right w:val="single" w:sz="8" w:space="0" w:color="auto"/>
            </w:tcBorders>
            <w:shd w:val="clear" w:color="auto" w:fill="auto"/>
            <w:vAlign w:val="center"/>
            <w:hideMark/>
          </w:tcPr>
          <w:p w:rsidR="001C004C" w:rsidRPr="00A27445" w:rsidRDefault="001C004C" w:rsidP="009579B3">
            <w:pPr>
              <w:rPr>
                <w:b/>
                <w:bCs/>
                <w:color w:val="000000"/>
              </w:rPr>
            </w:pPr>
          </w:p>
        </w:tc>
        <w:tc>
          <w:tcPr>
            <w:tcW w:w="2258" w:type="dxa"/>
            <w:tcBorders>
              <w:top w:val="nil"/>
              <w:left w:val="nil"/>
              <w:bottom w:val="single" w:sz="4" w:space="0" w:color="auto"/>
              <w:right w:val="single" w:sz="8" w:space="0" w:color="auto"/>
            </w:tcBorders>
            <w:shd w:val="clear" w:color="auto" w:fill="auto"/>
            <w:vAlign w:val="center"/>
            <w:hideMark/>
          </w:tcPr>
          <w:p w:rsidR="001C004C" w:rsidRPr="00A27445" w:rsidRDefault="001C004C" w:rsidP="009579B3">
            <w:pPr>
              <w:jc w:val="both"/>
              <w:rPr>
                <w:b/>
                <w:bCs/>
                <w:color w:val="000000"/>
              </w:rPr>
            </w:pPr>
            <w:r w:rsidRPr="00A27445">
              <w:rPr>
                <w:b/>
                <w:bCs/>
                <w:color w:val="000000"/>
              </w:rPr>
              <w:t>физические лица</w:t>
            </w:r>
          </w:p>
        </w:tc>
        <w:tc>
          <w:tcPr>
            <w:tcW w:w="1234" w:type="dxa"/>
            <w:tcBorders>
              <w:top w:val="nil"/>
              <w:left w:val="nil"/>
              <w:bottom w:val="single" w:sz="4" w:space="0" w:color="auto"/>
              <w:right w:val="single" w:sz="8" w:space="0" w:color="auto"/>
            </w:tcBorders>
            <w:shd w:val="clear" w:color="auto" w:fill="auto"/>
            <w:vAlign w:val="center"/>
            <w:hideMark/>
          </w:tcPr>
          <w:p w:rsidR="001C004C" w:rsidRPr="00A27445" w:rsidRDefault="001C004C" w:rsidP="009579B3">
            <w:pPr>
              <w:jc w:val="right"/>
              <w:rPr>
                <w:b/>
                <w:bCs/>
                <w:color w:val="000000"/>
              </w:rPr>
            </w:pPr>
            <w:r w:rsidRPr="00A27445">
              <w:rPr>
                <w:b/>
                <w:bCs/>
                <w:color w:val="000000"/>
              </w:rPr>
              <w:t>0</w:t>
            </w:r>
          </w:p>
        </w:tc>
        <w:tc>
          <w:tcPr>
            <w:tcW w:w="1275" w:type="dxa"/>
            <w:tcBorders>
              <w:top w:val="nil"/>
              <w:left w:val="nil"/>
              <w:bottom w:val="single" w:sz="4" w:space="0" w:color="auto"/>
              <w:right w:val="single" w:sz="8" w:space="0" w:color="auto"/>
            </w:tcBorders>
            <w:shd w:val="clear" w:color="auto" w:fill="auto"/>
            <w:vAlign w:val="center"/>
            <w:hideMark/>
          </w:tcPr>
          <w:p w:rsidR="001C004C" w:rsidRPr="00A27445" w:rsidRDefault="001C004C" w:rsidP="009579B3">
            <w:pPr>
              <w:jc w:val="right"/>
              <w:rPr>
                <w:b/>
                <w:bCs/>
                <w:color w:val="000000"/>
              </w:rPr>
            </w:pPr>
            <w:r w:rsidRPr="00A27445">
              <w:rPr>
                <w:b/>
                <w:bCs/>
                <w:color w:val="000000"/>
              </w:rPr>
              <w:t>0</w:t>
            </w:r>
          </w:p>
        </w:tc>
        <w:tc>
          <w:tcPr>
            <w:tcW w:w="1276" w:type="dxa"/>
            <w:tcBorders>
              <w:top w:val="nil"/>
              <w:left w:val="nil"/>
              <w:bottom w:val="single" w:sz="4" w:space="0" w:color="auto"/>
              <w:right w:val="single" w:sz="8" w:space="0" w:color="auto"/>
            </w:tcBorders>
            <w:shd w:val="clear" w:color="auto" w:fill="auto"/>
            <w:vAlign w:val="center"/>
            <w:hideMark/>
          </w:tcPr>
          <w:p w:rsidR="001C004C" w:rsidRPr="00A27445" w:rsidRDefault="001C004C" w:rsidP="009579B3">
            <w:pPr>
              <w:jc w:val="right"/>
              <w:rPr>
                <w:b/>
                <w:bCs/>
                <w:color w:val="000000"/>
              </w:rPr>
            </w:pPr>
            <w:r w:rsidRPr="00A27445">
              <w:rPr>
                <w:b/>
                <w:bCs/>
                <w:color w:val="000000"/>
              </w:rPr>
              <w:t>0</w:t>
            </w:r>
          </w:p>
        </w:tc>
        <w:tc>
          <w:tcPr>
            <w:tcW w:w="1276" w:type="dxa"/>
            <w:tcBorders>
              <w:top w:val="nil"/>
              <w:left w:val="nil"/>
              <w:bottom w:val="single" w:sz="4" w:space="0" w:color="auto"/>
              <w:right w:val="single" w:sz="8" w:space="0" w:color="auto"/>
            </w:tcBorders>
            <w:shd w:val="clear" w:color="auto" w:fill="auto"/>
            <w:vAlign w:val="center"/>
            <w:hideMark/>
          </w:tcPr>
          <w:p w:rsidR="001C004C" w:rsidRPr="00A27445" w:rsidRDefault="001C004C" w:rsidP="009579B3">
            <w:pPr>
              <w:jc w:val="right"/>
              <w:rPr>
                <w:b/>
                <w:bCs/>
                <w:color w:val="000000"/>
              </w:rPr>
            </w:pPr>
            <w:r w:rsidRPr="00A27445">
              <w:rPr>
                <w:b/>
                <w:bCs/>
                <w:color w:val="000000"/>
              </w:rPr>
              <w:t>0</w:t>
            </w:r>
          </w:p>
        </w:tc>
        <w:tc>
          <w:tcPr>
            <w:tcW w:w="1134" w:type="dxa"/>
            <w:tcBorders>
              <w:top w:val="nil"/>
              <w:left w:val="nil"/>
              <w:bottom w:val="single" w:sz="4" w:space="0" w:color="auto"/>
              <w:right w:val="single" w:sz="8" w:space="0" w:color="auto"/>
            </w:tcBorders>
            <w:shd w:val="clear" w:color="auto" w:fill="auto"/>
            <w:vAlign w:val="center"/>
            <w:hideMark/>
          </w:tcPr>
          <w:p w:rsidR="001C004C" w:rsidRPr="00A27445" w:rsidRDefault="001C004C" w:rsidP="009579B3">
            <w:pPr>
              <w:jc w:val="right"/>
              <w:rPr>
                <w:b/>
                <w:bCs/>
                <w:color w:val="000000"/>
              </w:rPr>
            </w:pPr>
            <w:r w:rsidRPr="00A27445">
              <w:rPr>
                <w:b/>
                <w:bCs/>
                <w:color w:val="000000"/>
              </w:rPr>
              <w:t>0</w:t>
            </w:r>
          </w:p>
        </w:tc>
        <w:tc>
          <w:tcPr>
            <w:tcW w:w="1276" w:type="dxa"/>
            <w:tcBorders>
              <w:top w:val="nil"/>
              <w:left w:val="nil"/>
              <w:bottom w:val="single" w:sz="4" w:space="0" w:color="auto"/>
              <w:right w:val="single" w:sz="8" w:space="0" w:color="auto"/>
            </w:tcBorders>
            <w:shd w:val="clear" w:color="auto" w:fill="auto"/>
            <w:vAlign w:val="center"/>
            <w:hideMark/>
          </w:tcPr>
          <w:p w:rsidR="001C004C" w:rsidRPr="00A27445" w:rsidRDefault="001C004C" w:rsidP="009579B3">
            <w:pPr>
              <w:jc w:val="right"/>
              <w:rPr>
                <w:b/>
                <w:bCs/>
                <w:color w:val="000000"/>
              </w:rPr>
            </w:pPr>
            <w:r w:rsidRPr="00A27445">
              <w:rPr>
                <w:b/>
                <w:bCs/>
                <w:color w:val="000000"/>
              </w:rPr>
              <w:t>0</w:t>
            </w:r>
          </w:p>
        </w:tc>
        <w:tc>
          <w:tcPr>
            <w:tcW w:w="1135" w:type="dxa"/>
            <w:tcBorders>
              <w:top w:val="nil"/>
              <w:left w:val="nil"/>
              <w:bottom w:val="single" w:sz="4" w:space="0" w:color="auto"/>
              <w:right w:val="single" w:sz="8" w:space="0" w:color="auto"/>
            </w:tcBorders>
            <w:shd w:val="clear" w:color="auto" w:fill="auto"/>
            <w:vAlign w:val="center"/>
            <w:hideMark/>
          </w:tcPr>
          <w:p w:rsidR="001C004C" w:rsidRPr="00A27445" w:rsidRDefault="001C004C" w:rsidP="009579B3">
            <w:pPr>
              <w:jc w:val="right"/>
              <w:rPr>
                <w:b/>
                <w:bCs/>
                <w:color w:val="000000"/>
              </w:rPr>
            </w:pPr>
            <w:r w:rsidRPr="00A27445">
              <w:rPr>
                <w:b/>
                <w:bCs/>
                <w:color w:val="000000"/>
              </w:rPr>
              <w:t>0</w:t>
            </w:r>
          </w:p>
        </w:tc>
      </w:tr>
      <w:tr w:rsidR="001C004C" w:rsidRPr="00A27445" w:rsidTr="00A27445">
        <w:trPr>
          <w:trHeight w:val="20"/>
        </w:trPr>
        <w:tc>
          <w:tcPr>
            <w:tcW w:w="1294"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Основное мероприятие 1</w:t>
            </w:r>
          </w:p>
        </w:tc>
        <w:tc>
          <w:tcPr>
            <w:tcW w:w="2409"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«Развитие дошкольного образования»</w:t>
            </w:r>
          </w:p>
        </w:tc>
        <w:tc>
          <w:tcPr>
            <w:tcW w:w="2258" w:type="dxa"/>
            <w:tcBorders>
              <w:top w:val="single" w:sz="4" w:space="0" w:color="auto"/>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всего, в том числе:</w:t>
            </w:r>
          </w:p>
        </w:tc>
        <w:tc>
          <w:tcPr>
            <w:tcW w:w="1234" w:type="dxa"/>
            <w:tcBorders>
              <w:top w:val="single" w:sz="4" w:space="0" w:color="auto"/>
              <w:left w:val="nil"/>
              <w:bottom w:val="single" w:sz="8" w:space="0" w:color="auto"/>
              <w:right w:val="single" w:sz="8" w:space="0" w:color="auto"/>
            </w:tcBorders>
            <w:shd w:val="clear" w:color="auto" w:fill="auto"/>
            <w:vAlign w:val="center"/>
          </w:tcPr>
          <w:p w:rsidR="001C004C" w:rsidRPr="00A27445" w:rsidRDefault="001C004C" w:rsidP="009579B3">
            <w:pPr>
              <w:jc w:val="right"/>
              <w:rPr>
                <w:b/>
                <w:bCs/>
                <w:color w:val="000000"/>
              </w:rPr>
            </w:pPr>
            <w:r w:rsidRPr="00A27445">
              <w:rPr>
                <w:b/>
                <w:bCs/>
                <w:color w:val="000000"/>
              </w:rPr>
              <w:t>312793,1</w:t>
            </w:r>
          </w:p>
        </w:tc>
        <w:tc>
          <w:tcPr>
            <w:tcW w:w="1275" w:type="dxa"/>
            <w:tcBorders>
              <w:top w:val="single" w:sz="4" w:space="0" w:color="auto"/>
              <w:left w:val="nil"/>
              <w:bottom w:val="single" w:sz="8" w:space="0" w:color="auto"/>
              <w:right w:val="single" w:sz="8" w:space="0" w:color="auto"/>
            </w:tcBorders>
            <w:shd w:val="clear" w:color="auto" w:fill="auto"/>
            <w:vAlign w:val="center"/>
          </w:tcPr>
          <w:p w:rsidR="001C004C" w:rsidRPr="00A27445" w:rsidRDefault="001C004C" w:rsidP="009579B3">
            <w:pPr>
              <w:jc w:val="center"/>
              <w:rPr>
                <w:b/>
                <w:color w:val="000000"/>
              </w:rPr>
            </w:pPr>
            <w:r w:rsidRPr="00A27445">
              <w:rPr>
                <w:b/>
                <w:color w:val="000000"/>
              </w:rPr>
              <w:t>50616,9</w:t>
            </w:r>
          </w:p>
        </w:tc>
        <w:tc>
          <w:tcPr>
            <w:tcW w:w="1276" w:type="dxa"/>
            <w:tcBorders>
              <w:top w:val="single" w:sz="4" w:space="0" w:color="auto"/>
              <w:left w:val="nil"/>
              <w:bottom w:val="single" w:sz="8" w:space="0" w:color="auto"/>
              <w:right w:val="single" w:sz="8" w:space="0" w:color="auto"/>
            </w:tcBorders>
            <w:shd w:val="clear" w:color="auto" w:fill="auto"/>
            <w:vAlign w:val="center"/>
          </w:tcPr>
          <w:p w:rsidR="001C004C" w:rsidRPr="00A27445" w:rsidRDefault="001C004C" w:rsidP="009579B3">
            <w:pPr>
              <w:jc w:val="center"/>
              <w:rPr>
                <w:b/>
                <w:color w:val="000000"/>
              </w:rPr>
            </w:pPr>
            <w:r w:rsidRPr="00A27445">
              <w:rPr>
                <w:b/>
                <w:color w:val="000000"/>
              </w:rPr>
              <w:t>49130,9</w:t>
            </w:r>
          </w:p>
        </w:tc>
        <w:tc>
          <w:tcPr>
            <w:tcW w:w="1276" w:type="dxa"/>
            <w:tcBorders>
              <w:top w:val="single" w:sz="4" w:space="0" w:color="auto"/>
              <w:left w:val="nil"/>
              <w:bottom w:val="single" w:sz="8" w:space="0" w:color="auto"/>
              <w:right w:val="single" w:sz="8" w:space="0" w:color="auto"/>
            </w:tcBorders>
            <w:shd w:val="clear" w:color="auto" w:fill="auto"/>
            <w:vAlign w:val="center"/>
          </w:tcPr>
          <w:p w:rsidR="001C004C" w:rsidRPr="00A27445" w:rsidRDefault="001C004C" w:rsidP="009579B3">
            <w:pPr>
              <w:jc w:val="center"/>
              <w:rPr>
                <w:b/>
                <w:color w:val="000000"/>
              </w:rPr>
            </w:pPr>
            <w:r w:rsidRPr="00A27445">
              <w:rPr>
                <w:b/>
                <w:color w:val="000000"/>
              </w:rPr>
              <w:t>51255,7</w:t>
            </w:r>
          </w:p>
        </w:tc>
        <w:tc>
          <w:tcPr>
            <w:tcW w:w="1134" w:type="dxa"/>
            <w:tcBorders>
              <w:top w:val="single" w:sz="4" w:space="0" w:color="auto"/>
              <w:left w:val="nil"/>
              <w:bottom w:val="single" w:sz="8" w:space="0" w:color="auto"/>
              <w:right w:val="single" w:sz="8" w:space="0" w:color="auto"/>
            </w:tcBorders>
            <w:shd w:val="clear" w:color="auto" w:fill="auto"/>
            <w:vAlign w:val="center"/>
          </w:tcPr>
          <w:p w:rsidR="001C004C" w:rsidRPr="00A27445" w:rsidRDefault="001C004C" w:rsidP="009579B3">
            <w:pPr>
              <w:jc w:val="center"/>
              <w:rPr>
                <w:b/>
                <w:color w:val="000000"/>
              </w:rPr>
            </w:pPr>
            <w:r w:rsidRPr="00A27445">
              <w:rPr>
                <w:b/>
                <w:color w:val="000000"/>
              </w:rPr>
              <w:t>53198,9</w:t>
            </w:r>
          </w:p>
        </w:tc>
        <w:tc>
          <w:tcPr>
            <w:tcW w:w="1276" w:type="dxa"/>
            <w:tcBorders>
              <w:top w:val="single" w:sz="4" w:space="0" w:color="auto"/>
              <w:left w:val="nil"/>
              <w:bottom w:val="single" w:sz="8" w:space="0" w:color="auto"/>
              <w:right w:val="single" w:sz="8" w:space="0" w:color="auto"/>
            </w:tcBorders>
            <w:shd w:val="clear" w:color="auto" w:fill="auto"/>
            <w:vAlign w:val="center"/>
          </w:tcPr>
          <w:p w:rsidR="001C004C" w:rsidRPr="00A27445" w:rsidRDefault="001C004C" w:rsidP="009579B3">
            <w:pPr>
              <w:jc w:val="center"/>
              <w:rPr>
                <w:b/>
                <w:color w:val="000000"/>
              </w:rPr>
            </w:pPr>
            <w:r w:rsidRPr="00A27445">
              <w:rPr>
                <w:b/>
                <w:color w:val="000000"/>
              </w:rPr>
              <w:t>53085,3</w:t>
            </w:r>
          </w:p>
        </w:tc>
        <w:tc>
          <w:tcPr>
            <w:tcW w:w="1135" w:type="dxa"/>
            <w:tcBorders>
              <w:top w:val="single" w:sz="4" w:space="0" w:color="auto"/>
              <w:left w:val="nil"/>
              <w:bottom w:val="single" w:sz="8" w:space="0" w:color="auto"/>
              <w:right w:val="single" w:sz="8" w:space="0" w:color="auto"/>
            </w:tcBorders>
            <w:shd w:val="clear" w:color="auto" w:fill="auto"/>
            <w:vAlign w:val="center"/>
          </w:tcPr>
          <w:p w:rsidR="001C004C" w:rsidRPr="00A27445" w:rsidRDefault="001C004C" w:rsidP="009579B3">
            <w:pPr>
              <w:jc w:val="center"/>
              <w:rPr>
                <w:b/>
                <w:color w:val="000000"/>
              </w:rPr>
            </w:pPr>
            <w:r w:rsidRPr="00A27445">
              <w:rPr>
                <w:b/>
                <w:color w:val="000000"/>
              </w:rPr>
              <w:t>55505,4</w:t>
            </w:r>
          </w:p>
        </w:tc>
      </w:tr>
      <w:tr w:rsidR="001C004C" w:rsidRPr="00A27445" w:rsidTr="00A27445">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 xml:space="preserve">федеральный бюджет </w:t>
            </w:r>
          </w:p>
        </w:tc>
        <w:tc>
          <w:tcPr>
            <w:tcW w:w="12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b/>
                <w:bCs/>
                <w:color w:val="000000"/>
              </w:rPr>
            </w:pPr>
            <w:r w:rsidRPr="00A27445">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0</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0</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0</w:t>
            </w:r>
          </w:p>
        </w:tc>
        <w:tc>
          <w:tcPr>
            <w:tcW w:w="11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0</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0</w:t>
            </w:r>
          </w:p>
        </w:tc>
        <w:tc>
          <w:tcPr>
            <w:tcW w:w="113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0</w:t>
            </w:r>
          </w:p>
        </w:tc>
      </w:tr>
      <w:tr w:rsidR="001C004C" w:rsidRPr="00A27445" w:rsidTr="00A27445">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областной бюджет</w:t>
            </w:r>
          </w:p>
        </w:tc>
        <w:tc>
          <w:tcPr>
            <w:tcW w:w="1234"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right"/>
              <w:rPr>
                <w:b/>
                <w:bCs/>
                <w:color w:val="000000"/>
              </w:rPr>
            </w:pPr>
            <w:r w:rsidRPr="00A27445">
              <w:rPr>
                <w:color w:val="000000"/>
              </w:rPr>
              <w:t>171626,6</w:t>
            </w:r>
          </w:p>
        </w:tc>
        <w:tc>
          <w:tcPr>
            <w:tcW w:w="1275"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r w:rsidRPr="00A27445">
              <w:rPr>
                <w:color w:val="000000"/>
              </w:rPr>
              <w:t>26896,8</w:t>
            </w: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r w:rsidRPr="00A27445">
              <w:rPr>
                <w:color w:val="000000"/>
              </w:rPr>
              <w:t>25980,9</w:t>
            </w: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r w:rsidRPr="00A27445">
              <w:rPr>
                <w:color w:val="000000"/>
              </w:rPr>
              <w:t>27872,8</w:t>
            </w:r>
          </w:p>
        </w:tc>
        <w:tc>
          <w:tcPr>
            <w:tcW w:w="1134"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r w:rsidRPr="00A27445">
              <w:rPr>
                <w:color w:val="000000"/>
              </w:rPr>
              <w:t>29571,6</w:t>
            </w: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r w:rsidRPr="00A27445">
              <w:rPr>
                <w:color w:val="000000"/>
              </w:rPr>
              <w:t>29640,7</w:t>
            </w:r>
          </w:p>
        </w:tc>
        <w:tc>
          <w:tcPr>
            <w:tcW w:w="1135"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r w:rsidRPr="00A27445">
              <w:rPr>
                <w:color w:val="000000"/>
              </w:rPr>
              <w:t>31663,8</w:t>
            </w:r>
          </w:p>
        </w:tc>
      </w:tr>
      <w:tr w:rsidR="001C004C" w:rsidRPr="00A27445" w:rsidTr="00A27445">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местный бюджет</w:t>
            </w:r>
          </w:p>
        </w:tc>
        <w:tc>
          <w:tcPr>
            <w:tcW w:w="1234"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right"/>
              <w:rPr>
                <w:bCs/>
                <w:color w:val="000000"/>
              </w:rPr>
            </w:pPr>
            <w:r w:rsidRPr="00A27445">
              <w:rPr>
                <w:bCs/>
                <w:color w:val="000000"/>
              </w:rPr>
              <w:t>141166,5</w:t>
            </w:r>
          </w:p>
        </w:tc>
        <w:tc>
          <w:tcPr>
            <w:tcW w:w="1275"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r w:rsidRPr="00A27445">
              <w:rPr>
                <w:color w:val="000000"/>
              </w:rPr>
              <w:t>23720,1</w:t>
            </w: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r w:rsidRPr="00A27445">
              <w:rPr>
                <w:color w:val="000000"/>
              </w:rPr>
              <w:t>23150,0</w:t>
            </w: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r w:rsidRPr="00A27445">
              <w:rPr>
                <w:color w:val="000000"/>
              </w:rPr>
              <w:t>23382,9</w:t>
            </w:r>
          </w:p>
        </w:tc>
        <w:tc>
          <w:tcPr>
            <w:tcW w:w="1134"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r w:rsidRPr="00A27445">
              <w:rPr>
                <w:color w:val="000000"/>
              </w:rPr>
              <w:t>23627,3</w:t>
            </w: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r w:rsidRPr="00A27445">
              <w:rPr>
                <w:color w:val="000000"/>
              </w:rPr>
              <w:t>23444,6</w:t>
            </w:r>
          </w:p>
        </w:tc>
        <w:tc>
          <w:tcPr>
            <w:tcW w:w="1135"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r w:rsidRPr="00A27445">
              <w:rPr>
                <w:color w:val="000000"/>
              </w:rPr>
              <w:t>23841,6</w:t>
            </w:r>
          </w:p>
        </w:tc>
      </w:tr>
      <w:tr w:rsidR="001C004C" w:rsidRPr="00A27445" w:rsidTr="00A27445">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 xml:space="preserve"> внебюджетные фонды </w:t>
            </w:r>
          </w:p>
        </w:tc>
        <w:tc>
          <w:tcPr>
            <w:tcW w:w="12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b/>
                <w:bCs/>
                <w:color w:val="000000"/>
              </w:rPr>
            </w:pPr>
            <w:r w:rsidRPr="00A27445">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0</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0</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0</w:t>
            </w:r>
          </w:p>
        </w:tc>
        <w:tc>
          <w:tcPr>
            <w:tcW w:w="11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0</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0</w:t>
            </w:r>
          </w:p>
        </w:tc>
        <w:tc>
          <w:tcPr>
            <w:tcW w:w="113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0</w:t>
            </w:r>
          </w:p>
        </w:tc>
      </w:tr>
      <w:tr w:rsidR="001C004C" w:rsidRPr="00A27445" w:rsidTr="00A27445">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юридические лица</w:t>
            </w:r>
          </w:p>
        </w:tc>
        <w:tc>
          <w:tcPr>
            <w:tcW w:w="12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b/>
                <w:bCs/>
                <w:color w:val="000000"/>
              </w:rPr>
            </w:pPr>
            <w:r w:rsidRPr="00A27445">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0</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0</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0</w:t>
            </w:r>
          </w:p>
        </w:tc>
        <w:tc>
          <w:tcPr>
            <w:tcW w:w="11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0</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0</w:t>
            </w:r>
          </w:p>
        </w:tc>
        <w:tc>
          <w:tcPr>
            <w:tcW w:w="113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0</w:t>
            </w:r>
          </w:p>
        </w:tc>
      </w:tr>
      <w:tr w:rsidR="001C004C" w:rsidRPr="00A27445" w:rsidTr="00A27445">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физические лица</w:t>
            </w:r>
          </w:p>
        </w:tc>
        <w:tc>
          <w:tcPr>
            <w:tcW w:w="12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b/>
                <w:bCs/>
                <w:color w:val="000000"/>
              </w:rPr>
            </w:pPr>
            <w:r w:rsidRPr="00A27445">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0</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0</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0</w:t>
            </w:r>
          </w:p>
        </w:tc>
        <w:tc>
          <w:tcPr>
            <w:tcW w:w="11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0</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0</w:t>
            </w:r>
          </w:p>
        </w:tc>
        <w:tc>
          <w:tcPr>
            <w:tcW w:w="113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0</w:t>
            </w:r>
          </w:p>
        </w:tc>
      </w:tr>
      <w:tr w:rsidR="001C004C" w:rsidRPr="00A27445" w:rsidTr="00A27445">
        <w:trPr>
          <w:trHeight w:val="20"/>
        </w:trPr>
        <w:tc>
          <w:tcPr>
            <w:tcW w:w="1294" w:type="dxa"/>
            <w:vMerge w:val="restart"/>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jc w:val="right"/>
              <w:rPr>
                <w:color w:val="000000"/>
              </w:rPr>
            </w:pPr>
            <w:r w:rsidRPr="00A27445">
              <w:rPr>
                <w:color w:val="000000"/>
              </w:rPr>
              <w:t>1.1</w:t>
            </w:r>
          </w:p>
        </w:tc>
        <w:tc>
          <w:tcPr>
            <w:tcW w:w="2409" w:type="dxa"/>
            <w:vMerge w:val="restart"/>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 xml:space="preserve">заработная плата </w:t>
            </w: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всего, в том числе:</w:t>
            </w:r>
          </w:p>
        </w:tc>
        <w:tc>
          <w:tcPr>
            <w:tcW w:w="1234"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right"/>
              <w:rPr>
                <w:b/>
                <w:bCs/>
                <w:color w:val="000000"/>
              </w:rPr>
            </w:pPr>
            <w:r w:rsidRPr="00A27445">
              <w:rPr>
                <w:b/>
                <w:bCs/>
                <w:color w:val="000000"/>
              </w:rPr>
              <w:t>218234,9</w:t>
            </w:r>
          </w:p>
        </w:tc>
        <w:tc>
          <w:tcPr>
            <w:tcW w:w="1275"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b/>
                <w:color w:val="000000"/>
              </w:rPr>
            </w:pPr>
            <w:r w:rsidRPr="00A27445">
              <w:rPr>
                <w:b/>
                <w:color w:val="000000"/>
              </w:rPr>
              <w:t>33733,9</w:t>
            </w: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b/>
                <w:color w:val="000000"/>
              </w:rPr>
            </w:pPr>
            <w:r w:rsidRPr="00A27445">
              <w:rPr>
                <w:b/>
                <w:color w:val="000000"/>
              </w:rPr>
              <w:t>33664,3</w:t>
            </w: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b/>
                <w:color w:val="000000"/>
              </w:rPr>
            </w:pPr>
            <w:r w:rsidRPr="00A27445">
              <w:rPr>
                <w:b/>
                <w:color w:val="000000"/>
              </w:rPr>
              <w:t>35599,9</w:t>
            </w:r>
          </w:p>
        </w:tc>
        <w:tc>
          <w:tcPr>
            <w:tcW w:w="1134"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b/>
                <w:color w:val="000000"/>
              </w:rPr>
            </w:pPr>
            <w:r w:rsidRPr="00A27445">
              <w:rPr>
                <w:b/>
                <w:color w:val="000000"/>
              </w:rPr>
              <w:t>37432,0</w:t>
            </w: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b/>
                <w:color w:val="000000"/>
              </w:rPr>
            </w:pPr>
            <w:r w:rsidRPr="00A27445">
              <w:rPr>
                <w:b/>
                <w:color w:val="000000"/>
              </w:rPr>
              <w:t>37813,3</w:t>
            </w:r>
          </w:p>
        </w:tc>
        <w:tc>
          <w:tcPr>
            <w:tcW w:w="1135"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b/>
                <w:color w:val="000000"/>
              </w:rPr>
            </w:pPr>
            <w:r w:rsidRPr="00A27445">
              <w:rPr>
                <w:b/>
                <w:color w:val="000000"/>
              </w:rPr>
              <w:t>39991,5</w:t>
            </w:r>
          </w:p>
        </w:tc>
      </w:tr>
      <w:tr w:rsidR="001C004C" w:rsidRPr="00A27445" w:rsidTr="00A27445">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 xml:space="preserve">федеральный бюджет </w:t>
            </w:r>
          </w:p>
        </w:tc>
        <w:tc>
          <w:tcPr>
            <w:tcW w:w="12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b/>
                <w:bCs/>
                <w:color w:val="000000"/>
              </w:rPr>
            </w:pPr>
            <w:r w:rsidRPr="00A27445">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color w:val="000000"/>
              </w:rPr>
            </w:pPr>
            <w:r w:rsidRPr="00A27445">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color w:val="000000"/>
              </w:rPr>
            </w:pPr>
            <w:r w:rsidRPr="00A27445">
              <w:rPr>
                <w:color w:val="000000"/>
              </w:rPr>
              <w:t> </w:t>
            </w:r>
          </w:p>
        </w:tc>
      </w:tr>
      <w:tr w:rsidR="001C004C" w:rsidRPr="00A27445" w:rsidTr="00A27445">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областной бюджет</w:t>
            </w:r>
          </w:p>
        </w:tc>
        <w:tc>
          <w:tcPr>
            <w:tcW w:w="1234"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right"/>
              <w:rPr>
                <w:b/>
                <w:bCs/>
                <w:color w:val="000000"/>
              </w:rPr>
            </w:pPr>
            <w:r w:rsidRPr="00A27445">
              <w:rPr>
                <w:b/>
                <w:bCs/>
                <w:color w:val="000000"/>
              </w:rPr>
              <w:t>167064,1</w:t>
            </w:r>
          </w:p>
        </w:tc>
        <w:tc>
          <w:tcPr>
            <w:tcW w:w="1275"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r w:rsidRPr="00A27445">
              <w:rPr>
                <w:color w:val="000000"/>
              </w:rPr>
              <w:t>25023,9</w:t>
            </w: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r w:rsidRPr="00A27445">
              <w:rPr>
                <w:color w:val="000000"/>
              </w:rPr>
              <w:t>25461,3</w:t>
            </w: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r w:rsidRPr="00A27445">
              <w:rPr>
                <w:color w:val="000000"/>
              </w:rPr>
              <w:t>27315,3</w:t>
            </w:r>
          </w:p>
        </w:tc>
        <w:tc>
          <w:tcPr>
            <w:tcW w:w="1134"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r w:rsidRPr="00A27445">
              <w:rPr>
                <w:color w:val="000000"/>
              </w:rPr>
              <w:t>29034,1</w:t>
            </w: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r w:rsidRPr="00A27445">
              <w:rPr>
                <w:color w:val="000000"/>
              </w:rPr>
              <w:t>29103,2</w:t>
            </w:r>
          </w:p>
        </w:tc>
        <w:tc>
          <w:tcPr>
            <w:tcW w:w="1135"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r w:rsidRPr="00A27445">
              <w:rPr>
                <w:color w:val="000000"/>
              </w:rPr>
              <w:t>31126,3</w:t>
            </w:r>
          </w:p>
        </w:tc>
      </w:tr>
      <w:tr w:rsidR="001C004C" w:rsidRPr="00A27445" w:rsidTr="00A27445">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местный бюджет</w:t>
            </w:r>
          </w:p>
        </w:tc>
        <w:tc>
          <w:tcPr>
            <w:tcW w:w="1234"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right"/>
              <w:rPr>
                <w:b/>
                <w:bCs/>
                <w:color w:val="000000"/>
              </w:rPr>
            </w:pPr>
            <w:r w:rsidRPr="00A27445">
              <w:rPr>
                <w:b/>
                <w:bCs/>
                <w:color w:val="000000"/>
              </w:rPr>
              <w:t>51170,8</w:t>
            </w:r>
          </w:p>
        </w:tc>
        <w:tc>
          <w:tcPr>
            <w:tcW w:w="1275"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r w:rsidRPr="00A27445">
              <w:rPr>
                <w:color w:val="000000"/>
              </w:rPr>
              <w:t>8710</w:t>
            </w: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r w:rsidRPr="00A27445">
              <w:rPr>
                <w:color w:val="000000"/>
              </w:rPr>
              <w:t>8203</w:t>
            </w: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r w:rsidRPr="00A27445">
              <w:rPr>
                <w:color w:val="000000"/>
              </w:rPr>
              <w:t>8284,6</w:t>
            </w:r>
          </w:p>
        </w:tc>
        <w:tc>
          <w:tcPr>
            <w:tcW w:w="1134"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r w:rsidRPr="00A27445">
              <w:rPr>
                <w:color w:val="000000"/>
              </w:rPr>
              <w:t>8397,9</w:t>
            </w: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r w:rsidRPr="00A27445">
              <w:rPr>
                <w:color w:val="000000"/>
              </w:rPr>
              <w:t>8710,1</w:t>
            </w:r>
          </w:p>
        </w:tc>
        <w:tc>
          <w:tcPr>
            <w:tcW w:w="1135"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r w:rsidRPr="00A27445">
              <w:rPr>
                <w:color w:val="000000"/>
              </w:rPr>
              <w:t>8865,2</w:t>
            </w:r>
          </w:p>
        </w:tc>
      </w:tr>
      <w:tr w:rsidR="001C004C" w:rsidRPr="00A27445" w:rsidTr="00A27445">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внебюджетные фонды</w:t>
            </w:r>
          </w:p>
        </w:tc>
        <w:tc>
          <w:tcPr>
            <w:tcW w:w="12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b/>
                <w:bCs/>
                <w:color w:val="000000"/>
              </w:rPr>
            </w:pPr>
            <w:r w:rsidRPr="00A27445">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color w:val="000000"/>
              </w:rPr>
            </w:pPr>
            <w:r w:rsidRPr="00A27445">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color w:val="000000"/>
              </w:rPr>
            </w:pPr>
            <w:r w:rsidRPr="00A27445">
              <w:rPr>
                <w:color w:val="000000"/>
              </w:rPr>
              <w:t> </w:t>
            </w:r>
          </w:p>
        </w:tc>
      </w:tr>
      <w:tr w:rsidR="001C004C" w:rsidRPr="00A27445" w:rsidTr="00A27445">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юридические лица</w:t>
            </w:r>
          </w:p>
        </w:tc>
        <w:tc>
          <w:tcPr>
            <w:tcW w:w="12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b/>
                <w:bCs/>
                <w:color w:val="000000"/>
              </w:rPr>
            </w:pPr>
            <w:r w:rsidRPr="00A27445">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color w:val="000000"/>
              </w:rPr>
            </w:pPr>
            <w:r w:rsidRPr="00A27445">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color w:val="000000"/>
              </w:rPr>
            </w:pPr>
            <w:r w:rsidRPr="00A27445">
              <w:rPr>
                <w:color w:val="000000"/>
              </w:rPr>
              <w:t> </w:t>
            </w:r>
          </w:p>
        </w:tc>
      </w:tr>
      <w:tr w:rsidR="001C004C" w:rsidRPr="00A27445" w:rsidTr="00A27445">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физические лица</w:t>
            </w:r>
          </w:p>
        </w:tc>
        <w:tc>
          <w:tcPr>
            <w:tcW w:w="12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b/>
                <w:bCs/>
                <w:color w:val="000000"/>
              </w:rPr>
            </w:pPr>
            <w:r w:rsidRPr="00A27445">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color w:val="000000"/>
              </w:rPr>
            </w:pPr>
            <w:r w:rsidRPr="00A27445">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color w:val="000000"/>
              </w:rPr>
            </w:pPr>
            <w:r w:rsidRPr="00A27445">
              <w:rPr>
                <w:color w:val="000000"/>
              </w:rPr>
              <w:t> </w:t>
            </w:r>
          </w:p>
        </w:tc>
      </w:tr>
      <w:tr w:rsidR="001C004C" w:rsidRPr="00A27445" w:rsidTr="00A27445">
        <w:trPr>
          <w:trHeight w:val="20"/>
        </w:trPr>
        <w:tc>
          <w:tcPr>
            <w:tcW w:w="1294" w:type="dxa"/>
            <w:vMerge w:val="restart"/>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jc w:val="right"/>
              <w:rPr>
                <w:color w:val="000000"/>
              </w:rPr>
            </w:pPr>
            <w:r w:rsidRPr="00A27445">
              <w:rPr>
                <w:color w:val="000000"/>
              </w:rPr>
              <w:t>1.2</w:t>
            </w:r>
          </w:p>
        </w:tc>
        <w:tc>
          <w:tcPr>
            <w:tcW w:w="2409" w:type="dxa"/>
            <w:vMerge w:val="restart"/>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связи и информатизация дошкольных образовател</w:t>
            </w:r>
            <w:r w:rsidRPr="00A27445">
              <w:rPr>
                <w:color w:val="000000"/>
              </w:rPr>
              <w:t>ь</w:t>
            </w:r>
            <w:r w:rsidRPr="00A27445">
              <w:rPr>
                <w:color w:val="000000"/>
              </w:rPr>
              <w:t>ных организаций муниц</w:t>
            </w:r>
            <w:r w:rsidRPr="00A27445">
              <w:rPr>
                <w:color w:val="000000"/>
              </w:rPr>
              <w:t>и</w:t>
            </w:r>
            <w:r w:rsidRPr="00A27445">
              <w:rPr>
                <w:color w:val="000000"/>
              </w:rPr>
              <w:t>пального района</w:t>
            </w: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всего, в том числе:</w:t>
            </w:r>
          </w:p>
        </w:tc>
        <w:tc>
          <w:tcPr>
            <w:tcW w:w="12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b/>
                <w:bCs/>
                <w:color w:val="000000"/>
              </w:rPr>
            </w:pPr>
            <w:r w:rsidRPr="00A27445">
              <w:rPr>
                <w:b/>
                <w:bCs/>
                <w:color w:val="000000"/>
              </w:rPr>
              <w:t>250,9</w:t>
            </w:r>
          </w:p>
        </w:tc>
        <w:tc>
          <w:tcPr>
            <w:tcW w:w="1275"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b/>
                <w:color w:val="000000"/>
              </w:rPr>
            </w:pPr>
            <w:r w:rsidRPr="00A27445">
              <w:rPr>
                <w:b/>
                <w:color w:val="000000"/>
              </w:rPr>
              <w:t>70,9</w:t>
            </w: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b/>
                <w:color w:val="000000"/>
              </w:rPr>
            </w:pPr>
            <w:r w:rsidRPr="00A27445">
              <w:rPr>
                <w:b/>
                <w:color w:val="000000"/>
              </w:rPr>
              <w:t>84,4</w:t>
            </w: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b/>
                <w:color w:val="000000"/>
              </w:rPr>
            </w:pPr>
            <w:r w:rsidRPr="00A27445">
              <w:rPr>
                <w:b/>
                <w:color w:val="000000"/>
              </w:rPr>
              <w:t>21,3</w:t>
            </w:r>
          </w:p>
        </w:tc>
        <w:tc>
          <w:tcPr>
            <w:tcW w:w="1134"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b/>
                <w:color w:val="000000"/>
              </w:rPr>
            </w:pPr>
            <w:r w:rsidRPr="00A27445">
              <w:rPr>
                <w:b/>
                <w:color w:val="000000"/>
              </w:rPr>
              <w:t>23,4</w:t>
            </w: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b/>
                <w:color w:val="000000"/>
              </w:rPr>
            </w:pPr>
            <w:r w:rsidRPr="00A27445">
              <w:rPr>
                <w:b/>
                <w:color w:val="000000"/>
              </w:rPr>
              <w:t>24,5</w:t>
            </w:r>
          </w:p>
        </w:tc>
        <w:tc>
          <w:tcPr>
            <w:tcW w:w="1135"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b/>
                <w:color w:val="000000"/>
              </w:rPr>
            </w:pPr>
            <w:r w:rsidRPr="00A27445">
              <w:rPr>
                <w:b/>
                <w:color w:val="000000"/>
              </w:rPr>
              <w:t>26,4</w:t>
            </w:r>
          </w:p>
        </w:tc>
      </w:tr>
      <w:tr w:rsidR="001C004C" w:rsidRPr="00A27445" w:rsidTr="00A27445">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 xml:space="preserve">федеральный бюджет </w:t>
            </w:r>
          </w:p>
        </w:tc>
        <w:tc>
          <w:tcPr>
            <w:tcW w:w="12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b/>
                <w:bCs/>
                <w:color w:val="000000"/>
              </w:rPr>
            </w:pPr>
            <w:r w:rsidRPr="00A27445">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color w:val="000000"/>
              </w:rPr>
            </w:pPr>
            <w:r w:rsidRPr="00A27445">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color w:val="000000"/>
              </w:rPr>
            </w:pPr>
            <w:r w:rsidRPr="00A27445">
              <w:rPr>
                <w:color w:val="000000"/>
              </w:rPr>
              <w:t> </w:t>
            </w:r>
          </w:p>
        </w:tc>
      </w:tr>
      <w:tr w:rsidR="001C004C" w:rsidRPr="00A27445" w:rsidTr="00A27445">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областной бюджет</w:t>
            </w:r>
          </w:p>
        </w:tc>
        <w:tc>
          <w:tcPr>
            <w:tcW w:w="12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b/>
                <w:bCs/>
                <w:color w:val="000000"/>
              </w:rPr>
            </w:pPr>
            <w:r w:rsidRPr="00A27445">
              <w:rPr>
                <w:b/>
                <w:bCs/>
                <w:color w:val="000000"/>
              </w:rPr>
              <w:t>118,3</w:t>
            </w:r>
          </w:p>
        </w:tc>
        <w:tc>
          <w:tcPr>
            <w:tcW w:w="127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53,3</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65</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0</w:t>
            </w:r>
          </w:p>
        </w:tc>
        <w:tc>
          <w:tcPr>
            <w:tcW w:w="11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0 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0</w:t>
            </w:r>
          </w:p>
        </w:tc>
        <w:tc>
          <w:tcPr>
            <w:tcW w:w="113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0</w:t>
            </w:r>
          </w:p>
        </w:tc>
      </w:tr>
      <w:tr w:rsidR="001C004C" w:rsidRPr="00A27445" w:rsidTr="00A27445">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местный бюджет</w:t>
            </w:r>
          </w:p>
        </w:tc>
        <w:tc>
          <w:tcPr>
            <w:tcW w:w="1234"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right"/>
              <w:rPr>
                <w:b/>
                <w:bCs/>
                <w:color w:val="000000"/>
              </w:rPr>
            </w:pPr>
            <w:r w:rsidRPr="00A27445">
              <w:rPr>
                <w:b/>
                <w:bCs/>
                <w:color w:val="000000"/>
              </w:rPr>
              <w:t>132,6</w:t>
            </w:r>
          </w:p>
        </w:tc>
        <w:tc>
          <w:tcPr>
            <w:tcW w:w="1275"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r w:rsidRPr="00A27445">
              <w:rPr>
                <w:color w:val="000000"/>
              </w:rPr>
              <w:t>17,6</w:t>
            </w: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r w:rsidRPr="00A27445">
              <w:rPr>
                <w:color w:val="000000"/>
              </w:rPr>
              <w:t>19,4</w:t>
            </w: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r w:rsidRPr="00A27445">
              <w:rPr>
                <w:color w:val="000000"/>
              </w:rPr>
              <w:t>21,3</w:t>
            </w:r>
          </w:p>
        </w:tc>
        <w:tc>
          <w:tcPr>
            <w:tcW w:w="1134"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r w:rsidRPr="00A27445">
              <w:rPr>
                <w:color w:val="000000"/>
              </w:rPr>
              <w:t>23,4</w:t>
            </w: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r w:rsidRPr="00A27445">
              <w:rPr>
                <w:color w:val="000000"/>
              </w:rPr>
              <w:t>24,5</w:t>
            </w:r>
          </w:p>
        </w:tc>
        <w:tc>
          <w:tcPr>
            <w:tcW w:w="1135"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r w:rsidRPr="00A27445">
              <w:rPr>
                <w:color w:val="000000"/>
              </w:rPr>
              <w:t>26,4</w:t>
            </w:r>
          </w:p>
        </w:tc>
      </w:tr>
      <w:tr w:rsidR="001C004C" w:rsidRPr="00A27445" w:rsidTr="00A27445">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внебюджетные фонды</w:t>
            </w:r>
          </w:p>
        </w:tc>
        <w:tc>
          <w:tcPr>
            <w:tcW w:w="12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b/>
                <w:bCs/>
                <w:color w:val="000000"/>
              </w:rPr>
            </w:pPr>
            <w:r w:rsidRPr="00A27445">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color w:val="000000"/>
              </w:rPr>
            </w:pPr>
            <w:r w:rsidRPr="00A27445">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color w:val="000000"/>
              </w:rPr>
            </w:pPr>
            <w:r w:rsidRPr="00A27445">
              <w:rPr>
                <w:color w:val="000000"/>
              </w:rPr>
              <w:t> </w:t>
            </w:r>
          </w:p>
        </w:tc>
      </w:tr>
      <w:tr w:rsidR="001C004C" w:rsidRPr="00A27445" w:rsidTr="00A27445">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юридические лица</w:t>
            </w:r>
          </w:p>
        </w:tc>
        <w:tc>
          <w:tcPr>
            <w:tcW w:w="12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b/>
                <w:bCs/>
                <w:color w:val="000000"/>
              </w:rPr>
            </w:pPr>
            <w:r w:rsidRPr="00A27445">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color w:val="000000"/>
              </w:rPr>
            </w:pPr>
            <w:r w:rsidRPr="00A27445">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color w:val="000000"/>
              </w:rPr>
            </w:pPr>
            <w:r w:rsidRPr="00A27445">
              <w:rPr>
                <w:color w:val="000000"/>
              </w:rPr>
              <w:t> </w:t>
            </w:r>
          </w:p>
        </w:tc>
      </w:tr>
      <w:tr w:rsidR="001C004C" w:rsidRPr="00A27445" w:rsidTr="00A27445">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физические лица</w:t>
            </w:r>
          </w:p>
        </w:tc>
        <w:tc>
          <w:tcPr>
            <w:tcW w:w="12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b/>
                <w:bCs/>
                <w:color w:val="000000"/>
              </w:rPr>
            </w:pPr>
            <w:r w:rsidRPr="00A27445">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color w:val="000000"/>
              </w:rPr>
            </w:pPr>
            <w:r w:rsidRPr="00A27445">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color w:val="000000"/>
              </w:rPr>
            </w:pPr>
            <w:r w:rsidRPr="00A27445">
              <w:rPr>
                <w:color w:val="000000"/>
              </w:rPr>
              <w:t> </w:t>
            </w:r>
          </w:p>
        </w:tc>
      </w:tr>
      <w:tr w:rsidR="001C004C" w:rsidRPr="00A27445" w:rsidTr="00A27445">
        <w:trPr>
          <w:trHeight w:val="20"/>
        </w:trPr>
        <w:tc>
          <w:tcPr>
            <w:tcW w:w="1294" w:type="dxa"/>
            <w:vMerge w:val="restart"/>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jc w:val="right"/>
              <w:rPr>
                <w:color w:val="000000"/>
              </w:rPr>
            </w:pPr>
            <w:r w:rsidRPr="00A27445">
              <w:rPr>
                <w:color w:val="000000"/>
              </w:rPr>
              <w:t>1.3</w:t>
            </w:r>
          </w:p>
        </w:tc>
        <w:tc>
          <w:tcPr>
            <w:tcW w:w="2409" w:type="dxa"/>
            <w:vMerge w:val="restart"/>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 xml:space="preserve">содержание зданий, в </w:t>
            </w:r>
            <w:proofErr w:type="spellStart"/>
            <w:r w:rsidRPr="00A27445">
              <w:rPr>
                <w:color w:val="000000"/>
              </w:rPr>
              <w:t>т.ч</w:t>
            </w:r>
            <w:proofErr w:type="spellEnd"/>
            <w:r w:rsidRPr="00A27445">
              <w:rPr>
                <w:color w:val="000000"/>
              </w:rPr>
              <w:t>.: коммунальные услуги; пр</w:t>
            </w:r>
            <w:r w:rsidRPr="00A27445">
              <w:rPr>
                <w:color w:val="000000"/>
              </w:rPr>
              <w:t>о</w:t>
            </w:r>
            <w:r w:rsidRPr="00A27445">
              <w:rPr>
                <w:color w:val="000000"/>
              </w:rPr>
              <w:t>тивопожарные меропри</w:t>
            </w:r>
            <w:r w:rsidRPr="00A27445">
              <w:rPr>
                <w:color w:val="000000"/>
              </w:rPr>
              <w:t>я</w:t>
            </w:r>
            <w:r w:rsidRPr="00A27445">
              <w:rPr>
                <w:color w:val="000000"/>
              </w:rPr>
              <w:t>тия; обеспечение безопа</w:t>
            </w:r>
            <w:r w:rsidRPr="00A27445">
              <w:rPr>
                <w:color w:val="000000"/>
              </w:rPr>
              <w:t>с</w:t>
            </w:r>
            <w:r w:rsidRPr="00A27445">
              <w:rPr>
                <w:color w:val="000000"/>
              </w:rPr>
              <w:t>ности учреждения; выпо</w:t>
            </w:r>
            <w:r w:rsidRPr="00A27445">
              <w:rPr>
                <w:color w:val="000000"/>
              </w:rPr>
              <w:t>л</w:t>
            </w:r>
            <w:r w:rsidRPr="00A27445">
              <w:rPr>
                <w:color w:val="000000"/>
              </w:rPr>
              <w:t xml:space="preserve">нение требований </w:t>
            </w:r>
            <w:proofErr w:type="spellStart"/>
            <w:r w:rsidRPr="00A27445">
              <w:rPr>
                <w:color w:val="000000"/>
              </w:rPr>
              <w:t>Росп</w:t>
            </w:r>
            <w:r w:rsidRPr="00A27445">
              <w:rPr>
                <w:color w:val="000000"/>
              </w:rPr>
              <w:t>о</w:t>
            </w:r>
            <w:r w:rsidRPr="00A27445">
              <w:rPr>
                <w:color w:val="000000"/>
              </w:rPr>
              <w:lastRenderedPageBreak/>
              <w:t>требнадзора</w:t>
            </w:r>
            <w:proofErr w:type="spellEnd"/>
            <w:r w:rsidRPr="00A27445">
              <w:rPr>
                <w:color w:val="000000"/>
              </w:rPr>
              <w:t>; вывоз ТБО</w:t>
            </w: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lastRenderedPageBreak/>
              <w:t>всего, в том числе:</w:t>
            </w:r>
          </w:p>
        </w:tc>
        <w:tc>
          <w:tcPr>
            <w:tcW w:w="1234"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right"/>
              <w:rPr>
                <w:b/>
                <w:bCs/>
                <w:color w:val="000000"/>
              </w:rPr>
            </w:pPr>
            <w:r w:rsidRPr="00A27445">
              <w:rPr>
                <w:b/>
                <w:bCs/>
                <w:color w:val="000000"/>
              </w:rPr>
              <w:t>38545,3</w:t>
            </w:r>
          </w:p>
        </w:tc>
        <w:tc>
          <w:tcPr>
            <w:tcW w:w="1275"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b/>
                <w:color w:val="000000"/>
              </w:rPr>
            </w:pPr>
            <w:r w:rsidRPr="00A27445">
              <w:rPr>
                <w:b/>
                <w:color w:val="000000"/>
              </w:rPr>
              <w:t>8764,7</w:t>
            </w: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b/>
                <w:color w:val="000000"/>
              </w:rPr>
            </w:pPr>
            <w:r w:rsidRPr="00A27445">
              <w:rPr>
                <w:b/>
                <w:color w:val="000000"/>
              </w:rPr>
              <w:t>5647,6</w:t>
            </w: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b/>
                <w:color w:val="000000"/>
              </w:rPr>
            </w:pPr>
            <w:r w:rsidRPr="00A27445">
              <w:rPr>
                <w:b/>
                <w:color w:val="000000"/>
              </w:rPr>
              <w:t>5817</w:t>
            </w:r>
          </w:p>
        </w:tc>
        <w:tc>
          <w:tcPr>
            <w:tcW w:w="1134"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b/>
                <w:color w:val="000000"/>
              </w:rPr>
            </w:pPr>
            <w:r w:rsidRPr="00A27445">
              <w:rPr>
                <w:b/>
                <w:color w:val="000000"/>
              </w:rPr>
              <w:t>5936</w:t>
            </w: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b/>
                <w:color w:val="000000"/>
              </w:rPr>
            </w:pPr>
            <w:r w:rsidRPr="00A27445">
              <w:rPr>
                <w:b/>
                <w:color w:val="000000"/>
              </w:rPr>
              <w:t>6070</w:t>
            </w:r>
          </w:p>
        </w:tc>
        <w:tc>
          <w:tcPr>
            <w:tcW w:w="1135"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b/>
                <w:color w:val="000000"/>
              </w:rPr>
            </w:pPr>
            <w:r w:rsidRPr="00A27445">
              <w:rPr>
                <w:b/>
                <w:color w:val="000000"/>
              </w:rPr>
              <w:t>6310</w:t>
            </w:r>
          </w:p>
        </w:tc>
      </w:tr>
      <w:tr w:rsidR="001C004C" w:rsidRPr="00A27445" w:rsidTr="00A27445">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 xml:space="preserve">федеральный бюджет </w:t>
            </w:r>
          </w:p>
        </w:tc>
        <w:tc>
          <w:tcPr>
            <w:tcW w:w="12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b/>
                <w:bCs/>
                <w:color w:val="000000"/>
              </w:rPr>
            </w:pPr>
            <w:r w:rsidRPr="00A27445">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color w:val="000000"/>
              </w:rPr>
            </w:pPr>
            <w:r w:rsidRPr="00A27445">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color w:val="000000"/>
              </w:rPr>
            </w:pPr>
            <w:r w:rsidRPr="00A27445">
              <w:rPr>
                <w:color w:val="000000"/>
              </w:rPr>
              <w:t> </w:t>
            </w:r>
          </w:p>
        </w:tc>
      </w:tr>
      <w:tr w:rsidR="001C004C" w:rsidRPr="00A27445" w:rsidTr="00A27445">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областной бюджет</w:t>
            </w:r>
          </w:p>
        </w:tc>
        <w:tc>
          <w:tcPr>
            <w:tcW w:w="12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b/>
                <w:bCs/>
                <w:color w:val="000000"/>
              </w:rPr>
            </w:pPr>
            <w:r w:rsidRPr="00A27445">
              <w:rPr>
                <w:b/>
                <w:bCs/>
                <w:color w:val="000000"/>
              </w:rPr>
              <w:t>23,3</w:t>
            </w:r>
          </w:p>
        </w:tc>
        <w:tc>
          <w:tcPr>
            <w:tcW w:w="127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23,3</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color w:val="000000"/>
              </w:rPr>
            </w:pPr>
            <w:r w:rsidRPr="00A27445">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color w:val="000000"/>
              </w:rPr>
            </w:pPr>
            <w:r w:rsidRPr="00A27445">
              <w:rPr>
                <w:color w:val="000000"/>
              </w:rPr>
              <w:t> </w:t>
            </w:r>
          </w:p>
        </w:tc>
      </w:tr>
      <w:tr w:rsidR="001C004C" w:rsidRPr="00A27445" w:rsidTr="00A27445">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местный бюджет</w:t>
            </w:r>
          </w:p>
        </w:tc>
        <w:tc>
          <w:tcPr>
            <w:tcW w:w="1234"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right"/>
              <w:rPr>
                <w:b/>
                <w:bCs/>
                <w:color w:val="000000"/>
              </w:rPr>
            </w:pPr>
            <w:r w:rsidRPr="00A27445">
              <w:rPr>
                <w:b/>
                <w:bCs/>
                <w:color w:val="000000"/>
              </w:rPr>
              <w:t>38522,0</w:t>
            </w:r>
          </w:p>
        </w:tc>
        <w:tc>
          <w:tcPr>
            <w:tcW w:w="1275"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r w:rsidRPr="00A27445">
              <w:rPr>
                <w:color w:val="000000"/>
              </w:rPr>
              <w:t>8741,4</w:t>
            </w: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r w:rsidRPr="00A27445">
              <w:rPr>
                <w:color w:val="000000"/>
              </w:rPr>
              <w:t>5647,6</w:t>
            </w: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r w:rsidRPr="00A27445">
              <w:rPr>
                <w:color w:val="000000"/>
              </w:rPr>
              <w:t>5817</w:t>
            </w:r>
          </w:p>
        </w:tc>
        <w:tc>
          <w:tcPr>
            <w:tcW w:w="1134"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r w:rsidRPr="00A27445">
              <w:rPr>
                <w:color w:val="000000"/>
              </w:rPr>
              <w:t>5936</w:t>
            </w: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r w:rsidRPr="00A27445">
              <w:rPr>
                <w:color w:val="000000"/>
              </w:rPr>
              <w:t>6070</w:t>
            </w:r>
          </w:p>
        </w:tc>
        <w:tc>
          <w:tcPr>
            <w:tcW w:w="1135"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r w:rsidRPr="00A27445">
              <w:rPr>
                <w:color w:val="000000"/>
              </w:rPr>
              <w:t>6310</w:t>
            </w:r>
          </w:p>
        </w:tc>
      </w:tr>
      <w:tr w:rsidR="001C004C" w:rsidRPr="00A27445" w:rsidTr="00A27445">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внебюджетные фонды</w:t>
            </w:r>
          </w:p>
        </w:tc>
        <w:tc>
          <w:tcPr>
            <w:tcW w:w="12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b/>
                <w:bCs/>
                <w:color w:val="000000"/>
              </w:rPr>
            </w:pPr>
            <w:r w:rsidRPr="00A27445">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color w:val="000000"/>
              </w:rPr>
            </w:pPr>
            <w:r w:rsidRPr="00A27445">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color w:val="000000"/>
              </w:rPr>
            </w:pPr>
            <w:r w:rsidRPr="00A27445">
              <w:rPr>
                <w:color w:val="000000"/>
              </w:rPr>
              <w:t> </w:t>
            </w:r>
          </w:p>
        </w:tc>
      </w:tr>
      <w:tr w:rsidR="001C004C" w:rsidRPr="00A27445" w:rsidTr="00A27445">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юридические лица</w:t>
            </w:r>
          </w:p>
        </w:tc>
        <w:tc>
          <w:tcPr>
            <w:tcW w:w="12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b/>
                <w:bCs/>
                <w:color w:val="000000"/>
              </w:rPr>
            </w:pPr>
            <w:r w:rsidRPr="00A27445">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color w:val="000000"/>
              </w:rPr>
            </w:pPr>
            <w:r w:rsidRPr="00A27445">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color w:val="000000"/>
              </w:rPr>
            </w:pPr>
            <w:r w:rsidRPr="00A27445">
              <w:rPr>
                <w:color w:val="000000"/>
              </w:rPr>
              <w:t> </w:t>
            </w:r>
          </w:p>
        </w:tc>
      </w:tr>
      <w:tr w:rsidR="001C004C" w:rsidRPr="00A27445" w:rsidTr="00A27445">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физические лица</w:t>
            </w:r>
          </w:p>
        </w:tc>
        <w:tc>
          <w:tcPr>
            <w:tcW w:w="12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b/>
                <w:bCs/>
                <w:color w:val="000000"/>
              </w:rPr>
            </w:pPr>
            <w:r w:rsidRPr="00A27445">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color w:val="000000"/>
              </w:rPr>
            </w:pPr>
            <w:r w:rsidRPr="00A27445">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color w:val="000000"/>
              </w:rPr>
            </w:pPr>
            <w:r w:rsidRPr="00A27445">
              <w:rPr>
                <w:color w:val="000000"/>
              </w:rPr>
              <w:t> </w:t>
            </w:r>
          </w:p>
        </w:tc>
      </w:tr>
      <w:tr w:rsidR="001C004C" w:rsidRPr="00A27445" w:rsidTr="00A27445">
        <w:trPr>
          <w:trHeight w:val="20"/>
        </w:trPr>
        <w:tc>
          <w:tcPr>
            <w:tcW w:w="1294" w:type="dxa"/>
            <w:vMerge w:val="restart"/>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jc w:val="right"/>
              <w:rPr>
                <w:color w:val="000000"/>
              </w:rPr>
            </w:pPr>
            <w:r w:rsidRPr="00A27445">
              <w:rPr>
                <w:color w:val="000000"/>
              </w:rPr>
              <w:t>1.4</w:t>
            </w:r>
          </w:p>
        </w:tc>
        <w:tc>
          <w:tcPr>
            <w:tcW w:w="2409" w:type="dxa"/>
            <w:vMerge w:val="restart"/>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капитальный ремонт объе</w:t>
            </w:r>
            <w:r w:rsidRPr="00A27445">
              <w:rPr>
                <w:color w:val="000000"/>
              </w:rPr>
              <w:t>к</w:t>
            </w:r>
            <w:r w:rsidRPr="00A27445">
              <w:rPr>
                <w:color w:val="000000"/>
              </w:rPr>
              <w:t>тов образования с целью предоставления услуг д</w:t>
            </w:r>
            <w:r w:rsidRPr="00A27445">
              <w:rPr>
                <w:color w:val="000000"/>
              </w:rPr>
              <w:t>о</w:t>
            </w:r>
            <w:r w:rsidRPr="00A27445">
              <w:rPr>
                <w:color w:val="000000"/>
              </w:rPr>
              <w:t>школьного образования</w:t>
            </w: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всего, в том числе:</w:t>
            </w:r>
          </w:p>
        </w:tc>
        <w:tc>
          <w:tcPr>
            <w:tcW w:w="1234"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right"/>
              <w:rPr>
                <w:b/>
                <w:bCs/>
                <w:color w:val="000000"/>
              </w:rPr>
            </w:pPr>
            <w:r w:rsidRPr="00A27445">
              <w:rPr>
                <w:b/>
                <w:bCs/>
                <w:color w:val="000000"/>
              </w:rPr>
              <w:t>2700,0</w:t>
            </w:r>
          </w:p>
        </w:tc>
        <w:tc>
          <w:tcPr>
            <w:tcW w:w="1275"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b/>
                <w:color w:val="000000"/>
              </w:rPr>
            </w:pPr>
            <w:r w:rsidRPr="00A27445">
              <w:rPr>
                <w:b/>
                <w:color w:val="000000"/>
              </w:rPr>
              <w:t>0</w:t>
            </w: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b/>
                <w:color w:val="000000"/>
              </w:rPr>
            </w:pPr>
            <w:r w:rsidRPr="00A27445">
              <w:rPr>
                <w:b/>
                <w:color w:val="000000"/>
              </w:rPr>
              <w:t>900</w:t>
            </w: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b/>
                <w:color w:val="000000"/>
              </w:rPr>
            </w:pPr>
            <w:r w:rsidRPr="00A27445">
              <w:rPr>
                <w:b/>
                <w:color w:val="000000"/>
              </w:rPr>
              <w:t>900</w:t>
            </w:r>
          </w:p>
        </w:tc>
        <w:tc>
          <w:tcPr>
            <w:tcW w:w="1134"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b/>
                <w:color w:val="000000"/>
              </w:rPr>
            </w:pPr>
            <w:r w:rsidRPr="00A27445">
              <w:rPr>
                <w:b/>
                <w:color w:val="000000"/>
              </w:rPr>
              <w:t>900</w:t>
            </w: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right"/>
              <w:rPr>
                <w:b/>
                <w:color w:val="000000"/>
              </w:rPr>
            </w:pPr>
            <w:r w:rsidRPr="00A27445">
              <w:rPr>
                <w:b/>
                <w:color w:val="000000"/>
              </w:rPr>
              <w:t>0</w:t>
            </w:r>
          </w:p>
        </w:tc>
        <w:tc>
          <w:tcPr>
            <w:tcW w:w="1135"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right"/>
              <w:rPr>
                <w:b/>
                <w:color w:val="000000"/>
              </w:rPr>
            </w:pPr>
            <w:r w:rsidRPr="00A27445">
              <w:rPr>
                <w:b/>
                <w:color w:val="000000"/>
              </w:rPr>
              <w:t>0</w:t>
            </w:r>
          </w:p>
        </w:tc>
      </w:tr>
      <w:tr w:rsidR="001C004C" w:rsidRPr="00A27445" w:rsidTr="00A27445">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 xml:space="preserve">федеральный бюджет </w:t>
            </w:r>
          </w:p>
        </w:tc>
        <w:tc>
          <w:tcPr>
            <w:tcW w:w="12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b/>
                <w:bCs/>
                <w:color w:val="000000"/>
              </w:rPr>
            </w:pPr>
            <w:r w:rsidRPr="00A27445">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color w:val="000000"/>
              </w:rPr>
            </w:pPr>
            <w:r w:rsidRPr="00A27445">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color w:val="000000"/>
              </w:rPr>
            </w:pPr>
            <w:r w:rsidRPr="00A27445">
              <w:rPr>
                <w:color w:val="000000"/>
              </w:rPr>
              <w:t> </w:t>
            </w:r>
          </w:p>
        </w:tc>
      </w:tr>
      <w:tr w:rsidR="001C004C" w:rsidRPr="00A27445" w:rsidTr="00A27445">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областной бюджет</w:t>
            </w:r>
          </w:p>
        </w:tc>
        <w:tc>
          <w:tcPr>
            <w:tcW w:w="1234"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right"/>
              <w:rPr>
                <w:b/>
                <w:bCs/>
                <w:color w:val="000000"/>
              </w:rPr>
            </w:pPr>
          </w:p>
        </w:tc>
        <w:tc>
          <w:tcPr>
            <w:tcW w:w="1275"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0</w:t>
            </w:r>
          </w:p>
        </w:tc>
        <w:tc>
          <w:tcPr>
            <w:tcW w:w="11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color w:val="000000"/>
              </w:rPr>
            </w:pPr>
            <w:r w:rsidRPr="00A27445">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color w:val="000000"/>
              </w:rPr>
            </w:pPr>
            <w:r w:rsidRPr="00A27445">
              <w:rPr>
                <w:color w:val="000000"/>
              </w:rPr>
              <w:t> </w:t>
            </w:r>
          </w:p>
        </w:tc>
      </w:tr>
      <w:tr w:rsidR="001C004C" w:rsidRPr="00A27445" w:rsidTr="00A27445">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местный бюджет</w:t>
            </w:r>
          </w:p>
        </w:tc>
        <w:tc>
          <w:tcPr>
            <w:tcW w:w="1234"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right"/>
              <w:rPr>
                <w:b/>
                <w:bCs/>
                <w:color w:val="000000"/>
              </w:rPr>
            </w:pPr>
            <w:r w:rsidRPr="00A27445">
              <w:rPr>
                <w:b/>
                <w:bCs/>
                <w:color w:val="000000"/>
              </w:rPr>
              <w:t>2700,0</w:t>
            </w:r>
          </w:p>
        </w:tc>
        <w:tc>
          <w:tcPr>
            <w:tcW w:w="1275"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r w:rsidRPr="00A27445">
              <w:rPr>
                <w:color w:val="000000"/>
              </w:rPr>
              <w:t>0</w:t>
            </w: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r w:rsidRPr="00A27445">
              <w:rPr>
                <w:color w:val="000000"/>
              </w:rPr>
              <w:t>900</w:t>
            </w: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r w:rsidRPr="00A27445">
              <w:rPr>
                <w:color w:val="000000"/>
              </w:rPr>
              <w:t>900</w:t>
            </w:r>
          </w:p>
        </w:tc>
        <w:tc>
          <w:tcPr>
            <w:tcW w:w="1134"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r w:rsidRPr="00A27445">
              <w:rPr>
                <w:color w:val="000000"/>
              </w:rPr>
              <w:t>900</w:t>
            </w: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right"/>
              <w:rPr>
                <w:color w:val="000000"/>
              </w:rPr>
            </w:pPr>
            <w:r w:rsidRPr="00A27445">
              <w:rPr>
                <w:color w:val="000000"/>
              </w:rPr>
              <w:t>0</w:t>
            </w:r>
          </w:p>
        </w:tc>
        <w:tc>
          <w:tcPr>
            <w:tcW w:w="1135"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right"/>
              <w:rPr>
                <w:color w:val="000000"/>
              </w:rPr>
            </w:pPr>
            <w:r w:rsidRPr="00A27445">
              <w:rPr>
                <w:color w:val="000000"/>
              </w:rPr>
              <w:t>0</w:t>
            </w:r>
          </w:p>
        </w:tc>
      </w:tr>
      <w:tr w:rsidR="001C004C" w:rsidRPr="00A27445" w:rsidTr="00A27445">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внебюджетные фонды</w:t>
            </w:r>
          </w:p>
        </w:tc>
        <w:tc>
          <w:tcPr>
            <w:tcW w:w="12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b/>
                <w:bCs/>
                <w:color w:val="000000"/>
              </w:rPr>
            </w:pPr>
            <w:r w:rsidRPr="00A27445">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color w:val="000000"/>
              </w:rPr>
            </w:pPr>
            <w:r w:rsidRPr="00A27445">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color w:val="000000"/>
              </w:rPr>
            </w:pPr>
            <w:r w:rsidRPr="00A27445">
              <w:rPr>
                <w:color w:val="000000"/>
              </w:rPr>
              <w:t> </w:t>
            </w:r>
          </w:p>
        </w:tc>
      </w:tr>
      <w:tr w:rsidR="001C004C" w:rsidRPr="00A27445" w:rsidTr="00A27445">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юридические лица</w:t>
            </w:r>
          </w:p>
        </w:tc>
        <w:tc>
          <w:tcPr>
            <w:tcW w:w="12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b/>
                <w:bCs/>
                <w:color w:val="000000"/>
              </w:rPr>
            </w:pPr>
            <w:r w:rsidRPr="00A27445">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color w:val="000000"/>
              </w:rPr>
            </w:pPr>
            <w:r w:rsidRPr="00A27445">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color w:val="000000"/>
              </w:rPr>
            </w:pPr>
            <w:r w:rsidRPr="00A27445">
              <w:rPr>
                <w:color w:val="000000"/>
              </w:rPr>
              <w:t> </w:t>
            </w:r>
          </w:p>
        </w:tc>
      </w:tr>
      <w:tr w:rsidR="001C004C" w:rsidRPr="00A27445" w:rsidTr="00A27445">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физические лица</w:t>
            </w:r>
          </w:p>
        </w:tc>
        <w:tc>
          <w:tcPr>
            <w:tcW w:w="12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b/>
                <w:bCs/>
                <w:color w:val="000000"/>
              </w:rPr>
            </w:pPr>
            <w:r w:rsidRPr="00A27445">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color w:val="000000"/>
              </w:rPr>
            </w:pPr>
            <w:r w:rsidRPr="00A27445">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color w:val="000000"/>
              </w:rPr>
            </w:pPr>
            <w:r w:rsidRPr="00A27445">
              <w:rPr>
                <w:color w:val="000000"/>
              </w:rPr>
              <w:t> </w:t>
            </w:r>
          </w:p>
        </w:tc>
      </w:tr>
      <w:tr w:rsidR="001C004C" w:rsidRPr="00A27445" w:rsidTr="00A27445">
        <w:trPr>
          <w:trHeight w:val="20"/>
        </w:trPr>
        <w:tc>
          <w:tcPr>
            <w:tcW w:w="1294" w:type="dxa"/>
            <w:vMerge w:val="restart"/>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jc w:val="right"/>
              <w:rPr>
                <w:color w:val="000000"/>
              </w:rPr>
            </w:pPr>
            <w:r w:rsidRPr="00A27445">
              <w:rPr>
                <w:color w:val="000000"/>
              </w:rPr>
              <w:t>1.5</w:t>
            </w:r>
          </w:p>
        </w:tc>
        <w:tc>
          <w:tcPr>
            <w:tcW w:w="2409" w:type="dxa"/>
            <w:vMerge w:val="restart"/>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текущий ремонт объектов образования с целью предоставления услуг д</w:t>
            </w:r>
            <w:r w:rsidRPr="00A27445">
              <w:rPr>
                <w:color w:val="000000"/>
              </w:rPr>
              <w:t>о</w:t>
            </w:r>
            <w:r w:rsidRPr="00A27445">
              <w:rPr>
                <w:color w:val="000000"/>
              </w:rPr>
              <w:t>школьного образования</w:t>
            </w: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всего, в том числе:</w:t>
            </w:r>
          </w:p>
        </w:tc>
        <w:tc>
          <w:tcPr>
            <w:tcW w:w="1234"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right"/>
              <w:rPr>
                <w:b/>
                <w:bCs/>
                <w:color w:val="000000"/>
              </w:rPr>
            </w:pPr>
            <w:r w:rsidRPr="00A27445">
              <w:rPr>
                <w:b/>
                <w:bCs/>
                <w:color w:val="000000"/>
              </w:rPr>
              <w:t>2168,5</w:t>
            </w:r>
          </w:p>
        </w:tc>
        <w:tc>
          <w:tcPr>
            <w:tcW w:w="1275"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b/>
                <w:color w:val="000000"/>
              </w:rPr>
            </w:pPr>
            <w:r w:rsidRPr="00A27445">
              <w:rPr>
                <w:b/>
                <w:color w:val="000000"/>
              </w:rPr>
              <w:t>168,5</w:t>
            </w: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b/>
                <w:color w:val="000000"/>
              </w:rPr>
            </w:pPr>
            <w:r w:rsidRPr="00A27445">
              <w:rPr>
                <w:b/>
                <w:color w:val="000000"/>
              </w:rPr>
              <w:t>400</w:t>
            </w: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b/>
                <w:color w:val="000000"/>
              </w:rPr>
            </w:pPr>
            <w:r w:rsidRPr="00A27445">
              <w:rPr>
                <w:b/>
                <w:color w:val="000000"/>
              </w:rPr>
              <w:t>400</w:t>
            </w:r>
          </w:p>
        </w:tc>
        <w:tc>
          <w:tcPr>
            <w:tcW w:w="1134"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b/>
                <w:color w:val="000000"/>
              </w:rPr>
            </w:pPr>
            <w:r w:rsidRPr="00A27445">
              <w:rPr>
                <w:b/>
                <w:color w:val="000000"/>
              </w:rPr>
              <w:t>400</w:t>
            </w: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b/>
                <w:color w:val="000000"/>
              </w:rPr>
            </w:pPr>
            <w:r w:rsidRPr="00A27445">
              <w:rPr>
                <w:b/>
                <w:color w:val="000000"/>
              </w:rPr>
              <w:t>400</w:t>
            </w:r>
          </w:p>
        </w:tc>
        <w:tc>
          <w:tcPr>
            <w:tcW w:w="1135"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b/>
                <w:color w:val="000000"/>
              </w:rPr>
            </w:pPr>
            <w:r w:rsidRPr="00A27445">
              <w:rPr>
                <w:b/>
                <w:color w:val="000000"/>
              </w:rPr>
              <w:t>400</w:t>
            </w:r>
          </w:p>
        </w:tc>
      </w:tr>
      <w:tr w:rsidR="001C004C" w:rsidRPr="00A27445" w:rsidTr="00A27445">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 xml:space="preserve">федеральный бюджет </w:t>
            </w:r>
          </w:p>
        </w:tc>
        <w:tc>
          <w:tcPr>
            <w:tcW w:w="12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b/>
                <w:bCs/>
                <w:color w:val="000000"/>
              </w:rPr>
            </w:pPr>
            <w:r w:rsidRPr="00A27445">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color w:val="000000"/>
              </w:rPr>
            </w:pPr>
            <w:r w:rsidRPr="00A27445">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color w:val="000000"/>
              </w:rPr>
            </w:pPr>
            <w:r w:rsidRPr="00A27445">
              <w:rPr>
                <w:color w:val="000000"/>
              </w:rPr>
              <w:t> </w:t>
            </w:r>
          </w:p>
        </w:tc>
      </w:tr>
      <w:tr w:rsidR="001C004C" w:rsidRPr="00A27445" w:rsidTr="00A27445">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областной бюджет</w:t>
            </w:r>
          </w:p>
        </w:tc>
        <w:tc>
          <w:tcPr>
            <w:tcW w:w="12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b/>
                <w:bCs/>
                <w:color w:val="000000"/>
              </w:rPr>
            </w:pPr>
            <w:r w:rsidRPr="00A27445">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color w:val="000000"/>
              </w:rPr>
            </w:pPr>
            <w:r w:rsidRPr="00A27445">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color w:val="000000"/>
              </w:rPr>
            </w:pPr>
            <w:r w:rsidRPr="00A27445">
              <w:rPr>
                <w:color w:val="000000"/>
              </w:rPr>
              <w:t> </w:t>
            </w:r>
          </w:p>
        </w:tc>
      </w:tr>
      <w:tr w:rsidR="001C004C" w:rsidRPr="00A27445" w:rsidTr="00A27445">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местный бюджет</w:t>
            </w:r>
          </w:p>
        </w:tc>
        <w:tc>
          <w:tcPr>
            <w:tcW w:w="1234"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right"/>
              <w:rPr>
                <w:b/>
                <w:bCs/>
                <w:color w:val="000000"/>
              </w:rPr>
            </w:pPr>
            <w:r w:rsidRPr="00A27445">
              <w:rPr>
                <w:b/>
                <w:bCs/>
                <w:color w:val="000000"/>
              </w:rPr>
              <w:t>2168,5</w:t>
            </w:r>
          </w:p>
        </w:tc>
        <w:tc>
          <w:tcPr>
            <w:tcW w:w="1275"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r w:rsidRPr="00A27445">
              <w:rPr>
                <w:color w:val="000000"/>
              </w:rPr>
              <w:t>168,5</w:t>
            </w: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r w:rsidRPr="00A27445">
              <w:rPr>
                <w:color w:val="000000"/>
              </w:rPr>
              <w:t>400</w:t>
            </w: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r w:rsidRPr="00A27445">
              <w:rPr>
                <w:color w:val="000000"/>
              </w:rPr>
              <w:t>400</w:t>
            </w:r>
          </w:p>
        </w:tc>
        <w:tc>
          <w:tcPr>
            <w:tcW w:w="1134"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r w:rsidRPr="00A27445">
              <w:rPr>
                <w:color w:val="000000"/>
              </w:rPr>
              <w:t>400</w:t>
            </w: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r w:rsidRPr="00A27445">
              <w:rPr>
                <w:color w:val="000000"/>
              </w:rPr>
              <w:t>400</w:t>
            </w:r>
          </w:p>
        </w:tc>
        <w:tc>
          <w:tcPr>
            <w:tcW w:w="1135"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r w:rsidRPr="00A27445">
              <w:rPr>
                <w:color w:val="000000"/>
              </w:rPr>
              <w:t>400</w:t>
            </w:r>
          </w:p>
        </w:tc>
      </w:tr>
      <w:tr w:rsidR="001C004C" w:rsidRPr="00A27445" w:rsidTr="00A27445">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внебюджетные фонды</w:t>
            </w:r>
          </w:p>
        </w:tc>
        <w:tc>
          <w:tcPr>
            <w:tcW w:w="12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b/>
                <w:bCs/>
                <w:color w:val="000000"/>
              </w:rPr>
            </w:pPr>
            <w:r w:rsidRPr="00A27445">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color w:val="000000"/>
              </w:rPr>
            </w:pPr>
            <w:r w:rsidRPr="00A27445">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color w:val="000000"/>
              </w:rPr>
            </w:pPr>
            <w:r w:rsidRPr="00A27445">
              <w:rPr>
                <w:color w:val="000000"/>
              </w:rPr>
              <w:t> </w:t>
            </w:r>
          </w:p>
        </w:tc>
      </w:tr>
      <w:tr w:rsidR="001C004C" w:rsidRPr="00A27445" w:rsidTr="00A27445">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юридические лица</w:t>
            </w:r>
          </w:p>
        </w:tc>
        <w:tc>
          <w:tcPr>
            <w:tcW w:w="12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b/>
                <w:bCs/>
                <w:color w:val="000000"/>
              </w:rPr>
            </w:pPr>
            <w:r w:rsidRPr="00A27445">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color w:val="000000"/>
              </w:rPr>
            </w:pPr>
            <w:r w:rsidRPr="00A27445">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color w:val="000000"/>
              </w:rPr>
            </w:pPr>
            <w:r w:rsidRPr="00A27445">
              <w:rPr>
                <w:color w:val="000000"/>
              </w:rPr>
              <w:t> </w:t>
            </w:r>
          </w:p>
        </w:tc>
      </w:tr>
      <w:tr w:rsidR="001C004C" w:rsidRPr="00A27445" w:rsidTr="00A27445">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физические лица</w:t>
            </w:r>
          </w:p>
        </w:tc>
        <w:tc>
          <w:tcPr>
            <w:tcW w:w="12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b/>
                <w:bCs/>
                <w:color w:val="000000"/>
              </w:rPr>
            </w:pPr>
            <w:r w:rsidRPr="00A27445">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color w:val="000000"/>
              </w:rPr>
            </w:pPr>
            <w:r w:rsidRPr="00A27445">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color w:val="000000"/>
              </w:rPr>
            </w:pPr>
            <w:r w:rsidRPr="00A27445">
              <w:rPr>
                <w:color w:val="000000"/>
              </w:rPr>
              <w:t> </w:t>
            </w:r>
          </w:p>
        </w:tc>
      </w:tr>
      <w:tr w:rsidR="001C004C" w:rsidRPr="00A27445" w:rsidTr="00A27445">
        <w:trPr>
          <w:trHeight w:val="20"/>
        </w:trPr>
        <w:tc>
          <w:tcPr>
            <w:tcW w:w="1294" w:type="dxa"/>
            <w:vMerge w:val="restart"/>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jc w:val="right"/>
              <w:rPr>
                <w:color w:val="000000"/>
              </w:rPr>
            </w:pPr>
            <w:r w:rsidRPr="00A27445">
              <w:rPr>
                <w:color w:val="000000"/>
              </w:rPr>
              <w:t>1.6</w:t>
            </w:r>
          </w:p>
        </w:tc>
        <w:tc>
          <w:tcPr>
            <w:tcW w:w="2409" w:type="dxa"/>
            <w:vMerge w:val="restart"/>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обеспечение функционир</w:t>
            </w:r>
            <w:r w:rsidRPr="00A27445">
              <w:rPr>
                <w:color w:val="000000"/>
              </w:rPr>
              <w:t>о</w:t>
            </w:r>
            <w:r w:rsidRPr="00A27445">
              <w:rPr>
                <w:color w:val="000000"/>
              </w:rPr>
              <w:t>вания дошкольных образ</w:t>
            </w:r>
            <w:r w:rsidRPr="00A27445">
              <w:rPr>
                <w:color w:val="000000"/>
              </w:rPr>
              <w:t>о</w:t>
            </w:r>
            <w:r w:rsidRPr="00A27445">
              <w:rPr>
                <w:color w:val="000000"/>
              </w:rPr>
              <w:t>вательных учреждений: подписка; разработка эне</w:t>
            </w:r>
            <w:r w:rsidRPr="00A27445">
              <w:rPr>
                <w:color w:val="000000"/>
              </w:rPr>
              <w:t>р</w:t>
            </w:r>
            <w:r w:rsidRPr="00A27445">
              <w:rPr>
                <w:color w:val="000000"/>
              </w:rPr>
              <w:t>госберегающей программы; услуги банка; медикаме</w:t>
            </w:r>
            <w:r w:rsidRPr="00A27445">
              <w:rPr>
                <w:color w:val="000000"/>
              </w:rPr>
              <w:t>н</w:t>
            </w:r>
            <w:r w:rsidRPr="00A27445">
              <w:rPr>
                <w:color w:val="000000"/>
              </w:rPr>
              <w:t>ты; канцтовары; земельный налог; налог на имущество</w:t>
            </w: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всего, в том числе:</w:t>
            </w:r>
          </w:p>
        </w:tc>
        <w:tc>
          <w:tcPr>
            <w:tcW w:w="1234"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right"/>
              <w:rPr>
                <w:b/>
                <w:bCs/>
                <w:color w:val="000000"/>
              </w:rPr>
            </w:pPr>
            <w:r w:rsidRPr="00A27445">
              <w:rPr>
                <w:b/>
                <w:bCs/>
                <w:color w:val="000000"/>
              </w:rPr>
              <w:t>11554,8</w:t>
            </w:r>
          </w:p>
        </w:tc>
        <w:tc>
          <w:tcPr>
            <w:tcW w:w="1275"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b/>
                <w:color w:val="000000"/>
              </w:rPr>
            </w:pPr>
            <w:r w:rsidRPr="00A27445">
              <w:rPr>
                <w:b/>
                <w:color w:val="000000"/>
              </w:rPr>
              <w:t>1435,8</w:t>
            </w: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b/>
                <w:color w:val="000000"/>
              </w:rPr>
            </w:pPr>
            <w:r w:rsidRPr="00A27445">
              <w:rPr>
                <w:b/>
                <w:color w:val="000000"/>
              </w:rPr>
              <w:t>1900,0</w:t>
            </w: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b/>
                <w:color w:val="000000"/>
              </w:rPr>
            </w:pPr>
            <w:r w:rsidRPr="00A27445">
              <w:rPr>
                <w:b/>
                <w:color w:val="000000"/>
              </w:rPr>
              <w:t>1930,0</w:t>
            </w:r>
          </w:p>
        </w:tc>
        <w:tc>
          <w:tcPr>
            <w:tcW w:w="1134"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b/>
                <w:color w:val="000000"/>
              </w:rPr>
            </w:pPr>
            <w:r w:rsidRPr="00A27445">
              <w:rPr>
                <w:b/>
                <w:color w:val="000000"/>
              </w:rPr>
              <w:t>1930,0</w:t>
            </w: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b/>
                <w:color w:val="000000"/>
              </w:rPr>
            </w:pPr>
            <w:r w:rsidRPr="00A27445">
              <w:rPr>
                <w:b/>
                <w:color w:val="000000"/>
              </w:rPr>
              <w:t>2180,0</w:t>
            </w:r>
          </w:p>
        </w:tc>
        <w:tc>
          <w:tcPr>
            <w:tcW w:w="1135"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b/>
                <w:color w:val="000000"/>
              </w:rPr>
            </w:pPr>
            <w:r w:rsidRPr="00A27445">
              <w:rPr>
                <w:b/>
                <w:color w:val="000000"/>
              </w:rPr>
              <w:t>2180,0</w:t>
            </w:r>
          </w:p>
        </w:tc>
      </w:tr>
      <w:tr w:rsidR="001C004C" w:rsidRPr="00A27445" w:rsidTr="00A27445">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 xml:space="preserve">федеральный бюджет </w:t>
            </w:r>
          </w:p>
        </w:tc>
        <w:tc>
          <w:tcPr>
            <w:tcW w:w="12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b/>
                <w:bCs/>
                <w:color w:val="000000"/>
              </w:rPr>
            </w:pPr>
            <w:r w:rsidRPr="00A27445">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color w:val="000000"/>
              </w:rPr>
            </w:pPr>
            <w:r w:rsidRPr="00A27445">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color w:val="000000"/>
              </w:rPr>
            </w:pPr>
            <w:r w:rsidRPr="00A27445">
              <w:rPr>
                <w:color w:val="000000"/>
              </w:rPr>
              <w:t> </w:t>
            </w:r>
          </w:p>
        </w:tc>
      </w:tr>
      <w:tr w:rsidR="001C004C" w:rsidRPr="00A27445" w:rsidTr="00A27445">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областной бюджет</w:t>
            </w:r>
          </w:p>
        </w:tc>
        <w:tc>
          <w:tcPr>
            <w:tcW w:w="1234"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right"/>
              <w:rPr>
                <w:b/>
                <w:bCs/>
                <w:color w:val="000000"/>
              </w:rPr>
            </w:pPr>
            <w:r w:rsidRPr="00A27445">
              <w:rPr>
                <w:b/>
                <w:bCs/>
                <w:color w:val="000000"/>
              </w:rPr>
              <w:t>0</w:t>
            </w:r>
          </w:p>
        </w:tc>
        <w:tc>
          <w:tcPr>
            <w:tcW w:w="1275"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rPr>
                <w:color w:val="000000"/>
              </w:rPr>
            </w:pP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p>
        </w:tc>
        <w:tc>
          <w:tcPr>
            <w:tcW w:w="1134"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right"/>
              <w:rPr>
                <w:color w:val="000000"/>
              </w:rPr>
            </w:pPr>
          </w:p>
        </w:tc>
        <w:tc>
          <w:tcPr>
            <w:tcW w:w="1135"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right"/>
              <w:rPr>
                <w:color w:val="000000"/>
              </w:rPr>
            </w:pPr>
          </w:p>
        </w:tc>
      </w:tr>
      <w:tr w:rsidR="001C004C" w:rsidRPr="00A27445" w:rsidTr="00A27445">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местный бюджет</w:t>
            </w:r>
          </w:p>
        </w:tc>
        <w:tc>
          <w:tcPr>
            <w:tcW w:w="1234"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right"/>
              <w:rPr>
                <w:b/>
                <w:bCs/>
                <w:color w:val="000000"/>
              </w:rPr>
            </w:pPr>
            <w:r w:rsidRPr="00A27445">
              <w:rPr>
                <w:b/>
                <w:bCs/>
                <w:color w:val="000000"/>
              </w:rPr>
              <w:t>11554,8</w:t>
            </w:r>
          </w:p>
        </w:tc>
        <w:tc>
          <w:tcPr>
            <w:tcW w:w="1275"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r w:rsidRPr="00A27445">
              <w:rPr>
                <w:color w:val="000000"/>
              </w:rPr>
              <w:t>1435,8</w:t>
            </w: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r w:rsidRPr="00A27445">
              <w:rPr>
                <w:color w:val="000000"/>
              </w:rPr>
              <w:t>1900,0</w:t>
            </w: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r w:rsidRPr="00A27445">
              <w:rPr>
                <w:color w:val="000000"/>
              </w:rPr>
              <w:t>1930,0</w:t>
            </w:r>
          </w:p>
        </w:tc>
        <w:tc>
          <w:tcPr>
            <w:tcW w:w="1134"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r w:rsidRPr="00A27445">
              <w:rPr>
                <w:color w:val="000000"/>
              </w:rPr>
              <w:t>1930,0</w:t>
            </w: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r w:rsidRPr="00A27445">
              <w:rPr>
                <w:color w:val="000000"/>
              </w:rPr>
              <w:t>2180,0</w:t>
            </w:r>
          </w:p>
        </w:tc>
        <w:tc>
          <w:tcPr>
            <w:tcW w:w="1135"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r w:rsidRPr="00A27445">
              <w:rPr>
                <w:color w:val="000000"/>
              </w:rPr>
              <w:t>2180,0</w:t>
            </w:r>
          </w:p>
        </w:tc>
      </w:tr>
      <w:tr w:rsidR="001C004C" w:rsidRPr="00A27445" w:rsidTr="00A27445">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внебюджетные фонды</w:t>
            </w:r>
          </w:p>
        </w:tc>
        <w:tc>
          <w:tcPr>
            <w:tcW w:w="12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b/>
                <w:bCs/>
                <w:color w:val="000000"/>
              </w:rPr>
            </w:pPr>
            <w:r w:rsidRPr="00A27445">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color w:val="000000"/>
              </w:rPr>
            </w:pPr>
            <w:r w:rsidRPr="00A27445">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color w:val="000000"/>
              </w:rPr>
            </w:pPr>
            <w:r w:rsidRPr="00A27445">
              <w:rPr>
                <w:color w:val="000000"/>
              </w:rPr>
              <w:t> </w:t>
            </w:r>
          </w:p>
        </w:tc>
      </w:tr>
      <w:tr w:rsidR="001C004C" w:rsidRPr="00A27445" w:rsidTr="00A27445">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юридические лица</w:t>
            </w:r>
          </w:p>
        </w:tc>
        <w:tc>
          <w:tcPr>
            <w:tcW w:w="12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b/>
                <w:bCs/>
                <w:color w:val="000000"/>
              </w:rPr>
            </w:pPr>
            <w:r w:rsidRPr="00A27445">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color w:val="000000"/>
              </w:rPr>
            </w:pPr>
            <w:r w:rsidRPr="00A27445">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color w:val="000000"/>
              </w:rPr>
            </w:pPr>
            <w:r w:rsidRPr="00A27445">
              <w:rPr>
                <w:color w:val="000000"/>
              </w:rPr>
              <w:t> </w:t>
            </w:r>
          </w:p>
        </w:tc>
      </w:tr>
      <w:tr w:rsidR="001C004C" w:rsidRPr="00A27445" w:rsidTr="00A27445">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физические лица</w:t>
            </w:r>
          </w:p>
        </w:tc>
        <w:tc>
          <w:tcPr>
            <w:tcW w:w="12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b/>
                <w:bCs/>
                <w:color w:val="000000"/>
              </w:rPr>
            </w:pPr>
            <w:r w:rsidRPr="00A27445">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color w:val="000000"/>
              </w:rPr>
            </w:pPr>
            <w:r w:rsidRPr="00A27445">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color w:val="000000"/>
              </w:rPr>
            </w:pPr>
            <w:r w:rsidRPr="00A27445">
              <w:rPr>
                <w:color w:val="000000"/>
              </w:rPr>
              <w:t> </w:t>
            </w:r>
          </w:p>
        </w:tc>
      </w:tr>
      <w:tr w:rsidR="001C004C" w:rsidRPr="00A27445" w:rsidTr="00A27445">
        <w:trPr>
          <w:trHeight w:val="20"/>
        </w:trPr>
        <w:tc>
          <w:tcPr>
            <w:tcW w:w="1294" w:type="dxa"/>
            <w:vMerge w:val="restart"/>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jc w:val="right"/>
              <w:rPr>
                <w:color w:val="000000"/>
              </w:rPr>
            </w:pPr>
            <w:r w:rsidRPr="00A27445">
              <w:rPr>
                <w:color w:val="000000"/>
              </w:rPr>
              <w:t>1.7</w:t>
            </w:r>
          </w:p>
        </w:tc>
        <w:tc>
          <w:tcPr>
            <w:tcW w:w="2409" w:type="dxa"/>
            <w:vMerge w:val="restart"/>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организация сбалансир</w:t>
            </w:r>
            <w:r w:rsidRPr="00A27445">
              <w:rPr>
                <w:color w:val="000000"/>
              </w:rPr>
              <w:t>о</w:t>
            </w:r>
            <w:r w:rsidRPr="00A27445">
              <w:rPr>
                <w:color w:val="000000"/>
              </w:rPr>
              <w:t>ванного горячего питания дошкольников</w:t>
            </w: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всего, в том числе:</w:t>
            </w:r>
          </w:p>
        </w:tc>
        <w:tc>
          <w:tcPr>
            <w:tcW w:w="1234"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right"/>
              <w:rPr>
                <w:b/>
                <w:bCs/>
                <w:color w:val="000000"/>
              </w:rPr>
            </w:pPr>
            <w:r w:rsidRPr="00A27445">
              <w:rPr>
                <w:b/>
                <w:bCs/>
                <w:color w:val="000000"/>
              </w:rPr>
              <w:t>32300,0</w:t>
            </w:r>
          </w:p>
        </w:tc>
        <w:tc>
          <w:tcPr>
            <w:tcW w:w="1275"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b/>
                <w:color w:val="000000"/>
              </w:rPr>
            </w:pPr>
            <w:r w:rsidRPr="00A27445">
              <w:rPr>
                <w:b/>
                <w:color w:val="000000"/>
              </w:rPr>
              <w:t>4300</w:t>
            </w: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b/>
                <w:color w:val="000000"/>
              </w:rPr>
            </w:pPr>
            <w:r w:rsidRPr="00A27445">
              <w:rPr>
                <w:b/>
                <w:color w:val="000000"/>
              </w:rPr>
              <w:t>5600</w:t>
            </w: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b/>
                <w:color w:val="000000"/>
              </w:rPr>
            </w:pPr>
            <w:r w:rsidRPr="00A27445">
              <w:rPr>
                <w:b/>
                <w:color w:val="000000"/>
              </w:rPr>
              <w:t>5600</w:t>
            </w:r>
          </w:p>
        </w:tc>
        <w:tc>
          <w:tcPr>
            <w:tcW w:w="1134"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b/>
                <w:color w:val="000000"/>
              </w:rPr>
            </w:pPr>
            <w:r w:rsidRPr="00A27445">
              <w:rPr>
                <w:b/>
                <w:color w:val="000000"/>
              </w:rPr>
              <w:t>5600</w:t>
            </w: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b/>
                <w:color w:val="000000"/>
              </w:rPr>
            </w:pPr>
            <w:r w:rsidRPr="00A27445">
              <w:rPr>
                <w:b/>
                <w:color w:val="000000"/>
              </w:rPr>
              <w:t>5600</w:t>
            </w:r>
          </w:p>
        </w:tc>
        <w:tc>
          <w:tcPr>
            <w:tcW w:w="1135"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b/>
                <w:color w:val="000000"/>
              </w:rPr>
            </w:pPr>
            <w:r w:rsidRPr="00A27445">
              <w:rPr>
                <w:b/>
                <w:color w:val="000000"/>
              </w:rPr>
              <w:t>5600</w:t>
            </w:r>
          </w:p>
        </w:tc>
      </w:tr>
      <w:tr w:rsidR="001C004C" w:rsidRPr="00A27445" w:rsidTr="00A27445">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 xml:space="preserve">федеральный бюджет </w:t>
            </w:r>
          </w:p>
        </w:tc>
        <w:tc>
          <w:tcPr>
            <w:tcW w:w="12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b/>
                <w:bCs/>
                <w:color w:val="000000"/>
              </w:rPr>
            </w:pPr>
            <w:r w:rsidRPr="00A27445">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color w:val="000000"/>
              </w:rPr>
            </w:pPr>
            <w:r w:rsidRPr="00A27445">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color w:val="000000"/>
              </w:rPr>
            </w:pPr>
            <w:r w:rsidRPr="00A27445">
              <w:rPr>
                <w:color w:val="000000"/>
              </w:rPr>
              <w:t> </w:t>
            </w:r>
          </w:p>
        </w:tc>
      </w:tr>
      <w:tr w:rsidR="001C004C" w:rsidRPr="00A27445" w:rsidTr="00A27445">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областной бюджет</w:t>
            </w:r>
          </w:p>
        </w:tc>
        <w:tc>
          <w:tcPr>
            <w:tcW w:w="12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b/>
                <w:bCs/>
                <w:color w:val="000000"/>
              </w:rPr>
            </w:pPr>
            <w:r w:rsidRPr="00A27445">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color w:val="000000"/>
              </w:rPr>
            </w:pPr>
            <w:r w:rsidRPr="00A27445">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color w:val="000000"/>
              </w:rPr>
            </w:pPr>
            <w:r w:rsidRPr="00A27445">
              <w:rPr>
                <w:color w:val="000000"/>
              </w:rPr>
              <w:t> </w:t>
            </w:r>
          </w:p>
        </w:tc>
      </w:tr>
      <w:tr w:rsidR="001C004C" w:rsidRPr="00A27445" w:rsidTr="00A27445">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местный бюджет</w:t>
            </w:r>
          </w:p>
        </w:tc>
        <w:tc>
          <w:tcPr>
            <w:tcW w:w="1234"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right"/>
              <w:rPr>
                <w:b/>
                <w:bCs/>
                <w:color w:val="000000"/>
              </w:rPr>
            </w:pPr>
            <w:r w:rsidRPr="00A27445">
              <w:rPr>
                <w:b/>
                <w:bCs/>
                <w:color w:val="000000"/>
              </w:rPr>
              <w:t>32300,0</w:t>
            </w:r>
          </w:p>
        </w:tc>
        <w:tc>
          <w:tcPr>
            <w:tcW w:w="1275"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r w:rsidRPr="00A27445">
              <w:rPr>
                <w:color w:val="000000"/>
              </w:rPr>
              <w:t>4300</w:t>
            </w: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r w:rsidRPr="00A27445">
              <w:rPr>
                <w:color w:val="000000"/>
              </w:rPr>
              <w:t>5600</w:t>
            </w: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r w:rsidRPr="00A27445">
              <w:rPr>
                <w:color w:val="000000"/>
              </w:rPr>
              <w:t>5600</w:t>
            </w:r>
          </w:p>
        </w:tc>
        <w:tc>
          <w:tcPr>
            <w:tcW w:w="1134"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r w:rsidRPr="00A27445">
              <w:rPr>
                <w:color w:val="000000"/>
              </w:rPr>
              <w:t>5600</w:t>
            </w: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r w:rsidRPr="00A27445">
              <w:rPr>
                <w:color w:val="000000"/>
              </w:rPr>
              <w:t>5600</w:t>
            </w:r>
          </w:p>
        </w:tc>
        <w:tc>
          <w:tcPr>
            <w:tcW w:w="1135"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r w:rsidRPr="00A27445">
              <w:rPr>
                <w:color w:val="000000"/>
              </w:rPr>
              <w:t>5600</w:t>
            </w:r>
          </w:p>
        </w:tc>
      </w:tr>
      <w:tr w:rsidR="001C004C" w:rsidRPr="00A27445" w:rsidTr="00A27445">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 xml:space="preserve"> внебюджетные фонды </w:t>
            </w:r>
          </w:p>
        </w:tc>
        <w:tc>
          <w:tcPr>
            <w:tcW w:w="12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b/>
                <w:bCs/>
                <w:color w:val="000000"/>
              </w:rPr>
            </w:pPr>
            <w:r w:rsidRPr="00A27445">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0</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0</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0</w:t>
            </w:r>
          </w:p>
        </w:tc>
        <w:tc>
          <w:tcPr>
            <w:tcW w:w="11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color w:val="000000"/>
              </w:rPr>
            </w:pPr>
            <w:r w:rsidRPr="00A27445">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color w:val="000000"/>
              </w:rPr>
            </w:pPr>
            <w:r w:rsidRPr="00A27445">
              <w:rPr>
                <w:color w:val="000000"/>
              </w:rPr>
              <w:t> </w:t>
            </w:r>
          </w:p>
        </w:tc>
      </w:tr>
      <w:tr w:rsidR="001C004C" w:rsidRPr="00A27445" w:rsidTr="00A27445">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юридические лица</w:t>
            </w:r>
          </w:p>
        </w:tc>
        <w:tc>
          <w:tcPr>
            <w:tcW w:w="12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b/>
                <w:bCs/>
                <w:color w:val="000000"/>
              </w:rPr>
            </w:pPr>
            <w:r w:rsidRPr="00A27445">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color w:val="000000"/>
              </w:rPr>
            </w:pPr>
            <w:r w:rsidRPr="00A27445">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color w:val="000000"/>
              </w:rPr>
            </w:pPr>
            <w:r w:rsidRPr="00A27445">
              <w:rPr>
                <w:color w:val="000000"/>
              </w:rPr>
              <w:t> </w:t>
            </w:r>
          </w:p>
        </w:tc>
      </w:tr>
      <w:tr w:rsidR="001C004C" w:rsidRPr="00A27445" w:rsidTr="00A27445">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физические лица</w:t>
            </w:r>
          </w:p>
        </w:tc>
        <w:tc>
          <w:tcPr>
            <w:tcW w:w="12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b/>
                <w:bCs/>
                <w:color w:val="000000"/>
              </w:rPr>
            </w:pPr>
            <w:r w:rsidRPr="00A27445">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color w:val="000000"/>
              </w:rPr>
            </w:pPr>
            <w:r w:rsidRPr="00A27445">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color w:val="000000"/>
              </w:rPr>
            </w:pPr>
            <w:r w:rsidRPr="00A27445">
              <w:rPr>
                <w:color w:val="000000"/>
              </w:rPr>
              <w:t> </w:t>
            </w:r>
          </w:p>
        </w:tc>
      </w:tr>
      <w:tr w:rsidR="001C004C" w:rsidRPr="00A27445" w:rsidTr="00A27445">
        <w:trPr>
          <w:trHeight w:val="20"/>
        </w:trPr>
        <w:tc>
          <w:tcPr>
            <w:tcW w:w="1294" w:type="dxa"/>
            <w:vMerge w:val="restart"/>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jc w:val="right"/>
              <w:rPr>
                <w:color w:val="000000"/>
              </w:rPr>
            </w:pPr>
            <w:r w:rsidRPr="00A27445">
              <w:rPr>
                <w:color w:val="000000"/>
              </w:rPr>
              <w:t>1.8</w:t>
            </w:r>
          </w:p>
        </w:tc>
        <w:tc>
          <w:tcPr>
            <w:tcW w:w="2409" w:type="dxa"/>
            <w:vMerge w:val="restart"/>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субвенция по предоставл</w:t>
            </w:r>
            <w:r w:rsidRPr="00A27445">
              <w:rPr>
                <w:color w:val="000000"/>
              </w:rPr>
              <w:t>е</w:t>
            </w:r>
            <w:r w:rsidRPr="00A27445">
              <w:rPr>
                <w:color w:val="000000"/>
              </w:rPr>
              <w:t>нию части родительской платы за содержание р</w:t>
            </w:r>
            <w:r w:rsidRPr="00A27445">
              <w:rPr>
                <w:color w:val="000000"/>
              </w:rPr>
              <w:t>е</w:t>
            </w:r>
            <w:r w:rsidRPr="00A27445">
              <w:rPr>
                <w:color w:val="000000"/>
              </w:rPr>
              <w:t>бенка в образовательных учреждениях</w:t>
            </w: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всего, в том числе:</w:t>
            </w:r>
          </w:p>
        </w:tc>
        <w:tc>
          <w:tcPr>
            <w:tcW w:w="1234"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right"/>
              <w:rPr>
                <w:b/>
                <w:bCs/>
                <w:color w:val="000000"/>
              </w:rPr>
            </w:pPr>
            <w:r w:rsidRPr="00A27445">
              <w:rPr>
                <w:b/>
                <w:bCs/>
                <w:color w:val="000000"/>
              </w:rPr>
              <w:t>0</w:t>
            </w:r>
          </w:p>
        </w:tc>
        <w:tc>
          <w:tcPr>
            <w:tcW w:w="1275"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b/>
                <w:color w:val="000000"/>
              </w:rPr>
            </w:pP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b/>
                <w:color w:val="000000"/>
              </w:rPr>
            </w:pP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b/>
                <w:color w:val="000000"/>
              </w:rPr>
            </w:pPr>
          </w:p>
        </w:tc>
        <w:tc>
          <w:tcPr>
            <w:tcW w:w="1134"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b/>
                <w:color w:val="000000"/>
              </w:rPr>
            </w:pP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right"/>
              <w:rPr>
                <w:b/>
                <w:color w:val="000000"/>
              </w:rPr>
            </w:pPr>
          </w:p>
        </w:tc>
        <w:tc>
          <w:tcPr>
            <w:tcW w:w="1135"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right"/>
              <w:rPr>
                <w:b/>
                <w:color w:val="000000"/>
              </w:rPr>
            </w:pPr>
          </w:p>
        </w:tc>
      </w:tr>
      <w:tr w:rsidR="001C004C" w:rsidRPr="00A27445" w:rsidTr="00A27445">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 xml:space="preserve">федеральный бюджет </w:t>
            </w:r>
          </w:p>
        </w:tc>
        <w:tc>
          <w:tcPr>
            <w:tcW w:w="12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b/>
                <w:bCs/>
                <w:color w:val="000000"/>
              </w:rPr>
            </w:pPr>
            <w:r w:rsidRPr="00A27445">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color w:val="000000"/>
              </w:rPr>
            </w:pPr>
            <w:r w:rsidRPr="00A27445">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color w:val="000000"/>
              </w:rPr>
            </w:pPr>
            <w:r w:rsidRPr="00A27445">
              <w:rPr>
                <w:color w:val="000000"/>
              </w:rPr>
              <w:t> </w:t>
            </w:r>
          </w:p>
        </w:tc>
      </w:tr>
      <w:tr w:rsidR="001C004C" w:rsidRPr="00A27445" w:rsidTr="00A27445">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областной бюджет</w:t>
            </w:r>
          </w:p>
        </w:tc>
        <w:tc>
          <w:tcPr>
            <w:tcW w:w="1234"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right"/>
              <w:rPr>
                <w:b/>
                <w:bCs/>
                <w:color w:val="000000"/>
              </w:rPr>
            </w:pPr>
            <w:r w:rsidRPr="00A27445">
              <w:rPr>
                <w:b/>
                <w:bCs/>
                <w:color w:val="000000"/>
              </w:rPr>
              <w:t>0</w:t>
            </w:r>
          </w:p>
        </w:tc>
        <w:tc>
          <w:tcPr>
            <w:tcW w:w="1275"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p>
        </w:tc>
        <w:tc>
          <w:tcPr>
            <w:tcW w:w="1134"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right"/>
              <w:rPr>
                <w:color w:val="000000"/>
              </w:rPr>
            </w:pPr>
          </w:p>
        </w:tc>
        <w:tc>
          <w:tcPr>
            <w:tcW w:w="1135"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right"/>
              <w:rPr>
                <w:color w:val="000000"/>
              </w:rPr>
            </w:pPr>
          </w:p>
        </w:tc>
      </w:tr>
      <w:tr w:rsidR="001C004C" w:rsidRPr="00A27445" w:rsidTr="00A27445">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местный бюджет</w:t>
            </w:r>
          </w:p>
        </w:tc>
        <w:tc>
          <w:tcPr>
            <w:tcW w:w="12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b/>
                <w:bCs/>
                <w:color w:val="000000"/>
              </w:rPr>
            </w:pPr>
            <w:r w:rsidRPr="00A27445">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color w:val="000000"/>
              </w:rPr>
            </w:pPr>
            <w:r w:rsidRPr="00A27445">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color w:val="000000"/>
              </w:rPr>
            </w:pPr>
            <w:r w:rsidRPr="00A27445">
              <w:rPr>
                <w:color w:val="000000"/>
              </w:rPr>
              <w:t> </w:t>
            </w:r>
          </w:p>
        </w:tc>
      </w:tr>
      <w:tr w:rsidR="001C004C" w:rsidRPr="00A27445" w:rsidTr="00A27445">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внебюджетные фонды</w:t>
            </w:r>
          </w:p>
        </w:tc>
        <w:tc>
          <w:tcPr>
            <w:tcW w:w="12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b/>
                <w:bCs/>
                <w:color w:val="000000"/>
              </w:rPr>
            </w:pPr>
            <w:r w:rsidRPr="00A27445">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color w:val="000000"/>
              </w:rPr>
            </w:pPr>
            <w:r w:rsidRPr="00A27445">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color w:val="000000"/>
              </w:rPr>
            </w:pPr>
            <w:r w:rsidRPr="00A27445">
              <w:rPr>
                <w:color w:val="000000"/>
              </w:rPr>
              <w:t> </w:t>
            </w:r>
          </w:p>
        </w:tc>
      </w:tr>
      <w:tr w:rsidR="001C004C" w:rsidRPr="00A27445" w:rsidTr="00A27445">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юридические лица</w:t>
            </w:r>
          </w:p>
        </w:tc>
        <w:tc>
          <w:tcPr>
            <w:tcW w:w="12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b/>
                <w:bCs/>
                <w:color w:val="000000"/>
              </w:rPr>
            </w:pPr>
            <w:r w:rsidRPr="00A27445">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color w:val="000000"/>
              </w:rPr>
            </w:pPr>
            <w:r w:rsidRPr="00A27445">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color w:val="000000"/>
              </w:rPr>
            </w:pPr>
            <w:r w:rsidRPr="00A27445">
              <w:rPr>
                <w:color w:val="000000"/>
              </w:rPr>
              <w:t> </w:t>
            </w:r>
          </w:p>
        </w:tc>
      </w:tr>
      <w:tr w:rsidR="001C004C" w:rsidRPr="00A27445" w:rsidTr="00A27445">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физические лица</w:t>
            </w:r>
          </w:p>
        </w:tc>
        <w:tc>
          <w:tcPr>
            <w:tcW w:w="12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b/>
                <w:bCs/>
                <w:color w:val="000000"/>
              </w:rPr>
            </w:pPr>
            <w:r w:rsidRPr="00A27445">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color w:val="000000"/>
              </w:rPr>
            </w:pPr>
            <w:r w:rsidRPr="00A27445">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color w:val="000000"/>
              </w:rPr>
            </w:pPr>
            <w:r w:rsidRPr="00A27445">
              <w:rPr>
                <w:color w:val="000000"/>
              </w:rPr>
              <w:t> </w:t>
            </w:r>
          </w:p>
        </w:tc>
      </w:tr>
      <w:tr w:rsidR="001C004C" w:rsidRPr="00A27445" w:rsidTr="00A27445">
        <w:trPr>
          <w:trHeight w:val="20"/>
        </w:trPr>
        <w:tc>
          <w:tcPr>
            <w:tcW w:w="1294" w:type="dxa"/>
            <w:vMerge w:val="restart"/>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jc w:val="right"/>
              <w:rPr>
                <w:color w:val="000000"/>
              </w:rPr>
            </w:pPr>
            <w:r w:rsidRPr="00A27445">
              <w:rPr>
                <w:color w:val="000000"/>
              </w:rPr>
              <w:t>1.9</w:t>
            </w:r>
          </w:p>
        </w:tc>
        <w:tc>
          <w:tcPr>
            <w:tcW w:w="2409" w:type="dxa"/>
            <w:vMerge w:val="restart"/>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материально-техническое оснащение муниципальных дошкольных образовател</w:t>
            </w:r>
            <w:r w:rsidRPr="00A27445">
              <w:rPr>
                <w:color w:val="000000"/>
              </w:rPr>
              <w:t>ь</w:t>
            </w:r>
            <w:r w:rsidRPr="00A27445">
              <w:rPr>
                <w:color w:val="000000"/>
              </w:rPr>
              <w:t>ных учреждений в соотве</w:t>
            </w:r>
            <w:r w:rsidRPr="00A27445">
              <w:rPr>
                <w:color w:val="000000"/>
              </w:rPr>
              <w:t>т</w:t>
            </w:r>
            <w:r w:rsidRPr="00A27445">
              <w:rPr>
                <w:color w:val="000000"/>
              </w:rPr>
              <w:t>ствии с современными тр</w:t>
            </w:r>
            <w:r w:rsidRPr="00A27445">
              <w:rPr>
                <w:color w:val="000000"/>
              </w:rPr>
              <w:t>е</w:t>
            </w:r>
            <w:r w:rsidRPr="00A27445">
              <w:rPr>
                <w:color w:val="000000"/>
              </w:rPr>
              <w:t>бованиями</w:t>
            </w: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всего, в том числе:</w:t>
            </w:r>
          </w:p>
        </w:tc>
        <w:tc>
          <w:tcPr>
            <w:tcW w:w="1234"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b/>
                <w:bCs/>
                <w:color w:val="000000"/>
              </w:rPr>
            </w:pPr>
            <w:r w:rsidRPr="00A27445">
              <w:rPr>
                <w:b/>
                <w:bCs/>
                <w:color w:val="000000"/>
              </w:rPr>
              <w:t>6535,3</w:t>
            </w:r>
          </w:p>
        </w:tc>
        <w:tc>
          <w:tcPr>
            <w:tcW w:w="1275"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b/>
                <w:color w:val="000000"/>
              </w:rPr>
            </w:pPr>
            <w:r w:rsidRPr="00A27445">
              <w:rPr>
                <w:b/>
                <w:color w:val="000000"/>
              </w:rPr>
              <w:t>1920,7</w:t>
            </w: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b/>
                <w:color w:val="000000"/>
              </w:rPr>
            </w:pPr>
            <w:r w:rsidRPr="00A27445">
              <w:rPr>
                <w:b/>
                <w:color w:val="000000"/>
              </w:rPr>
              <w:t>884,6</w:t>
            </w: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b/>
                <w:color w:val="000000"/>
              </w:rPr>
            </w:pPr>
            <w:r w:rsidRPr="00A27445">
              <w:rPr>
                <w:b/>
                <w:color w:val="000000"/>
              </w:rPr>
              <w:t>937,5</w:t>
            </w:r>
          </w:p>
        </w:tc>
        <w:tc>
          <w:tcPr>
            <w:tcW w:w="1134"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b/>
                <w:color w:val="000000"/>
              </w:rPr>
            </w:pPr>
            <w:r w:rsidRPr="00A27445">
              <w:rPr>
                <w:b/>
                <w:color w:val="000000"/>
              </w:rPr>
              <w:t>917,5</w:t>
            </w: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b/>
                <w:color w:val="000000"/>
              </w:rPr>
            </w:pPr>
            <w:r w:rsidRPr="00A27445">
              <w:rPr>
                <w:b/>
                <w:color w:val="000000"/>
              </w:rPr>
              <w:t>937,5</w:t>
            </w:r>
          </w:p>
        </w:tc>
        <w:tc>
          <w:tcPr>
            <w:tcW w:w="1135"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b/>
                <w:color w:val="000000"/>
              </w:rPr>
            </w:pPr>
            <w:r w:rsidRPr="00A27445">
              <w:rPr>
                <w:b/>
                <w:color w:val="000000"/>
              </w:rPr>
              <w:t>937,5</w:t>
            </w:r>
          </w:p>
        </w:tc>
      </w:tr>
      <w:tr w:rsidR="001C004C" w:rsidRPr="00A27445" w:rsidTr="00A27445">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 xml:space="preserve">федеральный бюджет </w:t>
            </w:r>
          </w:p>
        </w:tc>
        <w:tc>
          <w:tcPr>
            <w:tcW w:w="12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b/>
                <w:bCs/>
                <w:color w:val="000000"/>
              </w:rPr>
            </w:pPr>
            <w:r w:rsidRPr="00A27445">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p>
        </w:tc>
        <w:tc>
          <w:tcPr>
            <w:tcW w:w="113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p>
        </w:tc>
      </w:tr>
      <w:tr w:rsidR="001C004C" w:rsidRPr="00A27445" w:rsidTr="00A27445">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областной бюджет</w:t>
            </w:r>
          </w:p>
        </w:tc>
        <w:tc>
          <w:tcPr>
            <w:tcW w:w="1234"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right"/>
              <w:rPr>
                <w:b/>
                <w:bCs/>
                <w:color w:val="000000"/>
              </w:rPr>
            </w:pPr>
            <w:r w:rsidRPr="00A27445">
              <w:rPr>
                <w:b/>
                <w:bCs/>
                <w:color w:val="000000"/>
              </w:rPr>
              <w:t>4320,9</w:t>
            </w:r>
          </w:p>
        </w:tc>
        <w:tc>
          <w:tcPr>
            <w:tcW w:w="1275"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r w:rsidRPr="00A27445">
              <w:rPr>
                <w:color w:val="000000"/>
              </w:rPr>
              <w:t>1696,3</w:t>
            </w: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r w:rsidRPr="00A27445">
              <w:rPr>
                <w:color w:val="000000"/>
              </w:rPr>
              <w:t>454,6</w:t>
            </w: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r w:rsidRPr="00A27445">
              <w:rPr>
                <w:color w:val="000000"/>
              </w:rPr>
              <w:t>557,5</w:t>
            </w:r>
          </w:p>
        </w:tc>
        <w:tc>
          <w:tcPr>
            <w:tcW w:w="1134"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r w:rsidRPr="00A27445">
              <w:rPr>
                <w:color w:val="000000"/>
              </w:rPr>
              <w:t>537,5</w:t>
            </w: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r w:rsidRPr="00A27445">
              <w:rPr>
                <w:color w:val="000000"/>
              </w:rPr>
              <w:t>537,5</w:t>
            </w:r>
          </w:p>
        </w:tc>
        <w:tc>
          <w:tcPr>
            <w:tcW w:w="1135"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r w:rsidRPr="00A27445">
              <w:rPr>
                <w:color w:val="000000"/>
              </w:rPr>
              <w:t>537,5</w:t>
            </w:r>
          </w:p>
        </w:tc>
      </w:tr>
      <w:tr w:rsidR="001C004C" w:rsidRPr="00A27445" w:rsidTr="00A27445">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местный бюджет</w:t>
            </w:r>
          </w:p>
        </w:tc>
        <w:tc>
          <w:tcPr>
            <w:tcW w:w="1234"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right"/>
              <w:rPr>
                <w:b/>
                <w:bCs/>
                <w:color w:val="000000"/>
              </w:rPr>
            </w:pPr>
            <w:r w:rsidRPr="00A27445">
              <w:rPr>
                <w:b/>
                <w:bCs/>
                <w:color w:val="000000"/>
              </w:rPr>
              <w:t>2214,4</w:t>
            </w:r>
          </w:p>
        </w:tc>
        <w:tc>
          <w:tcPr>
            <w:tcW w:w="1275"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r w:rsidRPr="00A27445">
              <w:rPr>
                <w:color w:val="000000"/>
              </w:rPr>
              <w:t>224,4</w:t>
            </w: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r w:rsidRPr="00A27445">
              <w:rPr>
                <w:color w:val="000000"/>
              </w:rPr>
              <w:t>430</w:t>
            </w: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r w:rsidRPr="00A27445">
              <w:rPr>
                <w:color w:val="000000"/>
              </w:rPr>
              <w:t>380</w:t>
            </w:r>
          </w:p>
        </w:tc>
        <w:tc>
          <w:tcPr>
            <w:tcW w:w="1134"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r w:rsidRPr="00A27445">
              <w:rPr>
                <w:color w:val="000000"/>
              </w:rPr>
              <w:t>380</w:t>
            </w: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r w:rsidRPr="00A27445">
              <w:rPr>
                <w:color w:val="000000"/>
              </w:rPr>
              <w:t>400</w:t>
            </w:r>
          </w:p>
        </w:tc>
        <w:tc>
          <w:tcPr>
            <w:tcW w:w="1135"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r w:rsidRPr="00A27445">
              <w:rPr>
                <w:color w:val="000000"/>
              </w:rPr>
              <w:t>400</w:t>
            </w:r>
          </w:p>
        </w:tc>
      </w:tr>
      <w:tr w:rsidR="001C004C" w:rsidRPr="00A27445" w:rsidTr="00A27445">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внебюджетные фонды</w:t>
            </w:r>
          </w:p>
        </w:tc>
        <w:tc>
          <w:tcPr>
            <w:tcW w:w="12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b/>
                <w:bCs/>
                <w:color w:val="000000"/>
              </w:rPr>
            </w:pPr>
            <w:r w:rsidRPr="00A27445">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color w:val="000000"/>
              </w:rPr>
            </w:pPr>
            <w:r w:rsidRPr="00A27445">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color w:val="000000"/>
              </w:rPr>
            </w:pPr>
            <w:r w:rsidRPr="00A27445">
              <w:rPr>
                <w:color w:val="000000"/>
              </w:rPr>
              <w:t> </w:t>
            </w:r>
          </w:p>
        </w:tc>
      </w:tr>
      <w:tr w:rsidR="001C004C" w:rsidRPr="00A27445" w:rsidTr="00A27445">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юридические лица</w:t>
            </w:r>
          </w:p>
        </w:tc>
        <w:tc>
          <w:tcPr>
            <w:tcW w:w="12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b/>
                <w:bCs/>
                <w:color w:val="000000"/>
              </w:rPr>
            </w:pPr>
            <w:r w:rsidRPr="00A27445">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color w:val="000000"/>
              </w:rPr>
            </w:pPr>
            <w:r w:rsidRPr="00A27445">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color w:val="000000"/>
              </w:rPr>
            </w:pPr>
            <w:r w:rsidRPr="00A27445">
              <w:rPr>
                <w:color w:val="000000"/>
              </w:rPr>
              <w:t> </w:t>
            </w:r>
          </w:p>
        </w:tc>
      </w:tr>
      <w:tr w:rsidR="001C004C" w:rsidRPr="00A27445" w:rsidTr="00A27445">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физические лица</w:t>
            </w:r>
          </w:p>
        </w:tc>
        <w:tc>
          <w:tcPr>
            <w:tcW w:w="12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b/>
                <w:bCs/>
                <w:color w:val="000000"/>
              </w:rPr>
            </w:pPr>
            <w:r w:rsidRPr="00A27445">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color w:val="000000"/>
              </w:rPr>
            </w:pPr>
            <w:r w:rsidRPr="00A27445">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color w:val="000000"/>
              </w:rPr>
            </w:pPr>
            <w:r w:rsidRPr="00A27445">
              <w:rPr>
                <w:color w:val="000000"/>
              </w:rPr>
              <w:t> </w:t>
            </w:r>
          </w:p>
        </w:tc>
      </w:tr>
      <w:tr w:rsidR="001C004C" w:rsidRPr="00A27445" w:rsidTr="00A27445">
        <w:trPr>
          <w:trHeight w:val="20"/>
        </w:trPr>
        <w:tc>
          <w:tcPr>
            <w:tcW w:w="1294" w:type="dxa"/>
            <w:vMerge w:val="restart"/>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jc w:val="right"/>
              <w:rPr>
                <w:color w:val="000000"/>
              </w:rPr>
            </w:pPr>
            <w:r w:rsidRPr="00A27445">
              <w:rPr>
                <w:color w:val="000000"/>
              </w:rPr>
              <w:t>1.10</w:t>
            </w:r>
          </w:p>
        </w:tc>
        <w:tc>
          <w:tcPr>
            <w:tcW w:w="2409" w:type="dxa"/>
            <w:vMerge w:val="restart"/>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Организация мероприятий, направленных на сове</w:t>
            </w:r>
            <w:r w:rsidRPr="00A27445">
              <w:rPr>
                <w:color w:val="000000"/>
              </w:rPr>
              <w:t>р</w:t>
            </w:r>
            <w:r w:rsidRPr="00A27445">
              <w:rPr>
                <w:color w:val="000000"/>
              </w:rPr>
              <w:t>шенствование научно-методического обеспечения системы дошкольного о</w:t>
            </w:r>
            <w:r w:rsidRPr="00A27445">
              <w:rPr>
                <w:color w:val="000000"/>
              </w:rPr>
              <w:t>б</w:t>
            </w:r>
            <w:r w:rsidRPr="00A27445">
              <w:rPr>
                <w:color w:val="000000"/>
              </w:rPr>
              <w:t xml:space="preserve">разования </w:t>
            </w: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всего, в том числе:</w:t>
            </w:r>
          </w:p>
        </w:tc>
        <w:tc>
          <w:tcPr>
            <w:tcW w:w="12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b/>
                <w:bCs/>
                <w:color w:val="000000"/>
              </w:rPr>
            </w:pPr>
            <w:r w:rsidRPr="00A27445">
              <w:rPr>
                <w:b/>
                <w:bCs/>
                <w:color w:val="000000"/>
              </w:rPr>
              <w:t>330,0</w:t>
            </w:r>
          </w:p>
        </w:tc>
        <w:tc>
          <w:tcPr>
            <w:tcW w:w="127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b/>
                <w:color w:val="000000"/>
              </w:rPr>
            </w:pPr>
            <w:r w:rsidRPr="00A27445">
              <w:rPr>
                <w:b/>
                <w:color w:val="000000"/>
              </w:rPr>
              <w:t>50</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b/>
                <w:color w:val="000000"/>
              </w:rPr>
            </w:pPr>
            <w:r w:rsidRPr="00A27445">
              <w:rPr>
                <w:b/>
                <w:color w:val="000000"/>
              </w:rPr>
              <w:t>50</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b/>
                <w:color w:val="000000"/>
              </w:rPr>
            </w:pPr>
            <w:r w:rsidRPr="00A27445">
              <w:rPr>
                <w:b/>
                <w:color w:val="000000"/>
              </w:rPr>
              <w:t>50</w:t>
            </w:r>
          </w:p>
        </w:tc>
        <w:tc>
          <w:tcPr>
            <w:tcW w:w="11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b/>
                <w:color w:val="000000"/>
              </w:rPr>
            </w:pPr>
            <w:r w:rsidRPr="00A27445">
              <w:rPr>
                <w:b/>
                <w:color w:val="000000"/>
              </w:rPr>
              <w:t>60</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b/>
                <w:color w:val="000000"/>
              </w:rPr>
            </w:pPr>
            <w:r w:rsidRPr="00A27445">
              <w:rPr>
                <w:b/>
                <w:color w:val="000000"/>
              </w:rPr>
              <w:t>60</w:t>
            </w:r>
          </w:p>
        </w:tc>
        <w:tc>
          <w:tcPr>
            <w:tcW w:w="113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b/>
                <w:color w:val="000000"/>
              </w:rPr>
            </w:pPr>
            <w:r w:rsidRPr="00A27445">
              <w:rPr>
                <w:b/>
                <w:color w:val="000000"/>
              </w:rPr>
              <w:t>60</w:t>
            </w:r>
          </w:p>
        </w:tc>
      </w:tr>
      <w:tr w:rsidR="001C004C" w:rsidRPr="00A27445" w:rsidTr="00A27445">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 xml:space="preserve">федеральный бюджет </w:t>
            </w:r>
          </w:p>
        </w:tc>
        <w:tc>
          <w:tcPr>
            <w:tcW w:w="12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b/>
                <w:bCs/>
                <w:color w:val="000000"/>
              </w:rPr>
            </w:pPr>
            <w:r w:rsidRPr="00A27445">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color w:val="000000"/>
              </w:rPr>
            </w:pPr>
            <w:r w:rsidRPr="00A27445">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color w:val="000000"/>
              </w:rPr>
            </w:pPr>
            <w:r w:rsidRPr="00A27445">
              <w:rPr>
                <w:color w:val="000000"/>
              </w:rPr>
              <w:t> </w:t>
            </w:r>
          </w:p>
        </w:tc>
      </w:tr>
      <w:tr w:rsidR="001C004C" w:rsidRPr="00A27445" w:rsidTr="00A27445">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областной бюджет</w:t>
            </w:r>
          </w:p>
        </w:tc>
        <w:tc>
          <w:tcPr>
            <w:tcW w:w="12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b/>
                <w:bCs/>
                <w:color w:val="000000"/>
              </w:rPr>
            </w:pPr>
            <w:r w:rsidRPr="00A27445">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color w:val="000000"/>
              </w:rPr>
            </w:pPr>
            <w:r w:rsidRPr="00A27445">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color w:val="000000"/>
              </w:rPr>
            </w:pPr>
            <w:r w:rsidRPr="00A27445">
              <w:rPr>
                <w:color w:val="000000"/>
              </w:rPr>
              <w:t> </w:t>
            </w:r>
          </w:p>
        </w:tc>
      </w:tr>
      <w:tr w:rsidR="001C004C" w:rsidRPr="00A27445" w:rsidTr="00A27445">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местный бюджет</w:t>
            </w:r>
          </w:p>
        </w:tc>
        <w:tc>
          <w:tcPr>
            <w:tcW w:w="1234"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right"/>
              <w:rPr>
                <w:b/>
                <w:bCs/>
                <w:color w:val="000000"/>
              </w:rPr>
            </w:pPr>
            <w:r w:rsidRPr="00A27445">
              <w:rPr>
                <w:b/>
                <w:bCs/>
                <w:color w:val="000000"/>
              </w:rPr>
              <w:t>330,0</w:t>
            </w:r>
          </w:p>
        </w:tc>
        <w:tc>
          <w:tcPr>
            <w:tcW w:w="1275"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r w:rsidRPr="00A27445">
              <w:rPr>
                <w:color w:val="000000"/>
              </w:rPr>
              <w:t>50</w:t>
            </w: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r w:rsidRPr="00A27445">
              <w:rPr>
                <w:color w:val="000000"/>
              </w:rPr>
              <w:t>50</w:t>
            </w: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r w:rsidRPr="00A27445">
              <w:rPr>
                <w:color w:val="000000"/>
              </w:rPr>
              <w:t>50</w:t>
            </w:r>
          </w:p>
        </w:tc>
        <w:tc>
          <w:tcPr>
            <w:tcW w:w="1134"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r w:rsidRPr="00A27445">
              <w:rPr>
                <w:color w:val="000000"/>
              </w:rPr>
              <w:t>60</w:t>
            </w: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r w:rsidRPr="00A27445">
              <w:rPr>
                <w:color w:val="000000"/>
              </w:rPr>
              <w:t>60</w:t>
            </w:r>
          </w:p>
        </w:tc>
        <w:tc>
          <w:tcPr>
            <w:tcW w:w="1135"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r w:rsidRPr="00A27445">
              <w:rPr>
                <w:color w:val="000000"/>
              </w:rPr>
              <w:t>60</w:t>
            </w:r>
          </w:p>
        </w:tc>
      </w:tr>
      <w:tr w:rsidR="001C004C" w:rsidRPr="00A27445" w:rsidTr="00A27445">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внебюджетные фонды</w:t>
            </w:r>
          </w:p>
        </w:tc>
        <w:tc>
          <w:tcPr>
            <w:tcW w:w="12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b/>
                <w:bCs/>
                <w:color w:val="000000"/>
              </w:rPr>
            </w:pPr>
            <w:r w:rsidRPr="00A27445">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color w:val="000000"/>
              </w:rPr>
            </w:pPr>
            <w:r w:rsidRPr="00A27445">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color w:val="000000"/>
              </w:rPr>
            </w:pPr>
            <w:r w:rsidRPr="00A27445">
              <w:rPr>
                <w:color w:val="000000"/>
              </w:rPr>
              <w:t> </w:t>
            </w:r>
          </w:p>
        </w:tc>
      </w:tr>
      <w:tr w:rsidR="001C004C" w:rsidRPr="00A27445" w:rsidTr="00A27445">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юридические лица</w:t>
            </w:r>
          </w:p>
        </w:tc>
        <w:tc>
          <w:tcPr>
            <w:tcW w:w="12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b/>
                <w:bCs/>
                <w:color w:val="000000"/>
              </w:rPr>
            </w:pPr>
            <w:r w:rsidRPr="00A27445">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color w:val="000000"/>
              </w:rPr>
            </w:pPr>
            <w:r w:rsidRPr="00A27445">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color w:val="000000"/>
              </w:rPr>
            </w:pPr>
            <w:r w:rsidRPr="00A27445">
              <w:rPr>
                <w:color w:val="000000"/>
              </w:rPr>
              <w:t> </w:t>
            </w:r>
          </w:p>
        </w:tc>
      </w:tr>
      <w:tr w:rsidR="001C004C" w:rsidRPr="00A27445" w:rsidTr="00A27445">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физические лица</w:t>
            </w:r>
          </w:p>
        </w:tc>
        <w:tc>
          <w:tcPr>
            <w:tcW w:w="12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b/>
                <w:bCs/>
                <w:color w:val="000000"/>
              </w:rPr>
            </w:pPr>
            <w:r w:rsidRPr="00A27445">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color w:val="000000"/>
              </w:rPr>
            </w:pPr>
            <w:r w:rsidRPr="00A27445">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color w:val="000000"/>
              </w:rPr>
            </w:pPr>
            <w:r w:rsidRPr="00A27445">
              <w:rPr>
                <w:color w:val="000000"/>
              </w:rPr>
              <w:t> </w:t>
            </w:r>
          </w:p>
        </w:tc>
      </w:tr>
      <w:tr w:rsidR="001C004C" w:rsidRPr="00A27445" w:rsidTr="00A27445">
        <w:trPr>
          <w:trHeight w:val="20"/>
        </w:trPr>
        <w:tc>
          <w:tcPr>
            <w:tcW w:w="1294" w:type="dxa"/>
            <w:vMerge w:val="restart"/>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jc w:val="right"/>
              <w:rPr>
                <w:color w:val="000000"/>
              </w:rPr>
            </w:pPr>
            <w:r w:rsidRPr="00A27445">
              <w:rPr>
                <w:color w:val="000000"/>
              </w:rPr>
              <w:t>1.11</w:t>
            </w:r>
          </w:p>
        </w:tc>
        <w:tc>
          <w:tcPr>
            <w:tcW w:w="2409" w:type="dxa"/>
            <w:vMerge w:val="restart"/>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Повышение квалификации педагогических и руков</w:t>
            </w:r>
            <w:r w:rsidRPr="00A27445">
              <w:rPr>
                <w:color w:val="000000"/>
              </w:rPr>
              <w:t>о</w:t>
            </w:r>
            <w:r w:rsidRPr="00A27445">
              <w:rPr>
                <w:color w:val="000000"/>
              </w:rPr>
              <w:t>дящих работников д</w:t>
            </w:r>
            <w:r w:rsidRPr="00A27445">
              <w:rPr>
                <w:color w:val="000000"/>
              </w:rPr>
              <w:t>о</w:t>
            </w:r>
            <w:r w:rsidRPr="00A27445">
              <w:rPr>
                <w:color w:val="000000"/>
              </w:rPr>
              <w:lastRenderedPageBreak/>
              <w:t>школьных образовательных учреждений муниципал</w:t>
            </w:r>
            <w:r w:rsidRPr="00A27445">
              <w:rPr>
                <w:color w:val="000000"/>
              </w:rPr>
              <w:t>ь</w:t>
            </w:r>
            <w:r w:rsidRPr="00A27445">
              <w:rPr>
                <w:color w:val="000000"/>
              </w:rPr>
              <w:t xml:space="preserve">ного района </w:t>
            </w: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lastRenderedPageBreak/>
              <w:t>всего, в том числе:</w:t>
            </w:r>
          </w:p>
        </w:tc>
        <w:tc>
          <w:tcPr>
            <w:tcW w:w="12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b/>
                <w:bCs/>
                <w:color w:val="000000"/>
              </w:rPr>
            </w:pPr>
            <w:r w:rsidRPr="00A27445">
              <w:rPr>
                <w:b/>
                <w:bCs/>
                <w:color w:val="000000"/>
              </w:rPr>
              <w:t>10,0</w:t>
            </w:r>
          </w:p>
        </w:tc>
        <w:tc>
          <w:tcPr>
            <w:tcW w:w="127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b/>
                <w:color w:val="000000"/>
              </w:rPr>
            </w:pPr>
            <w:r w:rsidRPr="00A27445">
              <w:rPr>
                <w:b/>
                <w:color w:val="000000"/>
              </w:rPr>
              <w:t>10</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b/>
                <w:color w:val="000000"/>
              </w:rPr>
            </w:pPr>
            <w:r w:rsidRPr="00A27445">
              <w:rPr>
                <w:b/>
                <w:color w:val="000000"/>
              </w:rPr>
              <w:t>0</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b/>
                <w:color w:val="000000"/>
              </w:rPr>
            </w:pPr>
            <w:r w:rsidRPr="00A27445">
              <w:rPr>
                <w:b/>
                <w:color w:val="000000"/>
              </w:rPr>
              <w:t>0</w:t>
            </w:r>
          </w:p>
        </w:tc>
        <w:tc>
          <w:tcPr>
            <w:tcW w:w="11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b/>
                <w:color w:val="000000"/>
              </w:rPr>
            </w:pPr>
            <w:r w:rsidRPr="00A27445">
              <w:rPr>
                <w:b/>
                <w:color w:val="000000"/>
              </w:rPr>
              <w:t>0</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b/>
                <w:color w:val="000000"/>
              </w:rPr>
            </w:pPr>
            <w:r w:rsidRPr="00A27445">
              <w:rPr>
                <w:b/>
                <w:color w:val="000000"/>
              </w:rPr>
              <w:t>0</w:t>
            </w:r>
          </w:p>
        </w:tc>
        <w:tc>
          <w:tcPr>
            <w:tcW w:w="113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b/>
                <w:color w:val="000000"/>
              </w:rPr>
            </w:pPr>
            <w:r w:rsidRPr="00A27445">
              <w:rPr>
                <w:b/>
                <w:color w:val="000000"/>
              </w:rPr>
              <w:t>0</w:t>
            </w:r>
          </w:p>
        </w:tc>
      </w:tr>
      <w:tr w:rsidR="001C004C" w:rsidRPr="00A27445" w:rsidTr="00A27445">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 xml:space="preserve">федеральный бюджет </w:t>
            </w:r>
          </w:p>
        </w:tc>
        <w:tc>
          <w:tcPr>
            <w:tcW w:w="12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b/>
                <w:bCs/>
                <w:color w:val="000000"/>
              </w:rPr>
            </w:pPr>
            <w:r w:rsidRPr="00A27445">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color w:val="000000"/>
              </w:rPr>
            </w:pPr>
            <w:r w:rsidRPr="00A27445">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color w:val="000000"/>
              </w:rPr>
            </w:pPr>
            <w:r w:rsidRPr="00A27445">
              <w:rPr>
                <w:color w:val="000000"/>
              </w:rPr>
              <w:t> </w:t>
            </w:r>
          </w:p>
        </w:tc>
      </w:tr>
      <w:tr w:rsidR="001C004C" w:rsidRPr="00A27445" w:rsidTr="00A27445">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областной бюджет</w:t>
            </w:r>
          </w:p>
        </w:tc>
        <w:tc>
          <w:tcPr>
            <w:tcW w:w="1234"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right"/>
              <w:rPr>
                <w:b/>
                <w:bCs/>
                <w:color w:val="000000"/>
              </w:rPr>
            </w:pPr>
            <w:r w:rsidRPr="00A27445">
              <w:rPr>
                <w:b/>
                <w:bCs/>
                <w:color w:val="000000"/>
              </w:rPr>
              <w:t>0</w:t>
            </w:r>
          </w:p>
        </w:tc>
        <w:tc>
          <w:tcPr>
            <w:tcW w:w="1275"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p>
        </w:tc>
        <w:tc>
          <w:tcPr>
            <w:tcW w:w="1134"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right"/>
              <w:rPr>
                <w:color w:val="000000"/>
              </w:rPr>
            </w:pPr>
          </w:p>
        </w:tc>
        <w:tc>
          <w:tcPr>
            <w:tcW w:w="1135"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right"/>
              <w:rPr>
                <w:color w:val="000000"/>
              </w:rPr>
            </w:pPr>
          </w:p>
        </w:tc>
      </w:tr>
      <w:tr w:rsidR="001C004C" w:rsidRPr="00A27445" w:rsidTr="00A27445">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местный бюджет</w:t>
            </w:r>
          </w:p>
        </w:tc>
        <w:tc>
          <w:tcPr>
            <w:tcW w:w="12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b/>
                <w:bCs/>
                <w:color w:val="000000"/>
              </w:rPr>
            </w:pPr>
            <w:r w:rsidRPr="00A27445">
              <w:rPr>
                <w:b/>
                <w:bCs/>
                <w:color w:val="000000"/>
              </w:rPr>
              <w:t>10,0</w:t>
            </w:r>
          </w:p>
        </w:tc>
        <w:tc>
          <w:tcPr>
            <w:tcW w:w="127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10 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0 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rPr>
                <w:color w:val="000000"/>
              </w:rPr>
            </w:pPr>
            <w:r w:rsidRPr="00A27445">
              <w:rPr>
                <w:color w:val="000000"/>
              </w:rPr>
              <w:t>0 </w:t>
            </w:r>
          </w:p>
        </w:tc>
        <w:tc>
          <w:tcPr>
            <w:tcW w:w="11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0</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color w:val="000000"/>
              </w:rPr>
            </w:pPr>
            <w:r w:rsidRPr="00A27445">
              <w:rPr>
                <w:color w:val="000000"/>
              </w:rPr>
              <w:t>0 </w:t>
            </w:r>
          </w:p>
        </w:tc>
        <w:tc>
          <w:tcPr>
            <w:tcW w:w="113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color w:val="000000"/>
              </w:rPr>
            </w:pPr>
            <w:r w:rsidRPr="00A27445">
              <w:rPr>
                <w:color w:val="000000"/>
              </w:rPr>
              <w:t>0 </w:t>
            </w:r>
          </w:p>
        </w:tc>
      </w:tr>
      <w:tr w:rsidR="001C004C" w:rsidRPr="00A27445" w:rsidTr="00A27445">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внебюджетные фонды</w:t>
            </w:r>
          </w:p>
        </w:tc>
        <w:tc>
          <w:tcPr>
            <w:tcW w:w="12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b/>
                <w:bCs/>
                <w:color w:val="000000"/>
              </w:rPr>
            </w:pPr>
            <w:r w:rsidRPr="00A27445">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color w:val="000000"/>
              </w:rPr>
            </w:pPr>
            <w:r w:rsidRPr="00A27445">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color w:val="000000"/>
              </w:rPr>
            </w:pPr>
            <w:r w:rsidRPr="00A27445">
              <w:rPr>
                <w:color w:val="000000"/>
              </w:rPr>
              <w:t> </w:t>
            </w:r>
          </w:p>
        </w:tc>
      </w:tr>
      <w:tr w:rsidR="001C004C" w:rsidRPr="00A27445" w:rsidTr="00A27445">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юридические лица</w:t>
            </w:r>
          </w:p>
        </w:tc>
        <w:tc>
          <w:tcPr>
            <w:tcW w:w="12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b/>
                <w:bCs/>
                <w:color w:val="000000"/>
              </w:rPr>
            </w:pPr>
            <w:r w:rsidRPr="00A27445">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color w:val="000000"/>
              </w:rPr>
            </w:pPr>
            <w:r w:rsidRPr="00A27445">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color w:val="000000"/>
              </w:rPr>
            </w:pPr>
            <w:r w:rsidRPr="00A27445">
              <w:rPr>
                <w:color w:val="000000"/>
              </w:rPr>
              <w:t> </w:t>
            </w:r>
          </w:p>
        </w:tc>
      </w:tr>
      <w:tr w:rsidR="001C004C" w:rsidRPr="00A27445" w:rsidTr="00A27445">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физические лица</w:t>
            </w:r>
          </w:p>
        </w:tc>
        <w:tc>
          <w:tcPr>
            <w:tcW w:w="12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b/>
                <w:bCs/>
                <w:color w:val="000000"/>
              </w:rPr>
            </w:pPr>
            <w:r w:rsidRPr="00A27445">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color w:val="000000"/>
              </w:rPr>
            </w:pPr>
            <w:r w:rsidRPr="00A27445">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color w:val="000000"/>
              </w:rPr>
            </w:pPr>
            <w:r w:rsidRPr="00A27445">
              <w:rPr>
                <w:color w:val="000000"/>
              </w:rPr>
              <w:t> </w:t>
            </w:r>
          </w:p>
        </w:tc>
      </w:tr>
      <w:tr w:rsidR="001C004C" w:rsidRPr="00A27445" w:rsidTr="00A27445">
        <w:trPr>
          <w:trHeight w:val="20"/>
        </w:trPr>
        <w:tc>
          <w:tcPr>
            <w:tcW w:w="1294" w:type="dxa"/>
            <w:vMerge w:val="restart"/>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Основное мероприятие 2</w:t>
            </w:r>
          </w:p>
        </w:tc>
        <w:tc>
          <w:tcPr>
            <w:tcW w:w="2409" w:type="dxa"/>
            <w:vMerge w:val="restart"/>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«Развитие общего образ</w:t>
            </w:r>
            <w:r w:rsidRPr="00A27445">
              <w:rPr>
                <w:color w:val="000000"/>
              </w:rPr>
              <w:t>о</w:t>
            </w:r>
            <w:r w:rsidRPr="00A27445">
              <w:rPr>
                <w:color w:val="000000"/>
              </w:rPr>
              <w:t>вания»</w:t>
            </w: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всего, в том числе:</w:t>
            </w:r>
          </w:p>
        </w:tc>
        <w:tc>
          <w:tcPr>
            <w:tcW w:w="1234"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right"/>
              <w:rPr>
                <w:b/>
                <w:bCs/>
                <w:color w:val="000000"/>
              </w:rPr>
            </w:pPr>
            <w:r w:rsidRPr="00A27445">
              <w:rPr>
                <w:b/>
                <w:bCs/>
                <w:color w:val="000000"/>
              </w:rPr>
              <w:t>1406186,638</w:t>
            </w:r>
          </w:p>
        </w:tc>
        <w:tc>
          <w:tcPr>
            <w:tcW w:w="1275"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right"/>
              <w:rPr>
                <w:b/>
                <w:color w:val="000000"/>
              </w:rPr>
            </w:pPr>
            <w:r w:rsidRPr="00A27445">
              <w:rPr>
                <w:b/>
                <w:color w:val="000000"/>
              </w:rPr>
              <w:t>229392,868</w:t>
            </w: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b/>
                <w:color w:val="000000"/>
              </w:rPr>
            </w:pPr>
            <w:r w:rsidRPr="00A27445">
              <w:rPr>
                <w:b/>
                <w:color w:val="000000"/>
              </w:rPr>
              <w:t>214526,3</w:t>
            </w: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right"/>
              <w:rPr>
                <w:b/>
                <w:color w:val="000000"/>
              </w:rPr>
            </w:pPr>
            <w:r w:rsidRPr="00A27445">
              <w:rPr>
                <w:b/>
                <w:color w:val="000000"/>
              </w:rPr>
              <w:t>258038,57</w:t>
            </w:r>
          </w:p>
        </w:tc>
        <w:tc>
          <w:tcPr>
            <w:tcW w:w="1134"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right"/>
              <w:rPr>
                <w:b/>
                <w:color w:val="000000"/>
              </w:rPr>
            </w:pPr>
            <w:r w:rsidRPr="00A27445">
              <w:rPr>
                <w:b/>
                <w:color w:val="000000"/>
              </w:rPr>
              <w:t>236048,3</w:t>
            </w: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right"/>
              <w:rPr>
                <w:b/>
                <w:color w:val="000000"/>
              </w:rPr>
            </w:pPr>
            <w:r w:rsidRPr="00A27445">
              <w:rPr>
                <w:b/>
                <w:color w:val="000000"/>
              </w:rPr>
              <w:t>233815,3</w:t>
            </w:r>
          </w:p>
        </w:tc>
        <w:tc>
          <w:tcPr>
            <w:tcW w:w="1135"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right"/>
              <w:rPr>
                <w:b/>
                <w:color w:val="000000"/>
              </w:rPr>
            </w:pPr>
            <w:r w:rsidRPr="00A27445">
              <w:rPr>
                <w:b/>
                <w:color w:val="000000"/>
              </w:rPr>
              <w:t>234365,3</w:t>
            </w:r>
          </w:p>
        </w:tc>
      </w:tr>
      <w:tr w:rsidR="001C004C" w:rsidRPr="00A27445" w:rsidTr="00A27445">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 xml:space="preserve">федеральный бюджет </w:t>
            </w:r>
          </w:p>
        </w:tc>
        <w:tc>
          <w:tcPr>
            <w:tcW w:w="1234"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right"/>
              <w:rPr>
                <w:b/>
                <w:bCs/>
                <w:color w:val="000000"/>
              </w:rPr>
            </w:pPr>
            <w:r w:rsidRPr="00A27445">
              <w:rPr>
                <w:b/>
                <w:bCs/>
                <w:color w:val="000000"/>
              </w:rPr>
              <w:t>98527,048</w:t>
            </w:r>
          </w:p>
        </w:tc>
        <w:tc>
          <w:tcPr>
            <w:tcW w:w="1275"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r w:rsidRPr="00A27445">
              <w:rPr>
                <w:color w:val="000000"/>
              </w:rPr>
              <w:t>16869,748</w:t>
            </w: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r w:rsidRPr="00A27445">
              <w:rPr>
                <w:color w:val="000000"/>
              </w:rPr>
              <w:t>16379,7</w:t>
            </w: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r w:rsidRPr="00A27445">
              <w:rPr>
                <w:color w:val="000000"/>
              </w:rPr>
              <w:t>16358,7</w:t>
            </w:r>
          </w:p>
        </w:tc>
        <w:tc>
          <w:tcPr>
            <w:tcW w:w="1134"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r w:rsidRPr="00A27445">
              <w:rPr>
                <w:color w:val="000000"/>
              </w:rPr>
              <w:t>16306,3</w:t>
            </w: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r w:rsidRPr="00A27445">
              <w:rPr>
                <w:color w:val="000000"/>
              </w:rPr>
              <w:t>16306,3</w:t>
            </w:r>
          </w:p>
        </w:tc>
        <w:tc>
          <w:tcPr>
            <w:tcW w:w="1135"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r w:rsidRPr="00A27445">
              <w:rPr>
                <w:color w:val="000000"/>
              </w:rPr>
              <w:t>16306,3</w:t>
            </w:r>
          </w:p>
        </w:tc>
      </w:tr>
      <w:tr w:rsidR="001C004C" w:rsidRPr="00A27445" w:rsidTr="00A27445">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областной бюджет</w:t>
            </w:r>
          </w:p>
        </w:tc>
        <w:tc>
          <w:tcPr>
            <w:tcW w:w="1234"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right"/>
              <w:rPr>
                <w:b/>
                <w:bCs/>
                <w:color w:val="000000"/>
              </w:rPr>
            </w:pPr>
            <w:r w:rsidRPr="00A27445">
              <w:rPr>
                <w:b/>
                <w:bCs/>
                <w:color w:val="000000"/>
              </w:rPr>
              <w:t>978497,37</w:t>
            </w:r>
          </w:p>
        </w:tc>
        <w:tc>
          <w:tcPr>
            <w:tcW w:w="1275"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r w:rsidRPr="00A27445">
              <w:rPr>
                <w:color w:val="000000"/>
              </w:rPr>
              <w:t>161537,9</w:t>
            </w: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r w:rsidRPr="00A27445">
              <w:rPr>
                <w:color w:val="000000"/>
              </w:rPr>
              <w:t>142179,6</w:t>
            </w: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r w:rsidRPr="00A27445">
              <w:rPr>
                <w:color w:val="000000"/>
              </w:rPr>
              <w:t>185602,87</w:t>
            </w:r>
          </w:p>
        </w:tc>
        <w:tc>
          <w:tcPr>
            <w:tcW w:w="1134"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r w:rsidRPr="00A27445">
              <w:rPr>
                <w:color w:val="000000"/>
              </w:rPr>
              <w:t>163059</w:t>
            </w: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r w:rsidRPr="00A27445">
              <w:rPr>
                <w:color w:val="000000"/>
              </w:rPr>
              <w:t>163059</w:t>
            </w:r>
          </w:p>
        </w:tc>
        <w:tc>
          <w:tcPr>
            <w:tcW w:w="1135"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r w:rsidRPr="00A27445">
              <w:rPr>
                <w:color w:val="000000"/>
              </w:rPr>
              <w:t>163059</w:t>
            </w:r>
          </w:p>
        </w:tc>
      </w:tr>
      <w:tr w:rsidR="001C004C" w:rsidRPr="00A27445" w:rsidTr="00A27445">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местный бюджет</w:t>
            </w:r>
          </w:p>
        </w:tc>
        <w:tc>
          <w:tcPr>
            <w:tcW w:w="1234"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right"/>
              <w:rPr>
                <w:b/>
                <w:bCs/>
                <w:color w:val="000000"/>
              </w:rPr>
            </w:pPr>
            <w:r w:rsidRPr="00A27445">
              <w:rPr>
                <w:b/>
                <w:bCs/>
                <w:color w:val="000000"/>
              </w:rPr>
              <w:t>329162,22</w:t>
            </w:r>
          </w:p>
        </w:tc>
        <w:tc>
          <w:tcPr>
            <w:tcW w:w="1275"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r w:rsidRPr="00A27445">
              <w:rPr>
                <w:color w:val="000000"/>
              </w:rPr>
              <w:t>50985,22</w:t>
            </w: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r w:rsidRPr="00A27445">
              <w:rPr>
                <w:color w:val="000000"/>
              </w:rPr>
              <w:t>55967</w:t>
            </w: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r w:rsidRPr="00A27445">
              <w:rPr>
                <w:color w:val="000000"/>
              </w:rPr>
              <w:t>56077</w:t>
            </w:r>
          </w:p>
        </w:tc>
        <w:tc>
          <w:tcPr>
            <w:tcW w:w="1134"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r w:rsidRPr="00A27445">
              <w:rPr>
                <w:color w:val="000000"/>
              </w:rPr>
              <w:t>56683</w:t>
            </w: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r w:rsidRPr="00A27445">
              <w:rPr>
                <w:color w:val="000000"/>
              </w:rPr>
              <w:t>54450</w:t>
            </w:r>
          </w:p>
        </w:tc>
        <w:tc>
          <w:tcPr>
            <w:tcW w:w="1135"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r w:rsidRPr="00A27445">
              <w:rPr>
                <w:color w:val="000000"/>
              </w:rPr>
              <w:t>55000</w:t>
            </w:r>
          </w:p>
        </w:tc>
      </w:tr>
      <w:tr w:rsidR="001C004C" w:rsidRPr="00A27445" w:rsidTr="00A27445">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 xml:space="preserve"> внебюджетные фонды </w:t>
            </w:r>
          </w:p>
        </w:tc>
        <w:tc>
          <w:tcPr>
            <w:tcW w:w="12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b/>
                <w:bCs/>
                <w:color w:val="000000"/>
              </w:rPr>
            </w:pPr>
            <w:r w:rsidRPr="00A27445">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0</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0</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0</w:t>
            </w:r>
          </w:p>
        </w:tc>
        <w:tc>
          <w:tcPr>
            <w:tcW w:w="11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0</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0</w:t>
            </w:r>
          </w:p>
        </w:tc>
        <w:tc>
          <w:tcPr>
            <w:tcW w:w="113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0</w:t>
            </w:r>
          </w:p>
        </w:tc>
      </w:tr>
      <w:tr w:rsidR="001C004C" w:rsidRPr="00A27445" w:rsidTr="00A27445">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юридические лица</w:t>
            </w:r>
          </w:p>
        </w:tc>
        <w:tc>
          <w:tcPr>
            <w:tcW w:w="12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b/>
                <w:bCs/>
                <w:color w:val="000000"/>
              </w:rPr>
            </w:pPr>
            <w:r w:rsidRPr="00A27445">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0</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0</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0</w:t>
            </w:r>
          </w:p>
        </w:tc>
        <w:tc>
          <w:tcPr>
            <w:tcW w:w="11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0</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0</w:t>
            </w:r>
          </w:p>
        </w:tc>
        <w:tc>
          <w:tcPr>
            <w:tcW w:w="113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0</w:t>
            </w:r>
          </w:p>
        </w:tc>
      </w:tr>
      <w:tr w:rsidR="001C004C" w:rsidRPr="00A27445" w:rsidTr="00A27445">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физические лица</w:t>
            </w:r>
          </w:p>
        </w:tc>
        <w:tc>
          <w:tcPr>
            <w:tcW w:w="12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b/>
                <w:bCs/>
                <w:color w:val="000000"/>
              </w:rPr>
            </w:pPr>
            <w:r w:rsidRPr="00A27445">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0</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0</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0</w:t>
            </w:r>
          </w:p>
        </w:tc>
        <w:tc>
          <w:tcPr>
            <w:tcW w:w="11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0</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0</w:t>
            </w:r>
          </w:p>
        </w:tc>
        <w:tc>
          <w:tcPr>
            <w:tcW w:w="113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0</w:t>
            </w:r>
          </w:p>
        </w:tc>
      </w:tr>
      <w:tr w:rsidR="001C004C" w:rsidRPr="00A27445" w:rsidTr="00A27445">
        <w:trPr>
          <w:trHeight w:val="20"/>
        </w:trPr>
        <w:tc>
          <w:tcPr>
            <w:tcW w:w="1294" w:type="dxa"/>
            <w:vMerge w:val="restart"/>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jc w:val="right"/>
              <w:rPr>
                <w:color w:val="000000"/>
              </w:rPr>
            </w:pPr>
            <w:r w:rsidRPr="00A27445">
              <w:rPr>
                <w:color w:val="000000"/>
              </w:rPr>
              <w:t>2.1</w:t>
            </w:r>
          </w:p>
        </w:tc>
        <w:tc>
          <w:tcPr>
            <w:tcW w:w="2409" w:type="dxa"/>
            <w:vMerge w:val="restart"/>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 xml:space="preserve">заработная плата </w:t>
            </w: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всего, в том числе:</w:t>
            </w:r>
          </w:p>
        </w:tc>
        <w:tc>
          <w:tcPr>
            <w:tcW w:w="1234"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right"/>
              <w:rPr>
                <w:b/>
                <w:bCs/>
                <w:color w:val="000000"/>
              </w:rPr>
            </w:pPr>
            <w:r w:rsidRPr="00A27445">
              <w:rPr>
                <w:b/>
                <w:bCs/>
                <w:color w:val="000000"/>
              </w:rPr>
              <w:t>933845,4</w:t>
            </w:r>
          </w:p>
        </w:tc>
        <w:tc>
          <w:tcPr>
            <w:tcW w:w="1275"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r w:rsidRPr="00A27445">
              <w:rPr>
                <w:color w:val="000000"/>
              </w:rPr>
              <w:t>140511,9</w:t>
            </w: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r w:rsidRPr="00A27445">
              <w:rPr>
                <w:color w:val="000000"/>
              </w:rPr>
              <w:t>142371,5</w:t>
            </w: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r w:rsidRPr="00A27445">
              <w:rPr>
                <w:color w:val="000000"/>
              </w:rPr>
              <w:t>154068,7</w:t>
            </w:r>
          </w:p>
        </w:tc>
        <w:tc>
          <w:tcPr>
            <w:tcW w:w="1134"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r w:rsidRPr="00A27445">
              <w:rPr>
                <w:color w:val="000000"/>
              </w:rPr>
              <w:t>165631,1</w:t>
            </w: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r w:rsidRPr="00A27445">
              <w:rPr>
                <w:color w:val="000000"/>
              </w:rPr>
              <w:t>165631,1</w:t>
            </w:r>
          </w:p>
        </w:tc>
        <w:tc>
          <w:tcPr>
            <w:tcW w:w="1135"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r w:rsidRPr="00A27445">
              <w:rPr>
                <w:color w:val="000000"/>
              </w:rPr>
              <w:t>165631,1</w:t>
            </w:r>
          </w:p>
        </w:tc>
      </w:tr>
      <w:tr w:rsidR="001C004C" w:rsidRPr="00A27445" w:rsidTr="00A27445">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 xml:space="preserve">федеральный бюджет </w:t>
            </w:r>
          </w:p>
        </w:tc>
        <w:tc>
          <w:tcPr>
            <w:tcW w:w="1234"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right"/>
              <w:rPr>
                <w:b/>
                <w:bCs/>
                <w:color w:val="000000"/>
              </w:rPr>
            </w:pPr>
            <w:r w:rsidRPr="00A27445">
              <w:rPr>
                <w:b/>
                <w:bCs/>
                <w:color w:val="000000"/>
              </w:rPr>
              <w:t>65733,3</w:t>
            </w:r>
          </w:p>
        </w:tc>
        <w:tc>
          <w:tcPr>
            <w:tcW w:w="1275"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r w:rsidRPr="00A27445">
              <w:rPr>
                <w:color w:val="000000"/>
              </w:rPr>
              <w:t>11049,3</w:t>
            </w: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r w:rsidRPr="00A27445">
              <w:rPr>
                <w:color w:val="000000"/>
              </w:rPr>
              <w:t>10936,8</w:t>
            </w: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r w:rsidRPr="00A27445">
              <w:rPr>
                <w:color w:val="000000"/>
              </w:rPr>
              <w:t>10936,8</w:t>
            </w:r>
          </w:p>
        </w:tc>
        <w:tc>
          <w:tcPr>
            <w:tcW w:w="1134"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r w:rsidRPr="00A27445">
              <w:rPr>
                <w:color w:val="000000"/>
              </w:rPr>
              <w:t>10936,8</w:t>
            </w: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r w:rsidRPr="00A27445">
              <w:rPr>
                <w:color w:val="000000"/>
              </w:rPr>
              <w:t>10936,8</w:t>
            </w:r>
          </w:p>
        </w:tc>
        <w:tc>
          <w:tcPr>
            <w:tcW w:w="1135"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r w:rsidRPr="00A27445">
              <w:rPr>
                <w:color w:val="000000"/>
              </w:rPr>
              <w:t>10936,8</w:t>
            </w:r>
          </w:p>
        </w:tc>
      </w:tr>
      <w:tr w:rsidR="001C004C" w:rsidRPr="00A27445" w:rsidTr="00A27445">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областной бюджет</w:t>
            </w:r>
          </w:p>
        </w:tc>
        <w:tc>
          <w:tcPr>
            <w:tcW w:w="1234"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right"/>
              <w:rPr>
                <w:b/>
                <w:bCs/>
                <w:color w:val="000000"/>
              </w:rPr>
            </w:pPr>
            <w:r w:rsidRPr="00A27445">
              <w:rPr>
                <w:b/>
                <w:bCs/>
                <w:color w:val="000000"/>
              </w:rPr>
              <w:t>868112,1</w:t>
            </w:r>
          </w:p>
        </w:tc>
        <w:tc>
          <w:tcPr>
            <w:tcW w:w="1275"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r w:rsidRPr="00A27445">
              <w:rPr>
                <w:color w:val="000000"/>
              </w:rPr>
              <w:t>129462,6</w:t>
            </w: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r w:rsidRPr="00A27445">
              <w:rPr>
                <w:color w:val="000000"/>
              </w:rPr>
              <w:t>131434,7</w:t>
            </w: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r w:rsidRPr="00A27445">
              <w:rPr>
                <w:color w:val="000000"/>
              </w:rPr>
              <w:t>143131,9</w:t>
            </w:r>
          </w:p>
        </w:tc>
        <w:tc>
          <w:tcPr>
            <w:tcW w:w="1134"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r w:rsidRPr="00A27445">
              <w:rPr>
                <w:color w:val="000000"/>
              </w:rPr>
              <w:t>154694,3</w:t>
            </w: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r w:rsidRPr="00A27445">
              <w:rPr>
                <w:color w:val="000000"/>
              </w:rPr>
              <w:t>154694,3</w:t>
            </w:r>
          </w:p>
        </w:tc>
        <w:tc>
          <w:tcPr>
            <w:tcW w:w="1135"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r w:rsidRPr="00A27445">
              <w:rPr>
                <w:color w:val="000000"/>
              </w:rPr>
              <w:t>154694,3</w:t>
            </w:r>
          </w:p>
        </w:tc>
      </w:tr>
      <w:tr w:rsidR="001C004C" w:rsidRPr="00A27445" w:rsidTr="00A27445">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местный бюджет</w:t>
            </w:r>
          </w:p>
        </w:tc>
        <w:tc>
          <w:tcPr>
            <w:tcW w:w="12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b/>
                <w:bCs/>
                <w:color w:val="000000"/>
              </w:rPr>
            </w:pPr>
            <w:r w:rsidRPr="00A27445">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r>
      <w:tr w:rsidR="001C004C" w:rsidRPr="00A27445" w:rsidTr="00A27445">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внебюджетные фонды</w:t>
            </w:r>
          </w:p>
        </w:tc>
        <w:tc>
          <w:tcPr>
            <w:tcW w:w="12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b/>
                <w:bCs/>
                <w:color w:val="000000"/>
              </w:rPr>
            </w:pPr>
            <w:r w:rsidRPr="00A27445">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r>
      <w:tr w:rsidR="001C004C" w:rsidRPr="00A27445" w:rsidTr="00A27445">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юридические лица</w:t>
            </w:r>
          </w:p>
        </w:tc>
        <w:tc>
          <w:tcPr>
            <w:tcW w:w="12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b/>
                <w:bCs/>
                <w:color w:val="000000"/>
              </w:rPr>
            </w:pPr>
            <w:r w:rsidRPr="00A27445">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r>
      <w:tr w:rsidR="001C004C" w:rsidRPr="00A27445" w:rsidTr="00A27445">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физические лица</w:t>
            </w:r>
          </w:p>
        </w:tc>
        <w:tc>
          <w:tcPr>
            <w:tcW w:w="12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b/>
                <w:bCs/>
                <w:color w:val="000000"/>
              </w:rPr>
            </w:pPr>
            <w:r w:rsidRPr="00A27445">
              <w:rPr>
                <w:b/>
                <w:bCs/>
                <w:color w:val="000000"/>
              </w:rPr>
              <w:t>0</w:t>
            </w:r>
          </w:p>
        </w:tc>
        <w:tc>
          <w:tcPr>
            <w:tcW w:w="1275"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p>
        </w:tc>
        <w:tc>
          <w:tcPr>
            <w:tcW w:w="1134"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p>
        </w:tc>
        <w:tc>
          <w:tcPr>
            <w:tcW w:w="1135"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p>
        </w:tc>
      </w:tr>
      <w:tr w:rsidR="001C004C" w:rsidRPr="00A27445" w:rsidTr="00A27445">
        <w:trPr>
          <w:trHeight w:val="20"/>
        </w:trPr>
        <w:tc>
          <w:tcPr>
            <w:tcW w:w="1294" w:type="dxa"/>
            <w:vMerge w:val="restart"/>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jc w:val="right"/>
              <w:rPr>
                <w:color w:val="000000"/>
              </w:rPr>
            </w:pPr>
            <w:r w:rsidRPr="00A27445">
              <w:rPr>
                <w:color w:val="000000"/>
              </w:rPr>
              <w:t>2.2</w:t>
            </w:r>
          </w:p>
        </w:tc>
        <w:tc>
          <w:tcPr>
            <w:tcW w:w="2409" w:type="dxa"/>
            <w:vMerge w:val="restart"/>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связи и информатизация общеобразовательных о</w:t>
            </w:r>
            <w:r w:rsidRPr="00A27445">
              <w:rPr>
                <w:color w:val="000000"/>
              </w:rPr>
              <w:t>р</w:t>
            </w:r>
            <w:r w:rsidRPr="00A27445">
              <w:rPr>
                <w:color w:val="000000"/>
              </w:rPr>
              <w:t>ганизаций муниципального района</w:t>
            </w:r>
          </w:p>
        </w:tc>
        <w:tc>
          <w:tcPr>
            <w:tcW w:w="2258" w:type="dxa"/>
            <w:tcBorders>
              <w:top w:val="nil"/>
              <w:left w:val="nil"/>
              <w:bottom w:val="single" w:sz="4"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всего, в том числе:</w:t>
            </w:r>
          </w:p>
        </w:tc>
        <w:tc>
          <w:tcPr>
            <w:tcW w:w="1234" w:type="dxa"/>
            <w:tcBorders>
              <w:top w:val="nil"/>
              <w:left w:val="nil"/>
              <w:bottom w:val="single" w:sz="4" w:space="0" w:color="auto"/>
              <w:right w:val="single" w:sz="8" w:space="0" w:color="auto"/>
            </w:tcBorders>
            <w:shd w:val="clear" w:color="auto" w:fill="auto"/>
            <w:vAlign w:val="center"/>
          </w:tcPr>
          <w:p w:rsidR="001C004C" w:rsidRPr="00A27445" w:rsidRDefault="001C004C" w:rsidP="009579B3">
            <w:pPr>
              <w:jc w:val="right"/>
              <w:rPr>
                <w:b/>
                <w:bCs/>
                <w:color w:val="000000"/>
              </w:rPr>
            </w:pPr>
            <w:r w:rsidRPr="00A27445">
              <w:rPr>
                <w:b/>
                <w:bCs/>
                <w:color w:val="000000"/>
              </w:rPr>
              <w:t>2826,1</w:t>
            </w:r>
          </w:p>
        </w:tc>
        <w:tc>
          <w:tcPr>
            <w:tcW w:w="1275" w:type="dxa"/>
            <w:tcBorders>
              <w:top w:val="nil"/>
              <w:left w:val="nil"/>
              <w:bottom w:val="single" w:sz="4" w:space="0" w:color="auto"/>
              <w:right w:val="single" w:sz="8" w:space="0" w:color="auto"/>
            </w:tcBorders>
            <w:shd w:val="clear" w:color="auto" w:fill="auto"/>
            <w:vAlign w:val="center"/>
          </w:tcPr>
          <w:p w:rsidR="001C004C" w:rsidRPr="00A27445" w:rsidRDefault="001C004C" w:rsidP="009579B3">
            <w:pPr>
              <w:jc w:val="center"/>
              <w:rPr>
                <w:b/>
                <w:color w:val="000000"/>
              </w:rPr>
            </w:pPr>
            <w:r w:rsidRPr="00A27445">
              <w:rPr>
                <w:b/>
                <w:color w:val="000000"/>
              </w:rPr>
              <w:t>421,1</w:t>
            </w:r>
          </w:p>
        </w:tc>
        <w:tc>
          <w:tcPr>
            <w:tcW w:w="1276" w:type="dxa"/>
            <w:tcBorders>
              <w:top w:val="nil"/>
              <w:left w:val="nil"/>
              <w:bottom w:val="single" w:sz="4" w:space="0" w:color="auto"/>
              <w:right w:val="single" w:sz="8" w:space="0" w:color="auto"/>
            </w:tcBorders>
            <w:shd w:val="clear" w:color="auto" w:fill="auto"/>
            <w:vAlign w:val="center"/>
          </w:tcPr>
          <w:p w:rsidR="001C004C" w:rsidRPr="00A27445" w:rsidRDefault="001C004C" w:rsidP="009579B3">
            <w:pPr>
              <w:jc w:val="center"/>
              <w:rPr>
                <w:b/>
                <w:color w:val="000000"/>
              </w:rPr>
            </w:pPr>
            <w:r w:rsidRPr="00A27445">
              <w:rPr>
                <w:b/>
                <w:color w:val="000000"/>
              </w:rPr>
              <w:t>445</w:t>
            </w:r>
          </w:p>
        </w:tc>
        <w:tc>
          <w:tcPr>
            <w:tcW w:w="1276" w:type="dxa"/>
            <w:tcBorders>
              <w:top w:val="nil"/>
              <w:left w:val="nil"/>
              <w:bottom w:val="single" w:sz="4" w:space="0" w:color="auto"/>
              <w:right w:val="single" w:sz="8" w:space="0" w:color="auto"/>
            </w:tcBorders>
            <w:shd w:val="clear" w:color="auto" w:fill="auto"/>
            <w:vAlign w:val="center"/>
          </w:tcPr>
          <w:p w:rsidR="001C004C" w:rsidRPr="00A27445" w:rsidRDefault="001C004C" w:rsidP="009579B3">
            <w:pPr>
              <w:jc w:val="center"/>
              <w:rPr>
                <w:b/>
                <w:color w:val="000000"/>
              </w:rPr>
            </w:pPr>
            <w:r w:rsidRPr="00A27445">
              <w:rPr>
                <w:b/>
                <w:color w:val="000000"/>
              </w:rPr>
              <w:t>460</w:t>
            </w:r>
          </w:p>
        </w:tc>
        <w:tc>
          <w:tcPr>
            <w:tcW w:w="1134" w:type="dxa"/>
            <w:tcBorders>
              <w:top w:val="nil"/>
              <w:left w:val="nil"/>
              <w:bottom w:val="single" w:sz="4" w:space="0" w:color="auto"/>
              <w:right w:val="single" w:sz="8" w:space="0" w:color="auto"/>
            </w:tcBorders>
            <w:shd w:val="clear" w:color="auto" w:fill="auto"/>
            <w:vAlign w:val="center"/>
          </w:tcPr>
          <w:p w:rsidR="001C004C" w:rsidRPr="00A27445" w:rsidRDefault="001C004C" w:rsidP="009579B3">
            <w:pPr>
              <w:jc w:val="center"/>
              <w:rPr>
                <w:b/>
                <w:color w:val="000000"/>
              </w:rPr>
            </w:pPr>
            <w:r w:rsidRPr="00A27445">
              <w:rPr>
                <w:b/>
                <w:color w:val="000000"/>
              </w:rPr>
              <w:t>500</w:t>
            </w:r>
          </w:p>
        </w:tc>
        <w:tc>
          <w:tcPr>
            <w:tcW w:w="1276" w:type="dxa"/>
            <w:tcBorders>
              <w:top w:val="nil"/>
              <w:left w:val="nil"/>
              <w:bottom w:val="single" w:sz="4" w:space="0" w:color="auto"/>
              <w:right w:val="single" w:sz="8" w:space="0" w:color="auto"/>
            </w:tcBorders>
            <w:shd w:val="clear" w:color="auto" w:fill="auto"/>
            <w:vAlign w:val="center"/>
          </w:tcPr>
          <w:p w:rsidR="001C004C" w:rsidRPr="00A27445" w:rsidRDefault="001C004C" w:rsidP="009579B3">
            <w:pPr>
              <w:jc w:val="center"/>
              <w:rPr>
                <w:b/>
                <w:color w:val="000000"/>
              </w:rPr>
            </w:pPr>
            <w:r w:rsidRPr="00A27445">
              <w:rPr>
                <w:b/>
                <w:color w:val="000000"/>
              </w:rPr>
              <w:t>500</w:t>
            </w:r>
          </w:p>
        </w:tc>
        <w:tc>
          <w:tcPr>
            <w:tcW w:w="1135" w:type="dxa"/>
            <w:tcBorders>
              <w:top w:val="nil"/>
              <w:left w:val="nil"/>
              <w:bottom w:val="single" w:sz="4" w:space="0" w:color="auto"/>
              <w:right w:val="single" w:sz="8" w:space="0" w:color="auto"/>
            </w:tcBorders>
            <w:shd w:val="clear" w:color="auto" w:fill="auto"/>
            <w:vAlign w:val="center"/>
          </w:tcPr>
          <w:p w:rsidR="001C004C" w:rsidRPr="00A27445" w:rsidRDefault="001C004C" w:rsidP="009579B3">
            <w:pPr>
              <w:jc w:val="center"/>
              <w:rPr>
                <w:b/>
                <w:color w:val="000000"/>
              </w:rPr>
            </w:pPr>
            <w:r w:rsidRPr="00A27445">
              <w:rPr>
                <w:b/>
                <w:color w:val="000000"/>
              </w:rPr>
              <w:t>500</w:t>
            </w:r>
          </w:p>
        </w:tc>
      </w:tr>
      <w:tr w:rsidR="001C004C" w:rsidRPr="00A27445" w:rsidTr="00A27445">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409" w:type="dxa"/>
            <w:vMerge/>
            <w:tcBorders>
              <w:top w:val="nil"/>
              <w:left w:val="single" w:sz="8" w:space="0" w:color="auto"/>
              <w:bottom w:val="single" w:sz="8" w:space="0" w:color="000000"/>
              <w:right w:val="single" w:sz="4" w:space="0" w:color="auto"/>
            </w:tcBorders>
            <w:shd w:val="clear" w:color="auto" w:fill="auto"/>
            <w:vAlign w:val="center"/>
            <w:hideMark/>
          </w:tcPr>
          <w:p w:rsidR="001C004C" w:rsidRPr="00A27445" w:rsidRDefault="001C004C" w:rsidP="009579B3">
            <w:pPr>
              <w:rPr>
                <w:color w:val="000000"/>
              </w:rPr>
            </w:pPr>
          </w:p>
        </w:tc>
        <w:tc>
          <w:tcPr>
            <w:tcW w:w="22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004C" w:rsidRPr="00A27445" w:rsidRDefault="001C004C" w:rsidP="009579B3">
            <w:pPr>
              <w:jc w:val="both"/>
              <w:rPr>
                <w:color w:val="000000"/>
              </w:rPr>
            </w:pPr>
            <w:r w:rsidRPr="00A27445">
              <w:rPr>
                <w:color w:val="000000"/>
              </w:rPr>
              <w:t xml:space="preserve">федеральный бюджет </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rsidR="001C004C" w:rsidRPr="00A27445" w:rsidRDefault="001C004C" w:rsidP="009579B3">
            <w:pPr>
              <w:jc w:val="right"/>
              <w:rPr>
                <w:b/>
                <w:bCs/>
                <w:color w:val="00000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C004C" w:rsidRPr="00A27445" w:rsidRDefault="001C004C" w:rsidP="009579B3">
            <w:pPr>
              <w:jc w:val="center"/>
              <w:rPr>
                <w:color w:val="00000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C004C" w:rsidRPr="00A27445" w:rsidRDefault="001C004C" w:rsidP="009579B3">
            <w:pPr>
              <w:jc w:val="center"/>
              <w:rPr>
                <w:color w:val="00000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C004C" w:rsidRPr="00A27445" w:rsidRDefault="001C004C" w:rsidP="009579B3">
            <w:pPr>
              <w:jc w:val="center"/>
              <w:rPr>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C004C" w:rsidRPr="00A27445" w:rsidRDefault="001C004C" w:rsidP="009579B3">
            <w:pPr>
              <w:jc w:val="center"/>
              <w:rPr>
                <w:color w:val="00000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C004C" w:rsidRPr="00A27445" w:rsidRDefault="001C004C" w:rsidP="009579B3">
            <w:pPr>
              <w:jc w:val="center"/>
              <w:rPr>
                <w:color w:val="000000"/>
              </w:rPr>
            </w:pP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1C004C" w:rsidRPr="00A27445" w:rsidRDefault="001C004C" w:rsidP="009579B3">
            <w:pPr>
              <w:jc w:val="center"/>
              <w:rPr>
                <w:color w:val="000000"/>
              </w:rPr>
            </w:pPr>
          </w:p>
        </w:tc>
      </w:tr>
      <w:tr w:rsidR="001C004C" w:rsidRPr="00A27445" w:rsidTr="00A27445">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258" w:type="dxa"/>
            <w:tcBorders>
              <w:top w:val="single" w:sz="4" w:space="0" w:color="auto"/>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областной бюджет</w:t>
            </w:r>
          </w:p>
        </w:tc>
        <w:tc>
          <w:tcPr>
            <w:tcW w:w="1234" w:type="dxa"/>
            <w:tcBorders>
              <w:top w:val="single" w:sz="4" w:space="0" w:color="auto"/>
              <w:left w:val="nil"/>
              <w:bottom w:val="single" w:sz="8" w:space="0" w:color="auto"/>
              <w:right w:val="single" w:sz="8" w:space="0" w:color="auto"/>
            </w:tcBorders>
            <w:shd w:val="clear" w:color="auto" w:fill="auto"/>
            <w:vAlign w:val="center"/>
          </w:tcPr>
          <w:p w:rsidR="001C004C" w:rsidRPr="00A27445" w:rsidRDefault="001C004C" w:rsidP="009579B3">
            <w:pPr>
              <w:jc w:val="right"/>
              <w:rPr>
                <w:b/>
                <w:bCs/>
                <w:color w:val="000000"/>
              </w:rPr>
            </w:pPr>
            <w:r w:rsidRPr="00A27445">
              <w:rPr>
                <w:b/>
                <w:bCs/>
                <w:color w:val="000000"/>
              </w:rPr>
              <w:t>1482,3</w:t>
            </w:r>
          </w:p>
        </w:tc>
        <w:tc>
          <w:tcPr>
            <w:tcW w:w="1275" w:type="dxa"/>
            <w:tcBorders>
              <w:top w:val="single" w:sz="4" w:space="0" w:color="auto"/>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r w:rsidRPr="00A27445">
              <w:rPr>
                <w:color w:val="000000"/>
              </w:rPr>
              <w:t>247,3</w:t>
            </w:r>
          </w:p>
        </w:tc>
        <w:tc>
          <w:tcPr>
            <w:tcW w:w="1276" w:type="dxa"/>
            <w:tcBorders>
              <w:top w:val="single" w:sz="4" w:space="0" w:color="auto"/>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r w:rsidRPr="00A27445">
              <w:rPr>
                <w:color w:val="000000"/>
              </w:rPr>
              <w:t>235</w:t>
            </w:r>
          </w:p>
        </w:tc>
        <w:tc>
          <w:tcPr>
            <w:tcW w:w="1276" w:type="dxa"/>
            <w:tcBorders>
              <w:top w:val="single" w:sz="4" w:space="0" w:color="auto"/>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r w:rsidRPr="00A27445">
              <w:rPr>
                <w:color w:val="000000"/>
              </w:rPr>
              <w:t>250</w:t>
            </w:r>
          </w:p>
        </w:tc>
        <w:tc>
          <w:tcPr>
            <w:tcW w:w="1134" w:type="dxa"/>
            <w:tcBorders>
              <w:top w:val="single" w:sz="4" w:space="0" w:color="auto"/>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r w:rsidRPr="00A27445">
              <w:rPr>
                <w:color w:val="000000"/>
              </w:rPr>
              <w:t>250</w:t>
            </w:r>
          </w:p>
        </w:tc>
        <w:tc>
          <w:tcPr>
            <w:tcW w:w="1276" w:type="dxa"/>
            <w:tcBorders>
              <w:top w:val="single" w:sz="4" w:space="0" w:color="auto"/>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r w:rsidRPr="00A27445">
              <w:rPr>
                <w:color w:val="000000"/>
              </w:rPr>
              <w:t>250</w:t>
            </w:r>
          </w:p>
        </w:tc>
        <w:tc>
          <w:tcPr>
            <w:tcW w:w="1135" w:type="dxa"/>
            <w:tcBorders>
              <w:top w:val="single" w:sz="4" w:space="0" w:color="auto"/>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r w:rsidRPr="00A27445">
              <w:rPr>
                <w:color w:val="000000"/>
              </w:rPr>
              <w:t>250</w:t>
            </w:r>
          </w:p>
        </w:tc>
      </w:tr>
      <w:tr w:rsidR="001C004C" w:rsidRPr="00A27445" w:rsidTr="00A27445">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местный бюджет</w:t>
            </w:r>
          </w:p>
        </w:tc>
        <w:tc>
          <w:tcPr>
            <w:tcW w:w="1234"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right"/>
              <w:rPr>
                <w:b/>
                <w:bCs/>
                <w:color w:val="000000"/>
              </w:rPr>
            </w:pPr>
            <w:r w:rsidRPr="00A27445">
              <w:rPr>
                <w:b/>
                <w:bCs/>
                <w:color w:val="000000"/>
              </w:rPr>
              <w:t>1343,8</w:t>
            </w:r>
          </w:p>
        </w:tc>
        <w:tc>
          <w:tcPr>
            <w:tcW w:w="1275"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r w:rsidRPr="00A27445">
              <w:rPr>
                <w:color w:val="000000"/>
              </w:rPr>
              <w:t>173,8</w:t>
            </w: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r w:rsidRPr="00A27445">
              <w:rPr>
                <w:color w:val="000000"/>
              </w:rPr>
              <w:t>210</w:t>
            </w: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r w:rsidRPr="00A27445">
              <w:rPr>
                <w:color w:val="000000"/>
              </w:rPr>
              <w:t>210</w:t>
            </w:r>
          </w:p>
        </w:tc>
        <w:tc>
          <w:tcPr>
            <w:tcW w:w="1134"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r w:rsidRPr="00A27445">
              <w:rPr>
                <w:color w:val="000000"/>
              </w:rPr>
              <w:t>250</w:t>
            </w: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r w:rsidRPr="00A27445">
              <w:rPr>
                <w:color w:val="000000"/>
              </w:rPr>
              <w:t>250</w:t>
            </w:r>
          </w:p>
        </w:tc>
        <w:tc>
          <w:tcPr>
            <w:tcW w:w="1135"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r w:rsidRPr="00A27445">
              <w:rPr>
                <w:color w:val="000000"/>
              </w:rPr>
              <w:t>250</w:t>
            </w:r>
          </w:p>
        </w:tc>
      </w:tr>
      <w:tr w:rsidR="001C004C" w:rsidRPr="00A27445" w:rsidTr="00A27445">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внебюджетные фонды</w:t>
            </w:r>
          </w:p>
        </w:tc>
        <w:tc>
          <w:tcPr>
            <w:tcW w:w="12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b/>
                <w:bCs/>
                <w:color w:val="000000"/>
              </w:rPr>
            </w:pPr>
            <w:r w:rsidRPr="00A27445">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r>
      <w:tr w:rsidR="001C004C" w:rsidRPr="00A27445" w:rsidTr="00A27445">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юридические лица</w:t>
            </w:r>
          </w:p>
        </w:tc>
        <w:tc>
          <w:tcPr>
            <w:tcW w:w="12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b/>
                <w:bCs/>
                <w:color w:val="000000"/>
              </w:rPr>
            </w:pPr>
            <w:r w:rsidRPr="00A27445">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r>
      <w:tr w:rsidR="001C004C" w:rsidRPr="00A27445" w:rsidTr="00A27445">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физические лица</w:t>
            </w:r>
          </w:p>
        </w:tc>
        <w:tc>
          <w:tcPr>
            <w:tcW w:w="12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b/>
                <w:bCs/>
                <w:color w:val="000000"/>
              </w:rPr>
            </w:pPr>
            <w:r w:rsidRPr="00A27445">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r>
      <w:tr w:rsidR="001C004C" w:rsidRPr="00A27445" w:rsidTr="00A27445">
        <w:trPr>
          <w:trHeight w:val="20"/>
        </w:trPr>
        <w:tc>
          <w:tcPr>
            <w:tcW w:w="1294" w:type="dxa"/>
            <w:vMerge w:val="restart"/>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jc w:val="right"/>
              <w:rPr>
                <w:color w:val="000000"/>
              </w:rPr>
            </w:pPr>
            <w:r w:rsidRPr="00A27445">
              <w:rPr>
                <w:color w:val="000000"/>
              </w:rPr>
              <w:t>2.3</w:t>
            </w:r>
          </w:p>
        </w:tc>
        <w:tc>
          <w:tcPr>
            <w:tcW w:w="2409" w:type="dxa"/>
            <w:vMerge w:val="restart"/>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 xml:space="preserve">содержание зданий, в </w:t>
            </w:r>
            <w:proofErr w:type="spellStart"/>
            <w:r w:rsidRPr="00A27445">
              <w:rPr>
                <w:color w:val="000000"/>
              </w:rPr>
              <w:t>т.ч</w:t>
            </w:r>
            <w:proofErr w:type="spellEnd"/>
            <w:r w:rsidRPr="00A27445">
              <w:rPr>
                <w:color w:val="000000"/>
              </w:rPr>
              <w:t>.: коммунальные услуги; пр</w:t>
            </w:r>
            <w:r w:rsidRPr="00A27445">
              <w:rPr>
                <w:color w:val="000000"/>
              </w:rPr>
              <w:t>о</w:t>
            </w:r>
            <w:r w:rsidRPr="00A27445">
              <w:rPr>
                <w:color w:val="000000"/>
              </w:rPr>
              <w:lastRenderedPageBreak/>
              <w:t>тивопожарные меропри</w:t>
            </w:r>
            <w:r w:rsidRPr="00A27445">
              <w:rPr>
                <w:color w:val="000000"/>
              </w:rPr>
              <w:t>я</w:t>
            </w:r>
            <w:r w:rsidRPr="00A27445">
              <w:rPr>
                <w:color w:val="000000"/>
              </w:rPr>
              <w:t>тия; обеспечение безопа</w:t>
            </w:r>
            <w:r w:rsidRPr="00A27445">
              <w:rPr>
                <w:color w:val="000000"/>
              </w:rPr>
              <w:t>с</w:t>
            </w:r>
            <w:r w:rsidRPr="00A27445">
              <w:rPr>
                <w:color w:val="000000"/>
              </w:rPr>
              <w:t>ности учреждения; выпо</w:t>
            </w:r>
            <w:r w:rsidRPr="00A27445">
              <w:rPr>
                <w:color w:val="000000"/>
              </w:rPr>
              <w:t>л</w:t>
            </w:r>
            <w:r w:rsidRPr="00A27445">
              <w:rPr>
                <w:color w:val="000000"/>
              </w:rPr>
              <w:t xml:space="preserve">нение требований </w:t>
            </w:r>
            <w:proofErr w:type="spellStart"/>
            <w:r w:rsidRPr="00A27445">
              <w:rPr>
                <w:color w:val="000000"/>
              </w:rPr>
              <w:t>Росп</w:t>
            </w:r>
            <w:r w:rsidRPr="00A27445">
              <w:rPr>
                <w:color w:val="000000"/>
              </w:rPr>
              <w:t>о</w:t>
            </w:r>
            <w:r w:rsidRPr="00A27445">
              <w:rPr>
                <w:color w:val="000000"/>
              </w:rPr>
              <w:t>требнадзора</w:t>
            </w:r>
            <w:proofErr w:type="spellEnd"/>
            <w:r w:rsidRPr="00A27445">
              <w:rPr>
                <w:color w:val="000000"/>
              </w:rPr>
              <w:t>; вывоз ТБО</w:t>
            </w: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lastRenderedPageBreak/>
              <w:t>всего, в том числе:</w:t>
            </w:r>
          </w:p>
        </w:tc>
        <w:tc>
          <w:tcPr>
            <w:tcW w:w="12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b/>
                <w:bCs/>
                <w:color w:val="000000"/>
              </w:rPr>
            </w:pPr>
            <w:r w:rsidRPr="00A27445">
              <w:rPr>
                <w:b/>
                <w:bCs/>
                <w:color w:val="000000"/>
              </w:rPr>
              <w:t>166750,28</w:t>
            </w:r>
          </w:p>
        </w:tc>
        <w:tc>
          <w:tcPr>
            <w:tcW w:w="127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b/>
                <w:color w:val="000000"/>
              </w:rPr>
            </w:pPr>
            <w:r w:rsidRPr="00A27445">
              <w:rPr>
                <w:b/>
                <w:color w:val="000000"/>
              </w:rPr>
              <w:t>25046,28</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b/>
                <w:color w:val="000000"/>
              </w:rPr>
            </w:pPr>
            <w:r w:rsidRPr="00A27445">
              <w:rPr>
                <w:b/>
                <w:color w:val="000000"/>
              </w:rPr>
              <w:t>27569</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b/>
                <w:color w:val="000000"/>
              </w:rPr>
            </w:pPr>
            <w:r w:rsidRPr="00A27445">
              <w:rPr>
                <w:b/>
                <w:color w:val="000000"/>
              </w:rPr>
              <w:t>27790</w:t>
            </w:r>
          </w:p>
        </w:tc>
        <w:tc>
          <w:tcPr>
            <w:tcW w:w="11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b/>
                <w:color w:val="000000"/>
              </w:rPr>
            </w:pPr>
            <w:r w:rsidRPr="00A27445">
              <w:rPr>
                <w:b/>
                <w:color w:val="000000"/>
              </w:rPr>
              <w:t>28245</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b/>
                <w:color w:val="000000"/>
              </w:rPr>
            </w:pPr>
            <w:r w:rsidRPr="00A27445">
              <w:rPr>
                <w:b/>
                <w:color w:val="000000"/>
              </w:rPr>
              <w:t>28900</w:t>
            </w:r>
          </w:p>
        </w:tc>
        <w:tc>
          <w:tcPr>
            <w:tcW w:w="113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b/>
                <w:color w:val="000000"/>
              </w:rPr>
            </w:pPr>
            <w:r w:rsidRPr="00A27445">
              <w:rPr>
                <w:b/>
                <w:color w:val="000000"/>
              </w:rPr>
              <w:t>29200</w:t>
            </w:r>
          </w:p>
        </w:tc>
      </w:tr>
      <w:tr w:rsidR="001C004C" w:rsidRPr="00A27445" w:rsidTr="00A27445">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 xml:space="preserve">федеральный бюджет </w:t>
            </w:r>
          </w:p>
        </w:tc>
        <w:tc>
          <w:tcPr>
            <w:tcW w:w="12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b/>
                <w:bCs/>
                <w:color w:val="000000"/>
              </w:rPr>
            </w:pPr>
            <w:r w:rsidRPr="00A27445">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r>
      <w:tr w:rsidR="001C004C" w:rsidRPr="00A27445" w:rsidTr="00A27445">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областной бюджет</w:t>
            </w:r>
          </w:p>
        </w:tc>
        <w:tc>
          <w:tcPr>
            <w:tcW w:w="12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b/>
                <w:bCs/>
                <w:color w:val="000000"/>
              </w:rPr>
            </w:pPr>
            <w:r w:rsidRPr="00A27445">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r>
      <w:tr w:rsidR="001C004C" w:rsidRPr="00A27445" w:rsidTr="00A27445">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местный бюджет</w:t>
            </w:r>
          </w:p>
        </w:tc>
        <w:tc>
          <w:tcPr>
            <w:tcW w:w="1234"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right"/>
              <w:rPr>
                <w:b/>
                <w:bCs/>
                <w:color w:val="000000"/>
              </w:rPr>
            </w:pPr>
            <w:r w:rsidRPr="00A27445">
              <w:rPr>
                <w:b/>
                <w:bCs/>
                <w:color w:val="000000"/>
              </w:rPr>
              <w:t>166750,28</w:t>
            </w:r>
          </w:p>
        </w:tc>
        <w:tc>
          <w:tcPr>
            <w:tcW w:w="1275"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r w:rsidRPr="00A27445">
              <w:rPr>
                <w:color w:val="000000"/>
              </w:rPr>
              <w:t>25046,28</w:t>
            </w: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r w:rsidRPr="00A27445">
              <w:rPr>
                <w:color w:val="000000"/>
              </w:rPr>
              <w:t>27569</w:t>
            </w: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r w:rsidRPr="00A27445">
              <w:rPr>
                <w:color w:val="000000"/>
              </w:rPr>
              <w:t>27790</w:t>
            </w:r>
          </w:p>
        </w:tc>
        <w:tc>
          <w:tcPr>
            <w:tcW w:w="1134"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r w:rsidRPr="00A27445">
              <w:rPr>
                <w:color w:val="000000"/>
              </w:rPr>
              <w:t>28245</w:t>
            </w: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r w:rsidRPr="00A27445">
              <w:rPr>
                <w:color w:val="000000"/>
              </w:rPr>
              <w:t>28900</w:t>
            </w:r>
          </w:p>
        </w:tc>
        <w:tc>
          <w:tcPr>
            <w:tcW w:w="1135"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r w:rsidRPr="00A27445">
              <w:rPr>
                <w:color w:val="000000"/>
              </w:rPr>
              <w:t>29200</w:t>
            </w:r>
          </w:p>
        </w:tc>
      </w:tr>
      <w:tr w:rsidR="001C004C" w:rsidRPr="00A27445" w:rsidTr="00A27445">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внебюджетные фонды</w:t>
            </w:r>
          </w:p>
        </w:tc>
        <w:tc>
          <w:tcPr>
            <w:tcW w:w="12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b/>
                <w:bCs/>
                <w:color w:val="000000"/>
              </w:rPr>
            </w:pPr>
            <w:r w:rsidRPr="00A27445">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r>
      <w:tr w:rsidR="001C004C" w:rsidRPr="00A27445" w:rsidTr="00A27445">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 xml:space="preserve">юридические лица </w:t>
            </w:r>
          </w:p>
        </w:tc>
        <w:tc>
          <w:tcPr>
            <w:tcW w:w="12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b/>
                <w:bCs/>
                <w:color w:val="000000"/>
              </w:rPr>
            </w:pPr>
            <w:r w:rsidRPr="00A27445">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r>
      <w:tr w:rsidR="001C004C" w:rsidRPr="00A27445" w:rsidTr="00A27445">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физические лица</w:t>
            </w:r>
          </w:p>
        </w:tc>
        <w:tc>
          <w:tcPr>
            <w:tcW w:w="1234"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right"/>
              <w:rPr>
                <w:b/>
                <w:bCs/>
                <w:color w:val="000000"/>
              </w:rPr>
            </w:pPr>
          </w:p>
        </w:tc>
        <w:tc>
          <w:tcPr>
            <w:tcW w:w="1275"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p>
        </w:tc>
        <w:tc>
          <w:tcPr>
            <w:tcW w:w="11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r>
      <w:tr w:rsidR="007F5E9B" w:rsidRPr="007F5E9B" w:rsidTr="00A27445">
        <w:trPr>
          <w:trHeight w:val="20"/>
        </w:trPr>
        <w:tc>
          <w:tcPr>
            <w:tcW w:w="1294" w:type="dxa"/>
            <w:vMerge w:val="restart"/>
            <w:tcBorders>
              <w:top w:val="nil"/>
              <w:left w:val="single" w:sz="8" w:space="0" w:color="auto"/>
              <w:bottom w:val="single" w:sz="8" w:space="0" w:color="000000"/>
              <w:right w:val="single" w:sz="8" w:space="0" w:color="auto"/>
            </w:tcBorders>
            <w:shd w:val="clear" w:color="auto" w:fill="auto"/>
            <w:vAlign w:val="center"/>
            <w:hideMark/>
          </w:tcPr>
          <w:p w:rsidR="001C004C" w:rsidRPr="007F5E9B" w:rsidRDefault="001C004C" w:rsidP="009579B3">
            <w:pPr>
              <w:jc w:val="right"/>
            </w:pPr>
            <w:r w:rsidRPr="007F5E9B">
              <w:t>2.4</w:t>
            </w:r>
          </w:p>
        </w:tc>
        <w:tc>
          <w:tcPr>
            <w:tcW w:w="2409" w:type="dxa"/>
            <w:vMerge w:val="restart"/>
            <w:tcBorders>
              <w:top w:val="nil"/>
              <w:left w:val="single" w:sz="8" w:space="0" w:color="auto"/>
              <w:bottom w:val="single" w:sz="8" w:space="0" w:color="000000"/>
              <w:right w:val="single" w:sz="8" w:space="0" w:color="auto"/>
            </w:tcBorders>
            <w:shd w:val="clear" w:color="auto" w:fill="auto"/>
            <w:vAlign w:val="center"/>
            <w:hideMark/>
          </w:tcPr>
          <w:p w:rsidR="001C004C" w:rsidRPr="007F5E9B" w:rsidRDefault="001C004C" w:rsidP="009579B3">
            <w:pPr>
              <w:jc w:val="both"/>
            </w:pPr>
            <w:r w:rsidRPr="007F5E9B">
              <w:t>капитальный ремонт объе</w:t>
            </w:r>
            <w:r w:rsidRPr="007F5E9B">
              <w:t>к</w:t>
            </w:r>
            <w:r w:rsidRPr="007F5E9B">
              <w:t xml:space="preserve">тов образования в рамках областной адресной </w:t>
            </w:r>
            <w:proofErr w:type="spellStart"/>
            <w:r w:rsidRPr="007F5E9B">
              <w:t>пр</w:t>
            </w:r>
            <w:r w:rsidRPr="007F5E9B">
              <w:t>о</w:t>
            </w:r>
            <w:r w:rsidRPr="007F5E9B">
              <w:t>граммы</w:t>
            </w:r>
            <w:proofErr w:type="gramStart"/>
            <w:r w:rsidRPr="007F5E9B">
              <w:t>»Р</w:t>
            </w:r>
            <w:proofErr w:type="gramEnd"/>
            <w:r w:rsidRPr="007F5E9B">
              <w:t>азвитие</w:t>
            </w:r>
            <w:proofErr w:type="spellEnd"/>
            <w:r w:rsidRPr="007F5E9B">
              <w:t xml:space="preserve"> образ</w:t>
            </w:r>
            <w:r w:rsidRPr="007F5E9B">
              <w:t>о</w:t>
            </w:r>
            <w:r w:rsidRPr="007F5E9B">
              <w:t>вания», в том числе созд</w:t>
            </w:r>
            <w:r w:rsidRPr="007F5E9B">
              <w:t>а</w:t>
            </w:r>
            <w:r w:rsidRPr="007F5E9B">
              <w:t>ние  в общеобразовател</w:t>
            </w:r>
            <w:r w:rsidRPr="007F5E9B">
              <w:t>ь</w:t>
            </w:r>
            <w:r w:rsidRPr="007F5E9B">
              <w:t>ных организациях   , расп</w:t>
            </w:r>
            <w:r w:rsidRPr="007F5E9B">
              <w:t>о</w:t>
            </w:r>
            <w:r w:rsidRPr="007F5E9B">
              <w:t>ложенных в сельской мес</w:t>
            </w:r>
            <w:r w:rsidRPr="007F5E9B">
              <w:t>т</w:t>
            </w:r>
            <w:r w:rsidRPr="007F5E9B">
              <w:t xml:space="preserve">ности и малых городах условий для </w:t>
            </w:r>
            <w:proofErr w:type="spellStart"/>
            <w:r w:rsidRPr="007F5E9B">
              <w:t>заниятий</w:t>
            </w:r>
            <w:proofErr w:type="spellEnd"/>
            <w:r w:rsidRPr="007F5E9B">
              <w:t xml:space="preserve"> ф</w:t>
            </w:r>
            <w:r w:rsidRPr="007F5E9B">
              <w:t>и</w:t>
            </w:r>
            <w:r w:rsidRPr="007F5E9B">
              <w:t>зической культурой и спо</w:t>
            </w:r>
            <w:r w:rsidRPr="007F5E9B">
              <w:t>р</w:t>
            </w:r>
            <w:r w:rsidRPr="007F5E9B">
              <w:t>том в рамках региональн</w:t>
            </w:r>
            <w:r w:rsidRPr="007F5E9B">
              <w:t>о</w:t>
            </w:r>
            <w:r w:rsidRPr="007F5E9B">
              <w:t>го проекта «Успех каждого ребенка»</w:t>
            </w:r>
          </w:p>
        </w:tc>
        <w:tc>
          <w:tcPr>
            <w:tcW w:w="2258" w:type="dxa"/>
            <w:tcBorders>
              <w:top w:val="nil"/>
              <w:left w:val="nil"/>
              <w:bottom w:val="single" w:sz="8" w:space="0" w:color="auto"/>
              <w:right w:val="single" w:sz="8" w:space="0" w:color="auto"/>
            </w:tcBorders>
            <w:shd w:val="clear" w:color="auto" w:fill="auto"/>
            <w:vAlign w:val="center"/>
            <w:hideMark/>
          </w:tcPr>
          <w:p w:rsidR="001C004C" w:rsidRPr="007F5E9B" w:rsidRDefault="001C004C" w:rsidP="009579B3">
            <w:pPr>
              <w:jc w:val="both"/>
            </w:pPr>
            <w:r w:rsidRPr="007F5E9B">
              <w:t>всего, в том числе:</w:t>
            </w:r>
          </w:p>
        </w:tc>
        <w:tc>
          <w:tcPr>
            <w:tcW w:w="1234" w:type="dxa"/>
            <w:tcBorders>
              <w:top w:val="nil"/>
              <w:left w:val="nil"/>
              <w:bottom w:val="single" w:sz="8" w:space="0" w:color="auto"/>
              <w:right w:val="single" w:sz="8" w:space="0" w:color="auto"/>
            </w:tcBorders>
            <w:shd w:val="clear" w:color="auto" w:fill="auto"/>
            <w:vAlign w:val="center"/>
          </w:tcPr>
          <w:p w:rsidR="001C004C" w:rsidRPr="007F5E9B" w:rsidRDefault="001C004C" w:rsidP="009579B3">
            <w:pPr>
              <w:jc w:val="right"/>
              <w:rPr>
                <w:b/>
                <w:bCs/>
              </w:rPr>
            </w:pPr>
            <w:r w:rsidRPr="007F5E9B">
              <w:rPr>
                <w:b/>
                <w:bCs/>
              </w:rPr>
              <w:t>62523,28</w:t>
            </w:r>
          </w:p>
        </w:tc>
        <w:tc>
          <w:tcPr>
            <w:tcW w:w="1275" w:type="dxa"/>
            <w:tcBorders>
              <w:top w:val="nil"/>
              <w:left w:val="nil"/>
              <w:bottom w:val="single" w:sz="8" w:space="0" w:color="auto"/>
              <w:right w:val="single" w:sz="8" w:space="0" w:color="auto"/>
            </w:tcBorders>
            <w:shd w:val="clear" w:color="auto" w:fill="auto"/>
            <w:vAlign w:val="center"/>
          </w:tcPr>
          <w:p w:rsidR="001C004C" w:rsidRPr="007F5E9B" w:rsidRDefault="001C004C" w:rsidP="009579B3">
            <w:pPr>
              <w:jc w:val="center"/>
              <w:rPr>
                <w:b/>
              </w:rPr>
            </w:pPr>
            <w:r w:rsidRPr="007F5E9B">
              <w:rPr>
                <w:b/>
              </w:rPr>
              <w:t>23213,61</w:t>
            </w:r>
          </w:p>
        </w:tc>
        <w:tc>
          <w:tcPr>
            <w:tcW w:w="1276" w:type="dxa"/>
            <w:tcBorders>
              <w:top w:val="nil"/>
              <w:left w:val="nil"/>
              <w:bottom w:val="single" w:sz="8" w:space="0" w:color="auto"/>
              <w:right w:val="single" w:sz="8" w:space="0" w:color="auto"/>
            </w:tcBorders>
            <w:shd w:val="clear" w:color="auto" w:fill="auto"/>
            <w:vAlign w:val="center"/>
          </w:tcPr>
          <w:p w:rsidR="001C004C" w:rsidRPr="007F5E9B" w:rsidRDefault="001C004C" w:rsidP="009579B3">
            <w:pPr>
              <w:jc w:val="center"/>
              <w:rPr>
                <w:b/>
              </w:rPr>
            </w:pPr>
            <w:r w:rsidRPr="007F5E9B">
              <w:rPr>
                <w:b/>
              </w:rPr>
              <w:t>4100,00</w:t>
            </w:r>
          </w:p>
        </w:tc>
        <w:tc>
          <w:tcPr>
            <w:tcW w:w="1276" w:type="dxa"/>
            <w:tcBorders>
              <w:top w:val="nil"/>
              <w:left w:val="nil"/>
              <w:bottom w:val="single" w:sz="8" w:space="0" w:color="auto"/>
              <w:right w:val="single" w:sz="8" w:space="0" w:color="auto"/>
            </w:tcBorders>
            <w:shd w:val="clear" w:color="auto" w:fill="auto"/>
            <w:vAlign w:val="center"/>
          </w:tcPr>
          <w:p w:rsidR="001C004C" w:rsidRPr="007F5E9B" w:rsidRDefault="001C004C" w:rsidP="009579B3">
            <w:pPr>
              <w:jc w:val="center"/>
              <w:rPr>
                <w:b/>
              </w:rPr>
            </w:pPr>
            <w:r w:rsidRPr="007F5E9B">
              <w:rPr>
                <w:b/>
              </w:rPr>
              <w:t>34909,67</w:t>
            </w:r>
          </w:p>
        </w:tc>
        <w:tc>
          <w:tcPr>
            <w:tcW w:w="1134" w:type="dxa"/>
            <w:tcBorders>
              <w:top w:val="nil"/>
              <w:left w:val="nil"/>
              <w:bottom w:val="single" w:sz="8" w:space="0" w:color="auto"/>
              <w:right w:val="single" w:sz="8" w:space="0" w:color="auto"/>
            </w:tcBorders>
            <w:shd w:val="clear" w:color="auto" w:fill="auto"/>
            <w:vAlign w:val="center"/>
          </w:tcPr>
          <w:p w:rsidR="001C004C" w:rsidRPr="007F5E9B" w:rsidRDefault="001C004C" w:rsidP="009579B3">
            <w:pPr>
              <w:jc w:val="center"/>
              <w:rPr>
                <w:b/>
              </w:rPr>
            </w:pPr>
            <w:r w:rsidRPr="007F5E9B">
              <w:rPr>
                <w:b/>
              </w:rPr>
              <w:t>300,0</w:t>
            </w:r>
          </w:p>
        </w:tc>
        <w:tc>
          <w:tcPr>
            <w:tcW w:w="1276" w:type="dxa"/>
            <w:tcBorders>
              <w:top w:val="nil"/>
              <w:left w:val="nil"/>
              <w:bottom w:val="single" w:sz="8" w:space="0" w:color="auto"/>
              <w:right w:val="single" w:sz="8" w:space="0" w:color="auto"/>
            </w:tcBorders>
            <w:shd w:val="clear" w:color="auto" w:fill="auto"/>
            <w:vAlign w:val="center"/>
            <w:hideMark/>
          </w:tcPr>
          <w:p w:rsidR="001C004C" w:rsidRPr="007F5E9B" w:rsidRDefault="001C004C" w:rsidP="009579B3">
            <w:pPr>
              <w:jc w:val="center"/>
              <w:rPr>
                <w:b/>
              </w:rPr>
            </w:pPr>
            <w:r w:rsidRPr="007F5E9B">
              <w:rPr>
                <w:b/>
              </w:rPr>
              <w:t>0</w:t>
            </w:r>
          </w:p>
        </w:tc>
        <w:tc>
          <w:tcPr>
            <w:tcW w:w="1135" w:type="dxa"/>
            <w:tcBorders>
              <w:top w:val="nil"/>
              <w:left w:val="nil"/>
              <w:bottom w:val="single" w:sz="8" w:space="0" w:color="auto"/>
              <w:right w:val="single" w:sz="8" w:space="0" w:color="auto"/>
            </w:tcBorders>
            <w:shd w:val="clear" w:color="auto" w:fill="auto"/>
            <w:vAlign w:val="center"/>
            <w:hideMark/>
          </w:tcPr>
          <w:p w:rsidR="001C004C" w:rsidRPr="007F5E9B" w:rsidRDefault="001C004C" w:rsidP="009579B3">
            <w:pPr>
              <w:jc w:val="center"/>
              <w:rPr>
                <w:b/>
              </w:rPr>
            </w:pPr>
            <w:r w:rsidRPr="007F5E9B">
              <w:rPr>
                <w:b/>
              </w:rPr>
              <w:t>0</w:t>
            </w:r>
          </w:p>
        </w:tc>
      </w:tr>
      <w:tr w:rsidR="001C004C" w:rsidRPr="00A27445" w:rsidTr="00A27445">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 xml:space="preserve">федеральный бюджет </w:t>
            </w:r>
          </w:p>
        </w:tc>
        <w:tc>
          <w:tcPr>
            <w:tcW w:w="1234"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right"/>
              <w:rPr>
                <w:b/>
                <w:bCs/>
                <w:color w:val="000000"/>
              </w:rPr>
            </w:pPr>
            <w:r w:rsidRPr="00A27445">
              <w:rPr>
                <w:b/>
                <w:bCs/>
                <w:color w:val="000000"/>
              </w:rPr>
              <w:t>1518,41</w:t>
            </w:r>
          </w:p>
        </w:tc>
        <w:tc>
          <w:tcPr>
            <w:tcW w:w="1275"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r w:rsidRPr="00A27445">
              <w:rPr>
                <w:color w:val="000000"/>
              </w:rPr>
              <w:t>1518,41</w:t>
            </w: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r w:rsidRPr="00A27445">
              <w:rPr>
                <w:color w:val="000000"/>
              </w:rPr>
              <w:t>0</w:t>
            </w: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r w:rsidRPr="00A27445">
              <w:rPr>
                <w:color w:val="000000"/>
              </w:rPr>
              <w:t>0</w:t>
            </w:r>
          </w:p>
        </w:tc>
        <w:tc>
          <w:tcPr>
            <w:tcW w:w="1134"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r w:rsidRPr="00A27445">
              <w:rPr>
                <w:color w:val="000000"/>
              </w:rPr>
              <w:t>0</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0 </w:t>
            </w:r>
          </w:p>
        </w:tc>
        <w:tc>
          <w:tcPr>
            <w:tcW w:w="113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0 </w:t>
            </w:r>
          </w:p>
        </w:tc>
      </w:tr>
      <w:tr w:rsidR="001C004C" w:rsidRPr="00A27445" w:rsidTr="00A27445">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областной бюджет</w:t>
            </w:r>
          </w:p>
        </w:tc>
        <w:tc>
          <w:tcPr>
            <w:tcW w:w="1234"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right"/>
              <w:rPr>
                <w:b/>
                <w:bCs/>
                <w:color w:val="000000"/>
              </w:rPr>
            </w:pPr>
            <w:r w:rsidRPr="00A27445">
              <w:rPr>
                <w:b/>
                <w:bCs/>
                <w:color w:val="000000"/>
              </w:rPr>
              <w:t>59822,87</w:t>
            </w:r>
          </w:p>
        </w:tc>
        <w:tc>
          <w:tcPr>
            <w:tcW w:w="1275"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r w:rsidRPr="00A27445">
              <w:rPr>
                <w:color w:val="000000"/>
              </w:rPr>
              <w:t>21413,2</w:t>
            </w: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r w:rsidRPr="00A27445">
              <w:rPr>
                <w:color w:val="000000"/>
              </w:rPr>
              <w:t>3800,0</w:t>
            </w: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r w:rsidRPr="00A27445">
              <w:rPr>
                <w:color w:val="000000"/>
              </w:rPr>
              <w:t>34609,67</w:t>
            </w:r>
          </w:p>
        </w:tc>
        <w:tc>
          <w:tcPr>
            <w:tcW w:w="1134"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r w:rsidRPr="00A27445">
              <w:rPr>
                <w:color w:val="000000"/>
              </w:rPr>
              <w:t>0</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0 </w:t>
            </w:r>
          </w:p>
        </w:tc>
        <w:tc>
          <w:tcPr>
            <w:tcW w:w="113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0 </w:t>
            </w:r>
          </w:p>
        </w:tc>
      </w:tr>
      <w:tr w:rsidR="001C004C" w:rsidRPr="00A27445" w:rsidTr="00A27445">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местный бюджет</w:t>
            </w:r>
          </w:p>
        </w:tc>
        <w:tc>
          <w:tcPr>
            <w:tcW w:w="1234"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right"/>
              <w:rPr>
                <w:b/>
                <w:bCs/>
                <w:color w:val="000000"/>
              </w:rPr>
            </w:pPr>
            <w:r w:rsidRPr="00A27445">
              <w:rPr>
                <w:b/>
                <w:bCs/>
                <w:color w:val="000000"/>
              </w:rPr>
              <w:t>1182,0</w:t>
            </w:r>
          </w:p>
        </w:tc>
        <w:tc>
          <w:tcPr>
            <w:tcW w:w="1275"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r w:rsidRPr="00A27445">
              <w:rPr>
                <w:color w:val="000000"/>
              </w:rPr>
              <w:t>282,0</w:t>
            </w: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r w:rsidRPr="00A27445">
              <w:rPr>
                <w:color w:val="000000"/>
              </w:rPr>
              <w:t>300</w:t>
            </w: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r w:rsidRPr="00A27445">
              <w:rPr>
                <w:color w:val="000000"/>
              </w:rPr>
              <w:t>300</w:t>
            </w:r>
          </w:p>
        </w:tc>
        <w:tc>
          <w:tcPr>
            <w:tcW w:w="11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300</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0</w:t>
            </w:r>
          </w:p>
        </w:tc>
        <w:tc>
          <w:tcPr>
            <w:tcW w:w="113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0</w:t>
            </w:r>
          </w:p>
        </w:tc>
      </w:tr>
      <w:tr w:rsidR="001C004C" w:rsidRPr="00A27445" w:rsidTr="00A27445">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внебюджетные фонды</w:t>
            </w:r>
          </w:p>
        </w:tc>
        <w:tc>
          <w:tcPr>
            <w:tcW w:w="12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b/>
                <w:bCs/>
                <w:color w:val="000000"/>
              </w:rPr>
            </w:pPr>
            <w:r w:rsidRPr="00A27445">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r>
      <w:tr w:rsidR="001C004C" w:rsidRPr="00A27445" w:rsidTr="00A27445">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юридические лица</w:t>
            </w:r>
          </w:p>
        </w:tc>
        <w:tc>
          <w:tcPr>
            <w:tcW w:w="12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b/>
                <w:bCs/>
                <w:color w:val="000000"/>
              </w:rPr>
            </w:pPr>
            <w:r w:rsidRPr="00A27445">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r>
      <w:tr w:rsidR="001C004C" w:rsidRPr="00A27445" w:rsidTr="00A27445">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физические лица</w:t>
            </w:r>
          </w:p>
        </w:tc>
        <w:tc>
          <w:tcPr>
            <w:tcW w:w="12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b/>
                <w:bCs/>
                <w:color w:val="000000"/>
              </w:rPr>
            </w:pPr>
            <w:r w:rsidRPr="00A27445">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r>
      <w:tr w:rsidR="001C004C" w:rsidRPr="00A27445" w:rsidTr="00A27445">
        <w:trPr>
          <w:trHeight w:val="20"/>
        </w:trPr>
        <w:tc>
          <w:tcPr>
            <w:tcW w:w="1294" w:type="dxa"/>
            <w:vMerge w:val="restart"/>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jc w:val="right"/>
              <w:rPr>
                <w:color w:val="000000"/>
              </w:rPr>
            </w:pPr>
            <w:r w:rsidRPr="00A27445">
              <w:rPr>
                <w:color w:val="000000"/>
              </w:rPr>
              <w:t>2.5</w:t>
            </w:r>
          </w:p>
        </w:tc>
        <w:tc>
          <w:tcPr>
            <w:tcW w:w="2409" w:type="dxa"/>
            <w:vMerge w:val="restart"/>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текущий ремонт объектов образования с целью предоставления услуг начального, основного, среднего (полного) образ</w:t>
            </w:r>
            <w:r w:rsidRPr="00A27445">
              <w:rPr>
                <w:color w:val="000000"/>
              </w:rPr>
              <w:t>о</w:t>
            </w:r>
            <w:r w:rsidRPr="00A27445">
              <w:rPr>
                <w:color w:val="000000"/>
              </w:rPr>
              <w:t>вания</w:t>
            </w: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всего, в том числе:</w:t>
            </w:r>
          </w:p>
        </w:tc>
        <w:tc>
          <w:tcPr>
            <w:tcW w:w="1234"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b/>
                <w:bCs/>
                <w:color w:val="000000"/>
              </w:rPr>
            </w:pPr>
            <w:r w:rsidRPr="00A27445">
              <w:rPr>
                <w:b/>
                <w:bCs/>
                <w:color w:val="000000"/>
              </w:rPr>
              <w:t>11858,44</w:t>
            </w:r>
          </w:p>
        </w:tc>
        <w:tc>
          <w:tcPr>
            <w:tcW w:w="1275"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b/>
                <w:color w:val="000000"/>
              </w:rPr>
            </w:pPr>
            <w:r w:rsidRPr="00A27445">
              <w:rPr>
                <w:b/>
                <w:color w:val="000000"/>
              </w:rPr>
              <w:t>3858,44</w:t>
            </w: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b/>
                <w:color w:val="000000"/>
              </w:rPr>
            </w:pPr>
            <w:r w:rsidRPr="00A27445">
              <w:rPr>
                <w:b/>
                <w:color w:val="000000"/>
              </w:rPr>
              <w:t>1600</w:t>
            </w: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b/>
                <w:color w:val="000000"/>
              </w:rPr>
            </w:pPr>
            <w:r w:rsidRPr="00A27445">
              <w:rPr>
                <w:b/>
                <w:color w:val="000000"/>
              </w:rPr>
              <w:t>1600</w:t>
            </w:r>
          </w:p>
        </w:tc>
        <w:tc>
          <w:tcPr>
            <w:tcW w:w="1134"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b/>
                <w:color w:val="000000"/>
              </w:rPr>
            </w:pPr>
            <w:r w:rsidRPr="00A27445">
              <w:rPr>
                <w:b/>
                <w:color w:val="000000"/>
              </w:rPr>
              <w:t>1600</w:t>
            </w: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b/>
                <w:color w:val="000000"/>
              </w:rPr>
            </w:pPr>
            <w:r w:rsidRPr="00A27445">
              <w:rPr>
                <w:b/>
                <w:color w:val="000000"/>
              </w:rPr>
              <w:t>1600</w:t>
            </w:r>
          </w:p>
        </w:tc>
        <w:tc>
          <w:tcPr>
            <w:tcW w:w="1135"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b/>
                <w:color w:val="000000"/>
              </w:rPr>
            </w:pPr>
            <w:r w:rsidRPr="00A27445">
              <w:rPr>
                <w:b/>
                <w:color w:val="000000"/>
              </w:rPr>
              <w:t>1600</w:t>
            </w:r>
          </w:p>
        </w:tc>
      </w:tr>
      <w:tr w:rsidR="001C004C" w:rsidRPr="00A27445" w:rsidTr="00A27445">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 xml:space="preserve">федеральный бюджет </w:t>
            </w:r>
          </w:p>
        </w:tc>
        <w:tc>
          <w:tcPr>
            <w:tcW w:w="12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b/>
                <w:bCs/>
                <w:color w:val="000000"/>
              </w:rPr>
            </w:pPr>
            <w:r w:rsidRPr="00A27445">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r>
      <w:tr w:rsidR="001C004C" w:rsidRPr="00A27445" w:rsidTr="00A27445">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областной бюджет</w:t>
            </w:r>
          </w:p>
        </w:tc>
        <w:tc>
          <w:tcPr>
            <w:tcW w:w="1234"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right"/>
              <w:rPr>
                <w:b/>
                <w:bCs/>
                <w:color w:val="000000"/>
              </w:rPr>
            </w:pPr>
          </w:p>
        </w:tc>
        <w:tc>
          <w:tcPr>
            <w:tcW w:w="1275"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p>
        </w:tc>
        <w:tc>
          <w:tcPr>
            <w:tcW w:w="1134"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p>
        </w:tc>
        <w:tc>
          <w:tcPr>
            <w:tcW w:w="1135"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p>
        </w:tc>
      </w:tr>
      <w:tr w:rsidR="001C004C" w:rsidRPr="00A27445" w:rsidTr="00A27445">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местный бюджет</w:t>
            </w:r>
          </w:p>
        </w:tc>
        <w:tc>
          <w:tcPr>
            <w:tcW w:w="1234"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b/>
                <w:bCs/>
                <w:color w:val="000000"/>
              </w:rPr>
            </w:pPr>
            <w:r w:rsidRPr="00A27445">
              <w:rPr>
                <w:b/>
                <w:bCs/>
                <w:color w:val="000000"/>
              </w:rPr>
              <w:t>11858,44</w:t>
            </w:r>
          </w:p>
        </w:tc>
        <w:tc>
          <w:tcPr>
            <w:tcW w:w="1275"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r w:rsidRPr="00A27445">
              <w:rPr>
                <w:color w:val="000000"/>
              </w:rPr>
              <w:t>3858,44</w:t>
            </w: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r w:rsidRPr="00A27445">
              <w:rPr>
                <w:color w:val="000000"/>
              </w:rPr>
              <w:t>1600</w:t>
            </w: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r w:rsidRPr="00A27445">
              <w:rPr>
                <w:color w:val="000000"/>
              </w:rPr>
              <w:t>1600</w:t>
            </w:r>
          </w:p>
        </w:tc>
        <w:tc>
          <w:tcPr>
            <w:tcW w:w="1134"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r w:rsidRPr="00A27445">
              <w:rPr>
                <w:color w:val="000000"/>
              </w:rPr>
              <w:t>1600</w:t>
            </w: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r w:rsidRPr="00A27445">
              <w:rPr>
                <w:color w:val="000000"/>
              </w:rPr>
              <w:t>1600</w:t>
            </w:r>
          </w:p>
        </w:tc>
        <w:tc>
          <w:tcPr>
            <w:tcW w:w="1135"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r w:rsidRPr="00A27445">
              <w:rPr>
                <w:color w:val="000000"/>
              </w:rPr>
              <w:t>1600</w:t>
            </w:r>
          </w:p>
        </w:tc>
      </w:tr>
      <w:tr w:rsidR="001C004C" w:rsidRPr="00A27445" w:rsidTr="00A27445">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внебюджетные фонды</w:t>
            </w:r>
          </w:p>
        </w:tc>
        <w:tc>
          <w:tcPr>
            <w:tcW w:w="12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b/>
                <w:bCs/>
                <w:color w:val="000000"/>
              </w:rPr>
            </w:pPr>
            <w:r w:rsidRPr="00A27445">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r>
      <w:tr w:rsidR="001C004C" w:rsidRPr="00A27445" w:rsidTr="00A27445">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юридические лица</w:t>
            </w:r>
          </w:p>
        </w:tc>
        <w:tc>
          <w:tcPr>
            <w:tcW w:w="12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b/>
                <w:bCs/>
                <w:color w:val="000000"/>
              </w:rPr>
            </w:pPr>
            <w:r w:rsidRPr="00A27445">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r>
      <w:tr w:rsidR="001C004C" w:rsidRPr="00A27445" w:rsidTr="00A27445">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физические лица</w:t>
            </w:r>
          </w:p>
        </w:tc>
        <w:tc>
          <w:tcPr>
            <w:tcW w:w="12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b/>
                <w:bCs/>
                <w:color w:val="000000"/>
              </w:rPr>
            </w:pPr>
            <w:r w:rsidRPr="00A27445">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r>
      <w:tr w:rsidR="001C004C" w:rsidRPr="00A27445" w:rsidTr="00A27445">
        <w:trPr>
          <w:trHeight w:val="20"/>
        </w:trPr>
        <w:tc>
          <w:tcPr>
            <w:tcW w:w="1294" w:type="dxa"/>
            <w:vMerge w:val="restart"/>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jc w:val="right"/>
              <w:rPr>
                <w:color w:val="000000"/>
              </w:rPr>
            </w:pPr>
            <w:r w:rsidRPr="00A27445">
              <w:rPr>
                <w:color w:val="000000"/>
              </w:rPr>
              <w:t>2.6</w:t>
            </w:r>
          </w:p>
        </w:tc>
        <w:tc>
          <w:tcPr>
            <w:tcW w:w="2409" w:type="dxa"/>
            <w:vMerge w:val="restart"/>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Организация сбалансир</w:t>
            </w:r>
            <w:r w:rsidRPr="00A27445">
              <w:rPr>
                <w:color w:val="000000"/>
              </w:rPr>
              <w:t>о</w:t>
            </w:r>
            <w:r w:rsidRPr="00A27445">
              <w:rPr>
                <w:color w:val="000000"/>
              </w:rPr>
              <w:t>ванного горячего питания школьников; выделение финансирования из мун</w:t>
            </w:r>
            <w:r w:rsidRPr="00A27445">
              <w:rPr>
                <w:color w:val="000000"/>
              </w:rPr>
              <w:t>и</w:t>
            </w:r>
            <w:r w:rsidRPr="00A27445">
              <w:rPr>
                <w:color w:val="000000"/>
              </w:rPr>
              <w:t>ципального бюджета на обеспечение учащихся о</w:t>
            </w:r>
            <w:r w:rsidRPr="00A27445">
              <w:rPr>
                <w:color w:val="000000"/>
              </w:rPr>
              <w:t>б</w:t>
            </w:r>
            <w:r w:rsidRPr="00A27445">
              <w:rPr>
                <w:color w:val="000000"/>
              </w:rPr>
              <w:t>щеобразовательных учр</w:t>
            </w:r>
            <w:r w:rsidRPr="00A27445">
              <w:rPr>
                <w:color w:val="000000"/>
              </w:rPr>
              <w:t>е</w:t>
            </w:r>
            <w:r w:rsidRPr="00A27445">
              <w:rPr>
                <w:color w:val="000000"/>
              </w:rPr>
              <w:t>ждений молочной проду</w:t>
            </w:r>
            <w:r w:rsidRPr="00A27445">
              <w:rPr>
                <w:color w:val="000000"/>
              </w:rPr>
              <w:t>к</w:t>
            </w:r>
            <w:r w:rsidRPr="00A27445">
              <w:rPr>
                <w:color w:val="000000"/>
              </w:rPr>
              <w:lastRenderedPageBreak/>
              <w:t>цией</w:t>
            </w: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lastRenderedPageBreak/>
              <w:t>всего, в том числе:</w:t>
            </w:r>
          </w:p>
        </w:tc>
        <w:tc>
          <w:tcPr>
            <w:tcW w:w="1234"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right"/>
              <w:rPr>
                <w:b/>
                <w:bCs/>
                <w:color w:val="000000"/>
              </w:rPr>
            </w:pPr>
            <w:r w:rsidRPr="00A27445">
              <w:rPr>
                <w:b/>
                <w:bCs/>
                <w:color w:val="000000"/>
              </w:rPr>
              <w:t>91449,522</w:t>
            </w:r>
          </w:p>
        </w:tc>
        <w:tc>
          <w:tcPr>
            <w:tcW w:w="1275"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b/>
                <w:color w:val="000000"/>
              </w:rPr>
            </w:pPr>
            <w:r w:rsidRPr="00A27445">
              <w:rPr>
                <w:b/>
                <w:color w:val="000000"/>
              </w:rPr>
              <w:t>14271,422</w:t>
            </w: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b/>
                <w:color w:val="000000"/>
              </w:rPr>
            </w:pPr>
            <w:r w:rsidRPr="00A27445">
              <w:rPr>
                <w:b/>
                <w:color w:val="000000"/>
              </w:rPr>
              <w:t>15352,9</w:t>
            </w: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b/>
                <w:color w:val="000000"/>
              </w:rPr>
            </w:pPr>
            <w:r w:rsidRPr="00A27445">
              <w:rPr>
                <w:b/>
                <w:color w:val="000000"/>
              </w:rPr>
              <w:t>15410,9</w:t>
            </w:r>
          </w:p>
        </w:tc>
        <w:tc>
          <w:tcPr>
            <w:tcW w:w="1134"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b/>
                <w:color w:val="000000"/>
              </w:rPr>
            </w:pPr>
            <w:r w:rsidRPr="00A27445">
              <w:rPr>
                <w:b/>
                <w:color w:val="000000"/>
              </w:rPr>
              <w:t>15410,1</w:t>
            </w: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b/>
                <w:color w:val="000000"/>
              </w:rPr>
            </w:pPr>
            <w:r w:rsidRPr="00A27445">
              <w:rPr>
                <w:b/>
                <w:color w:val="000000"/>
              </w:rPr>
              <w:t>15477,1</w:t>
            </w:r>
          </w:p>
        </w:tc>
        <w:tc>
          <w:tcPr>
            <w:tcW w:w="1135"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b/>
                <w:color w:val="000000"/>
              </w:rPr>
            </w:pPr>
            <w:r w:rsidRPr="00A27445">
              <w:rPr>
                <w:b/>
                <w:color w:val="000000"/>
              </w:rPr>
              <w:t>15527,1</w:t>
            </w:r>
          </w:p>
        </w:tc>
      </w:tr>
      <w:tr w:rsidR="001C004C" w:rsidRPr="00A27445" w:rsidTr="00A27445">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 xml:space="preserve">федеральный бюджет </w:t>
            </w:r>
          </w:p>
        </w:tc>
        <w:tc>
          <w:tcPr>
            <w:tcW w:w="1234"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right"/>
              <w:rPr>
                <w:b/>
                <w:bCs/>
                <w:color w:val="000000"/>
              </w:rPr>
            </w:pPr>
            <w:r w:rsidRPr="00A27445">
              <w:rPr>
                <w:b/>
                <w:bCs/>
                <w:color w:val="000000"/>
              </w:rPr>
              <w:t>23478,422</w:t>
            </w:r>
          </w:p>
        </w:tc>
        <w:tc>
          <w:tcPr>
            <w:tcW w:w="1275"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r w:rsidRPr="00A27445">
              <w:rPr>
                <w:color w:val="000000"/>
              </w:rPr>
              <w:t>3833,622</w:t>
            </w: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r w:rsidRPr="00A27445">
              <w:rPr>
                <w:color w:val="000000"/>
              </w:rPr>
              <w:t>3960,4</w:t>
            </w: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r w:rsidRPr="00A27445">
              <w:rPr>
                <w:color w:val="000000"/>
              </w:rPr>
              <w:t>3960,4</w:t>
            </w:r>
          </w:p>
        </w:tc>
        <w:tc>
          <w:tcPr>
            <w:tcW w:w="1134"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r w:rsidRPr="00A27445">
              <w:rPr>
                <w:color w:val="000000"/>
              </w:rPr>
              <w:t>3908,0</w:t>
            </w: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r w:rsidRPr="00A27445">
              <w:rPr>
                <w:color w:val="000000"/>
              </w:rPr>
              <w:t>3908,0</w:t>
            </w:r>
          </w:p>
        </w:tc>
        <w:tc>
          <w:tcPr>
            <w:tcW w:w="1135"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r w:rsidRPr="00A27445">
              <w:rPr>
                <w:color w:val="000000"/>
              </w:rPr>
              <w:t>3908,0</w:t>
            </w:r>
          </w:p>
        </w:tc>
      </w:tr>
      <w:tr w:rsidR="001C004C" w:rsidRPr="00A27445" w:rsidTr="00A27445">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областной бюджет</w:t>
            </w:r>
          </w:p>
        </w:tc>
        <w:tc>
          <w:tcPr>
            <w:tcW w:w="1234"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right"/>
              <w:rPr>
                <w:b/>
                <w:bCs/>
                <w:color w:val="000000"/>
              </w:rPr>
            </w:pPr>
            <w:r w:rsidRPr="00A27445">
              <w:rPr>
                <w:b/>
                <w:bCs/>
                <w:color w:val="000000"/>
              </w:rPr>
              <w:t>8401,7</w:t>
            </w:r>
          </w:p>
        </w:tc>
        <w:tc>
          <w:tcPr>
            <w:tcW w:w="1275"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r w:rsidRPr="00A27445">
              <w:rPr>
                <w:color w:val="000000"/>
              </w:rPr>
              <w:t>1378,4</w:t>
            </w: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r w:rsidRPr="00A27445">
              <w:rPr>
                <w:color w:val="000000"/>
              </w:rPr>
              <w:t>1368,5</w:t>
            </w: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r w:rsidRPr="00A27445">
              <w:rPr>
                <w:color w:val="000000"/>
              </w:rPr>
              <w:t>1397,5</w:t>
            </w:r>
          </w:p>
        </w:tc>
        <w:tc>
          <w:tcPr>
            <w:tcW w:w="1134"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r w:rsidRPr="00A27445">
              <w:rPr>
                <w:color w:val="000000"/>
              </w:rPr>
              <w:t>1419,1</w:t>
            </w: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r w:rsidRPr="00A27445">
              <w:rPr>
                <w:color w:val="000000"/>
              </w:rPr>
              <w:t>1419,1</w:t>
            </w:r>
          </w:p>
        </w:tc>
        <w:tc>
          <w:tcPr>
            <w:tcW w:w="1135"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r w:rsidRPr="00A27445">
              <w:rPr>
                <w:color w:val="000000"/>
              </w:rPr>
              <w:t>1419,1</w:t>
            </w:r>
          </w:p>
        </w:tc>
      </w:tr>
      <w:tr w:rsidR="001C004C" w:rsidRPr="00A27445" w:rsidTr="00A27445">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местный бюджет</w:t>
            </w:r>
          </w:p>
        </w:tc>
        <w:tc>
          <w:tcPr>
            <w:tcW w:w="1234"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right"/>
              <w:rPr>
                <w:b/>
                <w:bCs/>
                <w:color w:val="000000"/>
              </w:rPr>
            </w:pPr>
            <w:r w:rsidRPr="00A27445">
              <w:rPr>
                <w:b/>
                <w:bCs/>
                <w:color w:val="000000"/>
              </w:rPr>
              <w:t>59569,4</w:t>
            </w:r>
          </w:p>
        </w:tc>
        <w:tc>
          <w:tcPr>
            <w:tcW w:w="1275"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r w:rsidRPr="00A27445">
              <w:rPr>
                <w:color w:val="000000"/>
              </w:rPr>
              <w:t>9059,4</w:t>
            </w: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r w:rsidRPr="00A27445">
              <w:rPr>
                <w:color w:val="000000"/>
              </w:rPr>
              <w:t>10024,0</w:t>
            </w: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r w:rsidRPr="00A27445">
              <w:rPr>
                <w:color w:val="000000"/>
              </w:rPr>
              <w:t>10053,0</w:t>
            </w:r>
          </w:p>
        </w:tc>
        <w:tc>
          <w:tcPr>
            <w:tcW w:w="1134"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r w:rsidRPr="00A27445">
              <w:rPr>
                <w:color w:val="000000"/>
              </w:rPr>
              <w:t>10083,0</w:t>
            </w: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r w:rsidRPr="00A27445">
              <w:rPr>
                <w:color w:val="000000"/>
              </w:rPr>
              <w:t>10150,0</w:t>
            </w:r>
          </w:p>
        </w:tc>
        <w:tc>
          <w:tcPr>
            <w:tcW w:w="1135"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r w:rsidRPr="00A27445">
              <w:rPr>
                <w:color w:val="000000"/>
              </w:rPr>
              <w:t>10200,0</w:t>
            </w:r>
          </w:p>
        </w:tc>
      </w:tr>
      <w:tr w:rsidR="001C004C" w:rsidRPr="00A27445" w:rsidTr="00A27445">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внебюджетные фонды</w:t>
            </w:r>
          </w:p>
        </w:tc>
        <w:tc>
          <w:tcPr>
            <w:tcW w:w="12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b/>
                <w:bCs/>
                <w:color w:val="000000"/>
              </w:rPr>
            </w:pPr>
            <w:r w:rsidRPr="00A27445">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r>
      <w:tr w:rsidR="001C004C" w:rsidRPr="00A27445" w:rsidTr="00A27445">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юридические лица</w:t>
            </w:r>
          </w:p>
        </w:tc>
        <w:tc>
          <w:tcPr>
            <w:tcW w:w="12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b/>
                <w:bCs/>
                <w:color w:val="000000"/>
              </w:rPr>
            </w:pPr>
            <w:r w:rsidRPr="00A27445">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r>
      <w:tr w:rsidR="001C004C" w:rsidRPr="00A27445" w:rsidTr="00A27445">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физические лица</w:t>
            </w:r>
          </w:p>
        </w:tc>
        <w:tc>
          <w:tcPr>
            <w:tcW w:w="12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b/>
                <w:bCs/>
                <w:color w:val="000000"/>
              </w:rPr>
            </w:pPr>
            <w:r w:rsidRPr="00A27445">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r>
      <w:tr w:rsidR="001C004C" w:rsidRPr="00A27445" w:rsidTr="00A27445">
        <w:trPr>
          <w:trHeight w:val="20"/>
        </w:trPr>
        <w:tc>
          <w:tcPr>
            <w:tcW w:w="1294" w:type="dxa"/>
            <w:vMerge w:val="restart"/>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jc w:val="right"/>
              <w:rPr>
                <w:color w:val="000000"/>
              </w:rPr>
            </w:pPr>
            <w:r w:rsidRPr="00A27445">
              <w:rPr>
                <w:color w:val="000000"/>
              </w:rPr>
              <w:lastRenderedPageBreak/>
              <w:t>2.7</w:t>
            </w:r>
          </w:p>
        </w:tc>
        <w:tc>
          <w:tcPr>
            <w:tcW w:w="2409" w:type="dxa"/>
            <w:vMerge w:val="restart"/>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мероприятия по обеспеч</w:t>
            </w:r>
            <w:r w:rsidRPr="00A27445">
              <w:rPr>
                <w:color w:val="000000"/>
              </w:rPr>
              <w:t>е</w:t>
            </w:r>
            <w:r w:rsidRPr="00A27445">
              <w:rPr>
                <w:color w:val="000000"/>
              </w:rPr>
              <w:t>нию безопасной перевозки учащихся: ГСМ, запасные части, технические осмо</w:t>
            </w:r>
            <w:r w:rsidRPr="00A27445">
              <w:rPr>
                <w:color w:val="000000"/>
              </w:rPr>
              <w:t>т</w:t>
            </w:r>
            <w:r w:rsidRPr="00A27445">
              <w:rPr>
                <w:color w:val="000000"/>
              </w:rPr>
              <w:t xml:space="preserve">ры </w:t>
            </w: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всего, в том числе:</w:t>
            </w:r>
          </w:p>
        </w:tc>
        <w:tc>
          <w:tcPr>
            <w:tcW w:w="1234"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right"/>
              <w:rPr>
                <w:b/>
                <w:bCs/>
                <w:color w:val="000000"/>
              </w:rPr>
            </w:pPr>
            <w:r w:rsidRPr="00A27445">
              <w:rPr>
                <w:b/>
                <w:bCs/>
                <w:color w:val="000000"/>
              </w:rPr>
              <w:t>36223,0</w:t>
            </w:r>
          </w:p>
        </w:tc>
        <w:tc>
          <w:tcPr>
            <w:tcW w:w="1275"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b/>
                <w:color w:val="000000"/>
              </w:rPr>
            </w:pPr>
            <w:r w:rsidRPr="00A27445">
              <w:rPr>
                <w:b/>
                <w:color w:val="000000"/>
              </w:rPr>
              <w:t>5270</w:t>
            </w: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b/>
                <w:color w:val="000000"/>
              </w:rPr>
            </w:pPr>
            <w:r w:rsidRPr="00A27445">
              <w:rPr>
                <w:b/>
                <w:color w:val="000000"/>
              </w:rPr>
              <w:t>6106</w:t>
            </w: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b/>
                <w:color w:val="000000"/>
              </w:rPr>
            </w:pPr>
            <w:r w:rsidRPr="00A27445">
              <w:rPr>
                <w:b/>
                <w:color w:val="000000"/>
              </w:rPr>
              <w:t>6347</w:t>
            </w:r>
          </w:p>
        </w:tc>
        <w:tc>
          <w:tcPr>
            <w:tcW w:w="1134"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b/>
                <w:color w:val="000000"/>
              </w:rPr>
            </w:pPr>
            <w:r w:rsidRPr="00A27445">
              <w:rPr>
                <w:b/>
                <w:color w:val="000000"/>
              </w:rPr>
              <w:t>6500</w:t>
            </w: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b/>
                <w:color w:val="000000"/>
              </w:rPr>
            </w:pPr>
            <w:r w:rsidRPr="00A27445">
              <w:rPr>
                <w:b/>
                <w:color w:val="000000"/>
              </w:rPr>
              <w:t>6000</w:t>
            </w:r>
          </w:p>
        </w:tc>
        <w:tc>
          <w:tcPr>
            <w:tcW w:w="1135"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b/>
                <w:color w:val="000000"/>
              </w:rPr>
            </w:pPr>
            <w:r w:rsidRPr="00A27445">
              <w:rPr>
                <w:b/>
                <w:color w:val="000000"/>
              </w:rPr>
              <w:t>6000</w:t>
            </w:r>
          </w:p>
        </w:tc>
      </w:tr>
      <w:tr w:rsidR="001C004C" w:rsidRPr="00A27445" w:rsidTr="00A27445">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 xml:space="preserve">федеральный бюджет </w:t>
            </w:r>
          </w:p>
        </w:tc>
        <w:tc>
          <w:tcPr>
            <w:tcW w:w="12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b/>
                <w:bCs/>
                <w:color w:val="000000"/>
              </w:rPr>
            </w:pPr>
            <w:r w:rsidRPr="00A27445">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r>
      <w:tr w:rsidR="001C004C" w:rsidRPr="00A27445" w:rsidTr="00A27445">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областной бюджет</w:t>
            </w:r>
          </w:p>
        </w:tc>
        <w:tc>
          <w:tcPr>
            <w:tcW w:w="12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b/>
                <w:bCs/>
                <w:color w:val="000000"/>
              </w:rPr>
            </w:pPr>
            <w:r w:rsidRPr="00A27445">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r>
      <w:tr w:rsidR="001C004C" w:rsidRPr="00A27445" w:rsidTr="00A27445">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местный бюджет</w:t>
            </w:r>
          </w:p>
        </w:tc>
        <w:tc>
          <w:tcPr>
            <w:tcW w:w="1234"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right"/>
              <w:rPr>
                <w:b/>
                <w:bCs/>
                <w:color w:val="000000"/>
              </w:rPr>
            </w:pPr>
            <w:r w:rsidRPr="00A27445">
              <w:rPr>
                <w:b/>
                <w:bCs/>
                <w:color w:val="000000"/>
              </w:rPr>
              <w:t>36223,0</w:t>
            </w:r>
          </w:p>
        </w:tc>
        <w:tc>
          <w:tcPr>
            <w:tcW w:w="1275"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r w:rsidRPr="00A27445">
              <w:rPr>
                <w:color w:val="000000"/>
              </w:rPr>
              <w:t>5270</w:t>
            </w: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r w:rsidRPr="00A27445">
              <w:rPr>
                <w:color w:val="000000"/>
              </w:rPr>
              <w:t>6106</w:t>
            </w: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r w:rsidRPr="00A27445">
              <w:rPr>
                <w:color w:val="000000"/>
              </w:rPr>
              <w:t>6347</w:t>
            </w:r>
          </w:p>
        </w:tc>
        <w:tc>
          <w:tcPr>
            <w:tcW w:w="1134"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r w:rsidRPr="00A27445">
              <w:rPr>
                <w:color w:val="000000"/>
              </w:rPr>
              <w:t>6500</w:t>
            </w: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r w:rsidRPr="00A27445">
              <w:rPr>
                <w:color w:val="000000"/>
              </w:rPr>
              <w:t>6000</w:t>
            </w:r>
          </w:p>
        </w:tc>
        <w:tc>
          <w:tcPr>
            <w:tcW w:w="1135"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r w:rsidRPr="00A27445">
              <w:rPr>
                <w:color w:val="000000"/>
              </w:rPr>
              <w:t>6000</w:t>
            </w:r>
          </w:p>
        </w:tc>
      </w:tr>
      <w:tr w:rsidR="001C004C" w:rsidRPr="00A27445" w:rsidTr="00A27445">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внебюджетные фонды</w:t>
            </w:r>
          </w:p>
        </w:tc>
        <w:tc>
          <w:tcPr>
            <w:tcW w:w="12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b/>
                <w:bCs/>
                <w:color w:val="000000"/>
              </w:rPr>
            </w:pPr>
            <w:r w:rsidRPr="00A27445">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r>
      <w:tr w:rsidR="001C004C" w:rsidRPr="00A27445" w:rsidTr="00A27445">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юридические лица</w:t>
            </w:r>
          </w:p>
        </w:tc>
        <w:tc>
          <w:tcPr>
            <w:tcW w:w="12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b/>
                <w:bCs/>
                <w:color w:val="000000"/>
              </w:rPr>
            </w:pPr>
            <w:r w:rsidRPr="00A27445">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r>
      <w:tr w:rsidR="001C004C" w:rsidRPr="00A27445" w:rsidTr="00A27445">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физические лица</w:t>
            </w:r>
          </w:p>
        </w:tc>
        <w:tc>
          <w:tcPr>
            <w:tcW w:w="12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b/>
                <w:bCs/>
                <w:color w:val="000000"/>
              </w:rPr>
            </w:pPr>
            <w:r w:rsidRPr="00A27445">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r>
      <w:tr w:rsidR="001C004C" w:rsidRPr="00A27445" w:rsidTr="00A27445">
        <w:trPr>
          <w:trHeight w:val="20"/>
        </w:trPr>
        <w:tc>
          <w:tcPr>
            <w:tcW w:w="1294" w:type="dxa"/>
            <w:vMerge w:val="restart"/>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jc w:val="right"/>
              <w:rPr>
                <w:color w:val="000000"/>
              </w:rPr>
            </w:pPr>
            <w:r w:rsidRPr="00A27445">
              <w:rPr>
                <w:color w:val="000000"/>
              </w:rPr>
              <w:t>2.8</w:t>
            </w:r>
          </w:p>
        </w:tc>
        <w:tc>
          <w:tcPr>
            <w:tcW w:w="2409" w:type="dxa"/>
            <w:vMerge w:val="restart"/>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Оснащение общеобразов</w:t>
            </w:r>
            <w:r w:rsidRPr="00A27445">
              <w:rPr>
                <w:color w:val="000000"/>
              </w:rPr>
              <w:t>а</w:t>
            </w:r>
            <w:r w:rsidRPr="00A27445">
              <w:rPr>
                <w:color w:val="000000"/>
              </w:rPr>
              <w:t>тельных организаций уче</w:t>
            </w:r>
            <w:r w:rsidRPr="00A27445">
              <w:rPr>
                <w:color w:val="000000"/>
              </w:rPr>
              <w:t>б</w:t>
            </w:r>
            <w:r w:rsidRPr="00A27445">
              <w:rPr>
                <w:color w:val="000000"/>
              </w:rPr>
              <w:t>ным и учебно-лабораторным оборудов</w:t>
            </w:r>
            <w:r w:rsidRPr="00A27445">
              <w:rPr>
                <w:color w:val="000000"/>
              </w:rPr>
              <w:t>а</w:t>
            </w:r>
            <w:r w:rsidRPr="00A27445">
              <w:rPr>
                <w:color w:val="000000"/>
              </w:rPr>
              <w:t>нием, необходимым для реализации федерального государственного образов</w:t>
            </w:r>
            <w:r w:rsidRPr="00A27445">
              <w:rPr>
                <w:color w:val="000000"/>
              </w:rPr>
              <w:t>а</w:t>
            </w:r>
            <w:r w:rsidRPr="00A27445">
              <w:rPr>
                <w:color w:val="000000"/>
              </w:rPr>
              <w:t>тельного стандарта осно</w:t>
            </w:r>
            <w:r w:rsidRPr="00A27445">
              <w:rPr>
                <w:color w:val="000000"/>
              </w:rPr>
              <w:t>в</w:t>
            </w:r>
            <w:r w:rsidRPr="00A27445">
              <w:rPr>
                <w:color w:val="000000"/>
              </w:rPr>
              <w:t>ного общего образования, организации проектной деятельности, моделиров</w:t>
            </w:r>
            <w:r w:rsidRPr="00A27445">
              <w:rPr>
                <w:color w:val="000000"/>
              </w:rPr>
              <w:t>а</w:t>
            </w:r>
            <w:r w:rsidRPr="00A27445">
              <w:rPr>
                <w:color w:val="000000"/>
              </w:rPr>
              <w:t>ния и технического творч</w:t>
            </w:r>
            <w:r w:rsidRPr="00A27445">
              <w:rPr>
                <w:color w:val="000000"/>
              </w:rPr>
              <w:t>е</w:t>
            </w:r>
            <w:r w:rsidRPr="00A27445">
              <w:rPr>
                <w:color w:val="000000"/>
              </w:rPr>
              <w:t>ства обучающихся</w:t>
            </w: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всего, в том числе:</w:t>
            </w:r>
          </w:p>
        </w:tc>
        <w:tc>
          <w:tcPr>
            <w:tcW w:w="1234"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right"/>
              <w:rPr>
                <w:b/>
                <w:bCs/>
                <w:color w:val="000000"/>
              </w:rPr>
            </w:pPr>
            <w:r w:rsidRPr="00A27445">
              <w:rPr>
                <w:b/>
                <w:bCs/>
                <w:color w:val="000000"/>
              </w:rPr>
              <w:t>37134,1</w:t>
            </w:r>
          </w:p>
        </w:tc>
        <w:tc>
          <w:tcPr>
            <w:tcW w:w="1275"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b/>
                <w:color w:val="000000"/>
              </w:rPr>
            </w:pPr>
            <w:r w:rsidRPr="00A27445">
              <w:rPr>
                <w:b/>
                <w:color w:val="000000"/>
              </w:rPr>
              <w:t>2982,1</w:t>
            </w: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b/>
                <w:color w:val="000000"/>
              </w:rPr>
            </w:pPr>
            <w:r w:rsidRPr="00A27445">
              <w:rPr>
                <w:b/>
                <w:color w:val="000000"/>
              </w:rPr>
              <w:t>5911,4</w:t>
            </w: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b/>
                <w:color w:val="000000"/>
              </w:rPr>
            </w:pPr>
            <w:r w:rsidRPr="00A27445">
              <w:rPr>
                <w:b/>
                <w:color w:val="000000"/>
              </w:rPr>
              <w:t>6633,8</w:t>
            </w:r>
          </w:p>
        </w:tc>
        <w:tc>
          <w:tcPr>
            <w:tcW w:w="1134"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b/>
                <w:color w:val="000000"/>
              </w:rPr>
            </w:pPr>
            <w:r w:rsidRPr="00A27445">
              <w:rPr>
                <w:b/>
                <w:color w:val="000000"/>
              </w:rPr>
              <w:t>7115,6</w:t>
            </w: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b/>
                <w:color w:val="000000"/>
              </w:rPr>
            </w:pPr>
            <w:r w:rsidRPr="00A27445">
              <w:rPr>
                <w:b/>
                <w:color w:val="000000"/>
              </w:rPr>
              <w:t>7245,6</w:t>
            </w:r>
          </w:p>
        </w:tc>
        <w:tc>
          <w:tcPr>
            <w:tcW w:w="1135"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b/>
                <w:color w:val="000000"/>
              </w:rPr>
            </w:pPr>
            <w:r w:rsidRPr="00A27445">
              <w:rPr>
                <w:b/>
                <w:color w:val="000000"/>
              </w:rPr>
              <w:t>7245,6</w:t>
            </w:r>
          </w:p>
        </w:tc>
      </w:tr>
      <w:tr w:rsidR="001C004C" w:rsidRPr="00A27445" w:rsidTr="00A27445">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 xml:space="preserve">федеральный бюджет </w:t>
            </w:r>
          </w:p>
        </w:tc>
        <w:tc>
          <w:tcPr>
            <w:tcW w:w="1234"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right"/>
              <w:rPr>
                <w:b/>
                <w:bCs/>
                <w:color w:val="000000"/>
              </w:rPr>
            </w:pPr>
          </w:p>
        </w:tc>
        <w:tc>
          <w:tcPr>
            <w:tcW w:w="1275"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p>
        </w:tc>
        <w:tc>
          <w:tcPr>
            <w:tcW w:w="1134"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p>
        </w:tc>
        <w:tc>
          <w:tcPr>
            <w:tcW w:w="1135"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p>
        </w:tc>
      </w:tr>
      <w:tr w:rsidR="001C004C" w:rsidRPr="00A27445" w:rsidTr="00A27445">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областной бюджет</w:t>
            </w:r>
          </w:p>
        </w:tc>
        <w:tc>
          <w:tcPr>
            <w:tcW w:w="1234"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right"/>
              <w:rPr>
                <w:b/>
                <w:bCs/>
                <w:color w:val="000000"/>
              </w:rPr>
            </w:pPr>
            <w:r w:rsidRPr="00A27445">
              <w:rPr>
                <w:b/>
                <w:bCs/>
                <w:color w:val="000000"/>
              </w:rPr>
              <w:t>32664,2</w:t>
            </w:r>
          </w:p>
        </w:tc>
        <w:tc>
          <w:tcPr>
            <w:tcW w:w="1275"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r w:rsidRPr="00A27445">
              <w:rPr>
                <w:color w:val="000000"/>
              </w:rPr>
              <w:t>2122,2</w:t>
            </w: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r w:rsidRPr="00A27445">
              <w:rPr>
                <w:color w:val="000000"/>
              </w:rPr>
              <w:t>5241,4</w:t>
            </w: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r w:rsidRPr="00A27445">
              <w:rPr>
                <w:color w:val="000000"/>
              </w:rPr>
              <w:t>5963,8</w:t>
            </w:r>
          </w:p>
        </w:tc>
        <w:tc>
          <w:tcPr>
            <w:tcW w:w="1134"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r w:rsidRPr="00A27445">
              <w:rPr>
                <w:color w:val="000000"/>
              </w:rPr>
              <w:t>6445,6</w:t>
            </w: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r w:rsidRPr="00A27445">
              <w:rPr>
                <w:color w:val="000000"/>
              </w:rPr>
              <w:t>6445,6</w:t>
            </w:r>
          </w:p>
        </w:tc>
        <w:tc>
          <w:tcPr>
            <w:tcW w:w="1135"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r w:rsidRPr="00A27445">
              <w:rPr>
                <w:color w:val="000000"/>
              </w:rPr>
              <w:t>6445,6</w:t>
            </w:r>
          </w:p>
        </w:tc>
      </w:tr>
      <w:tr w:rsidR="001C004C" w:rsidRPr="00A27445" w:rsidTr="00A27445">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местный бюджет</w:t>
            </w:r>
          </w:p>
        </w:tc>
        <w:tc>
          <w:tcPr>
            <w:tcW w:w="1234"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right"/>
              <w:rPr>
                <w:b/>
                <w:bCs/>
                <w:color w:val="000000"/>
              </w:rPr>
            </w:pPr>
            <w:r w:rsidRPr="00A27445">
              <w:rPr>
                <w:b/>
                <w:bCs/>
                <w:color w:val="000000"/>
              </w:rPr>
              <w:t>4469,9</w:t>
            </w:r>
          </w:p>
        </w:tc>
        <w:tc>
          <w:tcPr>
            <w:tcW w:w="1275"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r w:rsidRPr="00A27445">
              <w:rPr>
                <w:color w:val="000000"/>
              </w:rPr>
              <w:t>859,9</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670 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670 </w:t>
            </w:r>
          </w:p>
        </w:tc>
        <w:tc>
          <w:tcPr>
            <w:tcW w:w="11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670</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800</w:t>
            </w:r>
          </w:p>
        </w:tc>
        <w:tc>
          <w:tcPr>
            <w:tcW w:w="113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800 </w:t>
            </w:r>
          </w:p>
        </w:tc>
      </w:tr>
      <w:tr w:rsidR="001C004C" w:rsidRPr="00A27445" w:rsidTr="00A27445">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внебюджетные фонды</w:t>
            </w:r>
          </w:p>
        </w:tc>
        <w:tc>
          <w:tcPr>
            <w:tcW w:w="12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b/>
                <w:bCs/>
                <w:color w:val="000000"/>
              </w:rPr>
            </w:pPr>
            <w:r w:rsidRPr="00A27445">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r>
      <w:tr w:rsidR="001C004C" w:rsidRPr="00A27445" w:rsidTr="00A27445">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юридические лица</w:t>
            </w:r>
          </w:p>
        </w:tc>
        <w:tc>
          <w:tcPr>
            <w:tcW w:w="12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b/>
                <w:bCs/>
                <w:color w:val="000000"/>
              </w:rPr>
            </w:pPr>
            <w:r w:rsidRPr="00A27445">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r>
      <w:tr w:rsidR="001C004C" w:rsidRPr="00A27445" w:rsidTr="00A27445">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физические лица</w:t>
            </w:r>
          </w:p>
        </w:tc>
        <w:tc>
          <w:tcPr>
            <w:tcW w:w="12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b/>
                <w:bCs/>
                <w:color w:val="000000"/>
              </w:rPr>
            </w:pPr>
            <w:r w:rsidRPr="00A27445">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r>
      <w:tr w:rsidR="001C004C" w:rsidRPr="00A27445" w:rsidTr="00A27445">
        <w:trPr>
          <w:trHeight w:val="20"/>
        </w:trPr>
        <w:tc>
          <w:tcPr>
            <w:tcW w:w="1294" w:type="dxa"/>
            <w:vMerge w:val="restart"/>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jc w:val="right"/>
              <w:rPr>
                <w:color w:val="000000"/>
              </w:rPr>
            </w:pPr>
            <w:r w:rsidRPr="00A27445">
              <w:rPr>
                <w:color w:val="000000"/>
              </w:rPr>
              <w:t>2.9</w:t>
            </w:r>
          </w:p>
        </w:tc>
        <w:tc>
          <w:tcPr>
            <w:tcW w:w="2409" w:type="dxa"/>
            <w:vMerge w:val="restart"/>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Повышение квалификации педагогических и руков</w:t>
            </w:r>
            <w:r w:rsidRPr="00A27445">
              <w:rPr>
                <w:color w:val="000000"/>
              </w:rPr>
              <w:t>о</w:t>
            </w:r>
            <w:r w:rsidRPr="00A27445">
              <w:rPr>
                <w:color w:val="000000"/>
              </w:rPr>
              <w:t>дящих работников образ</w:t>
            </w:r>
            <w:r w:rsidRPr="00A27445">
              <w:rPr>
                <w:color w:val="000000"/>
              </w:rPr>
              <w:t>о</w:t>
            </w:r>
            <w:r w:rsidRPr="00A27445">
              <w:rPr>
                <w:color w:val="000000"/>
              </w:rPr>
              <w:t>вательных учреждений м</w:t>
            </w:r>
            <w:r w:rsidRPr="00A27445">
              <w:rPr>
                <w:color w:val="000000"/>
              </w:rPr>
              <w:t>у</w:t>
            </w:r>
            <w:r w:rsidRPr="00A27445">
              <w:rPr>
                <w:color w:val="000000"/>
              </w:rPr>
              <w:t xml:space="preserve">ниципального района </w:t>
            </w: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всего, в том числе:</w:t>
            </w:r>
          </w:p>
        </w:tc>
        <w:tc>
          <w:tcPr>
            <w:tcW w:w="1234"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right"/>
              <w:rPr>
                <w:b/>
                <w:bCs/>
                <w:color w:val="000000"/>
              </w:rPr>
            </w:pPr>
            <w:r w:rsidRPr="00A27445">
              <w:rPr>
                <w:b/>
                <w:bCs/>
                <w:color w:val="000000"/>
              </w:rPr>
              <w:t>600,0</w:t>
            </w:r>
          </w:p>
        </w:tc>
        <w:tc>
          <w:tcPr>
            <w:tcW w:w="1275"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b/>
                <w:color w:val="000000"/>
              </w:rPr>
            </w:pPr>
            <w:r w:rsidRPr="00A27445">
              <w:rPr>
                <w:b/>
                <w:color w:val="000000"/>
              </w:rPr>
              <w:t>100 </w:t>
            </w: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b/>
                <w:color w:val="000000"/>
              </w:rPr>
            </w:pPr>
            <w:r w:rsidRPr="00A27445">
              <w:rPr>
                <w:b/>
                <w:color w:val="000000"/>
              </w:rPr>
              <w:t>100</w:t>
            </w: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b/>
                <w:color w:val="000000"/>
              </w:rPr>
            </w:pPr>
            <w:r w:rsidRPr="00A27445">
              <w:rPr>
                <w:b/>
                <w:color w:val="000000"/>
              </w:rPr>
              <w:t>100</w:t>
            </w:r>
          </w:p>
        </w:tc>
        <w:tc>
          <w:tcPr>
            <w:tcW w:w="1134"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b/>
                <w:color w:val="000000"/>
              </w:rPr>
            </w:pPr>
            <w:r w:rsidRPr="00A27445">
              <w:rPr>
                <w:b/>
                <w:color w:val="000000"/>
              </w:rPr>
              <w:t>100</w:t>
            </w: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b/>
                <w:color w:val="000000"/>
              </w:rPr>
            </w:pPr>
            <w:r w:rsidRPr="00A27445">
              <w:rPr>
                <w:b/>
                <w:color w:val="000000"/>
              </w:rPr>
              <w:t>100</w:t>
            </w:r>
          </w:p>
        </w:tc>
        <w:tc>
          <w:tcPr>
            <w:tcW w:w="1135"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b/>
                <w:color w:val="000000"/>
              </w:rPr>
            </w:pPr>
            <w:r w:rsidRPr="00A27445">
              <w:rPr>
                <w:b/>
                <w:color w:val="000000"/>
              </w:rPr>
              <w:t>100</w:t>
            </w:r>
          </w:p>
        </w:tc>
      </w:tr>
      <w:tr w:rsidR="001C004C" w:rsidRPr="00A27445" w:rsidTr="00A27445">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 xml:space="preserve">федеральный бюджет </w:t>
            </w:r>
          </w:p>
        </w:tc>
        <w:tc>
          <w:tcPr>
            <w:tcW w:w="1234"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right"/>
              <w:rPr>
                <w:b/>
                <w:bCs/>
                <w:color w:val="000000"/>
              </w:rPr>
            </w:pPr>
          </w:p>
        </w:tc>
        <w:tc>
          <w:tcPr>
            <w:tcW w:w="1275"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p>
        </w:tc>
        <w:tc>
          <w:tcPr>
            <w:tcW w:w="1134"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p>
        </w:tc>
        <w:tc>
          <w:tcPr>
            <w:tcW w:w="1135"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p>
        </w:tc>
      </w:tr>
      <w:tr w:rsidR="001C004C" w:rsidRPr="00A27445" w:rsidTr="00A27445">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областной бюджет</w:t>
            </w:r>
          </w:p>
        </w:tc>
        <w:tc>
          <w:tcPr>
            <w:tcW w:w="1234"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right"/>
              <w:rPr>
                <w:b/>
                <w:bCs/>
                <w:color w:val="000000"/>
              </w:rPr>
            </w:pPr>
          </w:p>
        </w:tc>
        <w:tc>
          <w:tcPr>
            <w:tcW w:w="1275"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p>
        </w:tc>
        <w:tc>
          <w:tcPr>
            <w:tcW w:w="1134"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p>
        </w:tc>
        <w:tc>
          <w:tcPr>
            <w:tcW w:w="1135"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p>
        </w:tc>
      </w:tr>
      <w:tr w:rsidR="001C004C" w:rsidRPr="00A27445" w:rsidTr="00A27445">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местный бюджет</w:t>
            </w:r>
          </w:p>
        </w:tc>
        <w:tc>
          <w:tcPr>
            <w:tcW w:w="12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b/>
                <w:bCs/>
                <w:color w:val="000000"/>
              </w:rPr>
            </w:pPr>
            <w:r w:rsidRPr="00A27445">
              <w:rPr>
                <w:b/>
                <w:bCs/>
                <w:color w:val="000000"/>
              </w:rPr>
              <w:t>600,0</w:t>
            </w:r>
          </w:p>
        </w:tc>
        <w:tc>
          <w:tcPr>
            <w:tcW w:w="127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100 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100</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100</w:t>
            </w:r>
          </w:p>
        </w:tc>
        <w:tc>
          <w:tcPr>
            <w:tcW w:w="11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100</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100</w:t>
            </w:r>
          </w:p>
        </w:tc>
        <w:tc>
          <w:tcPr>
            <w:tcW w:w="113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100</w:t>
            </w:r>
          </w:p>
        </w:tc>
      </w:tr>
      <w:tr w:rsidR="001C004C" w:rsidRPr="00A27445" w:rsidTr="00A27445">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внебюджетные фонды</w:t>
            </w:r>
          </w:p>
        </w:tc>
        <w:tc>
          <w:tcPr>
            <w:tcW w:w="12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b/>
                <w:bCs/>
                <w:color w:val="000000"/>
              </w:rPr>
            </w:pPr>
            <w:r w:rsidRPr="00A27445">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r>
      <w:tr w:rsidR="001C004C" w:rsidRPr="00A27445" w:rsidTr="00A27445">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юридические лица</w:t>
            </w:r>
          </w:p>
        </w:tc>
        <w:tc>
          <w:tcPr>
            <w:tcW w:w="12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b/>
                <w:bCs/>
                <w:color w:val="000000"/>
              </w:rPr>
            </w:pPr>
            <w:r w:rsidRPr="00A27445">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r>
      <w:tr w:rsidR="001C004C" w:rsidRPr="00A27445" w:rsidTr="00A27445">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физические лица</w:t>
            </w:r>
          </w:p>
        </w:tc>
        <w:tc>
          <w:tcPr>
            <w:tcW w:w="12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b/>
                <w:bCs/>
                <w:color w:val="000000"/>
              </w:rPr>
            </w:pPr>
            <w:r w:rsidRPr="00A27445">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r>
      <w:tr w:rsidR="001C004C" w:rsidRPr="00A27445" w:rsidTr="00A27445">
        <w:trPr>
          <w:trHeight w:val="20"/>
        </w:trPr>
        <w:tc>
          <w:tcPr>
            <w:tcW w:w="1294" w:type="dxa"/>
            <w:vMerge w:val="restart"/>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jc w:val="right"/>
              <w:rPr>
                <w:color w:val="000000"/>
              </w:rPr>
            </w:pPr>
            <w:r w:rsidRPr="00A27445">
              <w:rPr>
                <w:color w:val="000000"/>
              </w:rPr>
              <w:t>2.1</w:t>
            </w:r>
          </w:p>
        </w:tc>
        <w:tc>
          <w:tcPr>
            <w:tcW w:w="2409" w:type="dxa"/>
            <w:vMerge w:val="restart"/>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Развитие системы по</w:t>
            </w:r>
            <w:r w:rsidRPr="00A27445">
              <w:rPr>
                <w:color w:val="000000"/>
              </w:rPr>
              <w:t>д</w:t>
            </w:r>
            <w:r w:rsidRPr="00A27445">
              <w:rPr>
                <w:color w:val="000000"/>
              </w:rPr>
              <w:t>держки талантливых детей и творческих педагогов</w:t>
            </w: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всего, в том числе:</w:t>
            </w:r>
          </w:p>
        </w:tc>
        <w:tc>
          <w:tcPr>
            <w:tcW w:w="1234"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right"/>
              <w:rPr>
                <w:b/>
                <w:bCs/>
                <w:color w:val="000000"/>
              </w:rPr>
            </w:pPr>
            <w:r w:rsidRPr="00A27445">
              <w:rPr>
                <w:b/>
                <w:bCs/>
                <w:color w:val="000000"/>
              </w:rPr>
              <w:t>300,0</w:t>
            </w:r>
          </w:p>
        </w:tc>
        <w:tc>
          <w:tcPr>
            <w:tcW w:w="1275"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b/>
                <w:color w:val="000000"/>
              </w:rPr>
            </w:pPr>
            <w:r w:rsidRPr="00A27445">
              <w:rPr>
                <w:b/>
                <w:color w:val="000000"/>
              </w:rPr>
              <w:t>50</w:t>
            </w: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b/>
                <w:color w:val="000000"/>
              </w:rPr>
            </w:pPr>
            <w:r w:rsidRPr="00A27445">
              <w:rPr>
                <w:b/>
                <w:color w:val="000000"/>
              </w:rPr>
              <w:t>50</w:t>
            </w: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b/>
                <w:color w:val="000000"/>
              </w:rPr>
            </w:pPr>
            <w:r w:rsidRPr="00A27445">
              <w:rPr>
                <w:b/>
                <w:color w:val="000000"/>
              </w:rPr>
              <w:t>50</w:t>
            </w:r>
          </w:p>
        </w:tc>
        <w:tc>
          <w:tcPr>
            <w:tcW w:w="1134"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b/>
                <w:color w:val="000000"/>
              </w:rPr>
            </w:pPr>
            <w:r w:rsidRPr="00A27445">
              <w:rPr>
                <w:b/>
                <w:color w:val="000000"/>
              </w:rPr>
              <w:t>50</w:t>
            </w: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b/>
                <w:color w:val="000000"/>
              </w:rPr>
            </w:pPr>
            <w:r w:rsidRPr="00A27445">
              <w:rPr>
                <w:b/>
                <w:color w:val="000000"/>
              </w:rPr>
              <w:t>50</w:t>
            </w:r>
          </w:p>
        </w:tc>
        <w:tc>
          <w:tcPr>
            <w:tcW w:w="1135"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b/>
                <w:color w:val="000000"/>
              </w:rPr>
            </w:pPr>
            <w:r w:rsidRPr="00A27445">
              <w:rPr>
                <w:b/>
                <w:color w:val="000000"/>
              </w:rPr>
              <w:t>50</w:t>
            </w:r>
          </w:p>
        </w:tc>
      </w:tr>
      <w:tr w:rsidR="001C004C" w:rsidRPr="00A27445" w:rsidTr="00A27445">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 xml:space="preserve">федеральный бюджет </w:t>
            </w:r>
          </w:p>
        </w:tc>
        <w:tc>
          <w:tcPr>
            <w:tcW w:w="12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b/>
                <w:bCs/>
                <w:color w:val="000000"/>
              </w:rPr>
            </w:pPr>
            <w:r w:rsidRPr="00A27445">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r>
      <w:tr w:rsidR="001C004C" w:rsidRPr="00A27445" w:rsidTr="00A27445">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областной бюджет</w:t>
            </w:r>
          </w:p>
        </w:tc>
        <w:tc>
          <w:tcPr>
            <w:tcW w:w="12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b/>
                <w:bCs/>
                <w:color w:val="000000"/>
              </w:rPr>
            </w:pPr>
            <w:r w:rsidRPr="00A27445">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r>
      <w:tr w:rsidR="001C004C" w:rsidRPr="00A27445" w:rsidTr="00A27445">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местный бюджет</w:t>
            </w:r>
          </w:p>
        </w:tc>
        <w:tc>
          <w:tcPr>
            <w:tcW w:w="12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b/>
                <w:bCs/>
                <w:color w:val="000000"/>
              </w:rPr>
            </w:pPr>
            <w:r w:rsidRPr="00A27445">
              <w:rPr>
                <w:b/>
                <w:bCs/>
                <w:color w:val="000000"/>
              </w:rPr>
              <w:t>300,0</w:t>
            </w:r>
          </w:p>
        </w:tc>
        <w:tc>
          <w:tcPr>
            <w:tcW w:w="127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50</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50</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50</w:t>
            </w:r>
          </w:p>
        </w:tc>
        <w:tc>
          <w:tcPr>
            <w:tcW w:w="11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50</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50</w:t>
            </w:r>
          </w:p>
        </w:tc>
        <w:tc>
          <w:tcPr>
            <w:tcW w:w="113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50</w:t>
            </w:r>
          </w:p>
        </w:tc>
      </w:tr>
      <w:tr w:rsidR="001C004C" w:rsidRPr="00A27445" w:rsidTr="00A27445">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внебюджетные фонды</w:t>
            </w:r>
          </w:p>
        </w:tc>
        <w:tc>
          <w:tcPr>
            <w:tcW w:w="12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b/>
                <w:bCs/>
                <w:color w:val="000000"/>
              </w:rPr>
            </w:pPr>
            <w:r w:rsidRPr="00A27445">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r>
      <w:tr w:rsidR="001C004C" w:rsidRPr="00A27445" w:rsidTr="00A27445">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юридические лица</w:t>
            </w:r>
          </w:p>
        </w:tc>
        <w:tc>
          <w:tcPr>
            <w:tcW w:w="12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b/>
                <w:bCs/>
                <w:color w:val="000000"/>
              </w:rPr>
            </w:pPr>
            <w:r w:rsidRPr="00A27445">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r>
      <w:tr w:rsidR="001C004C" w:rsidRPr="00A27445" w:rsidTr="00A27445">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физические лица</w:t>
            </w:r>
          </w:p>
        </w:tc>
        <w:tc>
          <w:tcPr>
            <w:tcW w:w="12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b/>
                <w:bCs/>
                <w:color w:val="000000"/>
              </w:rPr>
            </w:pPr>
            <w:r w:rsidRPr="00A27445">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r>
      <w:tr w:rsidR="001C004C" w:rsidRPr="00A27445" w:rsidTr="00A27445">
        <w:trPr>
          <w:trHeight w:val="20"/>
        </w:trPr>
        <w:tc>
          <w:tcPr>
            <w:tcW w:w="1294" w:type="dxa"/>
            <w:vMerge w:val="restart"/>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jc w:val="right"/>
              <w:rPr>
                <w:color w:val="000000"/>
              </w:rPr>
            </w:pPr>
            <w:r w:rsidRPr="00A27445">
              <w:rPr>
                <w:color w:val="000000"/>
              </w:rPr>
              <w:t>2.11</w:t>
            </w:r>
          </w:p>
        </w:tc>
        <w:tc>
          <w:tcPr>
            <w:tcW w:w="2409" w:type="dxa"/>
            <w:vMerge w:val="restart"/>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Проведение районных м</w:t>
            </w:r>
            <w:r w:rsidRPr="00A27445">
              <w:rPr>
                <w:color w:val="000000"/>
              </w:rPr>
              <w:t>е</w:t>
            </w:r>
            <w:r w:rsidRPr="00A27445">
              <w:rPr>
                <w:color w:val="000000"/>
              </w:rPr>
              <w:t>роприятий в муниципал</w:t>
            </w:r>
            <w:r w:rsidRPr="00A27445">
              <w:rPr>
                <w:color w:val="000000"/>
              </w:rPr>
              <w:t>ь</w:t>
            </w:r>
            <w:r w:rsidRPr="00A27445">
              <w:rPr>
                <w:color w:val="000000"/>
              </w:rPr>
              <w:t>ной системе образования (спортивные, воспитател</w:t>
            </w:r>
            <w:r w:rsidRPr="00A27445">
              <w:rPr>
                <w:color w:val="000000"/>
              </w:rPr>
              <w:t>ь</w:t>
            </w:r>
            <w:r w:rsidRPr="00A27445">
              <w:rPr>
                <w:color w:val="000000"/>
              </w:rPr>
              <w:t>ные)</w:t>
            </w: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всего, в том числе:</w:t>
            </w:r>
          </w:p>
        </w:tc>
        <w:tc>
          <w:tcPr>
            <w:tcW w:w="12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b/>
                <w:bCs/>
                <w:color w:val="000000"/>
              </w:rPr>
            </w:pPr>
            <w:r w:rsidRPr="00A27445">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0</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0</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0</w:t>
            </w:r>
          </w:p>
        </w:tc>
        <w:tc>
          <w:tcPr>
            <w:tcW w:w="11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0</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0</w:t>
            </w:r>
          </w:p>
        </w:tc>
        <w:tc>
          <w:tcPr>
            <w:tcW w:w="113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0</w:t>
            </w:r>
          </w:p>
        </w:tc>
      </w:tr>
      <w:tr w:rsidR="001C004C" w:rsidRPr="00A27445" w:rsidTr="00A27445">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 xml:space="preserve">федеральный бюджет </w:t>
            </w:r>
          </w:p>
        </w:tc>
        <w:tc>
          <w:tcPr>
            <w:tcW w:w="12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b/>
                <w:bCs/>
                <w:color w:val="000000"/>
              </w:rPr>
            </w:pPr>
            <w:r w:rsidRPr="00A27445">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r>
      <w:tr w:rsidR="001C004C" w:rsidRPr="00A27445" w:rsidTr="00A27445">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областной бюджет</w:t>
            </w:r>
          </w:p>
        </w:tc>
        <w:tc>
          <w:tcPr>
            <w:tcW w:w="12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b/>
                <w:bCs/>
                <w:color w:val="000000"/>
              </w:rPr>
            </w:pPr>
            <w:r w:rsidRPr="00A27445">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r>
      <w:tr w:rsidR="001C004C" w:rsidRPr="00A27445" w:rsidTr="00A27445">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местный бюджет</w:t>
            </w:r>
          </w:p>
        </w:tc>
        <w:tc>
          <w:tcPr>
            <w:tcW w:w="12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b/>
                <w:bCs/>
                <w:color w:val="000000"/>
              </w:rPr>
            </w:pPr>
            <w:r w:rsidRPr="00A27445">
              <w:rPr>
                <w:b/>
                <w:bCs/>
                <w:color w:val="000000"/>
              </w:rPr>
              <w:t>0</w:t>
            </w:r>
          </w:p>
        </w:tc>
        <w:tc>
          <w:tcPr>
            <w:tcW w:w="1275"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rPr>
                <w:color w:val="000000"/>
              </w:rPr>
            </w:pPr>
          </w:p>
        </w:tc>
        <w:tc>
          <w:tcPr>
            <w:tcW w:w="11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r>
      <w:tr w:rsidR="001C004C" w:rsidRPr="00A27445" w:rsidTr="00A27445">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внебюджетные фонды</w:t>
            </w:r>
          </w:p>
        </w:tc>
        <w:tc>
          <w:tcPr>
            <w:tcW w:w="12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b/>
                <w:bCs/>
                <w:color w:val="000000"/>
              </w:rPr>
            </w:pPr>
            <w:r w:rsidRPr="00A27445">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r>
      <w:tr w:rsidR="001C004C" w:rsidRPr="00A27445" w:rsidTr="00A27445">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юридические лица</w:t>
            </w:r>
          </w:p>
        </w:tc>
        <w:tc>
          <w:tcPr>
            <w:tcW w:w="12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b/>
                <w:bCs/>
                <w:color w:val="000000"/>
              </w:rPr>
            </w:pPr>
            <w:r w:rsidRPr="00A27445">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r>
      <w:tr w:rsidR="001C004C" w:rsidRPr="00A27445" w:rsidTr="00A27445">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физические лица</w:t>
            </w:r>
          </w:p>
        </w:tc>
        <w:tc>
          <w:tcPr>
            <w:tcW w:w="12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b/>
                <w:bCs/>
                <w:color w:val="000000"/>
              </w:rPr>
            </w:pPr>
            <w:r w:rsidRPr="00A27445">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r>
      <w:tr w:rsidR="001C004C" w:rsidRPr="00A27445" w:rsidTr="00A27445">
        <w:trPr>
          <w:trHeight w:val="20"/>
        </w:trPr>
        <w:tc>
          <w:tcPr>
            <w:tcW w:w="1294" w:type="dxa"/>
            <w:vMerge w:val="restart"/>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jc w:val="right"/>
              <w:rPr>
                <w:color w:val="000000"/>
              </w:rPr>
            </w:pPr>
            <w:r w:rsidRPr="00A27445">
              <w:rPr>
                <w:color w:val="000000"/>
              </w:rPr>
              <w:t>2.12</w:t>
            </w:r>
          </w:p>
        </w:tc>
        <w:tc>
          <w:tcPr>
            <w:tcW w:w="2409" w:type="dxa"/>
            <w:vMerge w:val="restart"/>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Создание условий для об</w:t>
            </w:r>
            <w:r w:rsidRPr="00A27445">
              <w:rPr>
                <w:color w:val="000000"/>
              </w:rPr>
              <w:t>у</w:t>
            </w:r>
            <w:r w:rsidRPr="00A27445">
              <w:rPr>
                <w:color w:val="000000"/>
              </w:rPr>
              <w:t>чения детей-инвалидов в форме дистанционного о</w:t>
            </w:r>
            <w:r w:rsidRPr="00A27445">
              <w:rPr>
                <w:color w:val="000000"/>
              </w:rPr>
              <w:t>б</w:t>
            </w:r>
            <w:r w:rsidRPr="00A27445">
              <w:rPr>
                <w:color w:val="000000"/>
              </w:rPr>
              <w:t>разования</w:t>
            </w: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всего, в том числе:</w:t>
            </w:r>
          </w:p>
        </w:tc>
        <w:tc>
          <w:tcPr>
            <w:tcW w:w="12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b/>
                <w:bCs/>
                <w:color w:val="000000"/>
              </w:rPr>
            </w:pPr>
            <w:r w:rsidRPr="00A27445">
              <w:rPr>
                <w:b/>
                <w:bCs/>
                <w:color w:val="000000"/>
              </w:rPr>
              <w:t>3000,0</w:t>
            </w:r>
          </w:p>
        </w:tc>
        <w:tc>
          <w:tcPr>
            <w:tcW w:w="127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b/>
                <w:color w:val="000000"/>
              </w:rPr>
            </w:pPr>
            <w:r w:rsidRPr="00A27445">
              <w:rPr>
                <w:b/>
                <w:color w:val="000000"/>
              </w:rPr>
              <w:t>0</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b/>
                <w:color w:val="000000"/>
              </w:rPr>
            </w:pPr>
            <w:r w:rsidRPr="00A27445">
              <w:rPr>
                <w:b/>
                <w:color w:val="000000"/>
              </w:rPr>
              <w:t>600</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b/>
                <w:color w:val="000000"/>
              </w:rPr>
            </w:pPr>
            <w:r w:rsidRPr="00A27445">
              <w:rPr>
                <w:b/>
                <w:color w:val="000000"/>
              </w:rPr>
              <w:t>600</w:t>
            </w:r>
          </w:p>
        </w:tc>
        <w:tc>
          <w:tcPr>
            <w:tcW w:w="11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b/>
                <w:color w:val="000000"/>
              </w:rPr>
            </w:pPr>
            <w:r w:rsidRPr="00A27445">
              <w:rPr>
                <w:b/>
                <w:color w:val="000000"/>
              </w:rPr>
              <w:t>600</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b/>
                <w:color w:val="000000"/>
              </w:rPr>
            </w:pPr>
            <w:r w:rsidRPr="00A27445">
              <w:rPr>
                <w:b/>
                <w:color w:val="000000"/>
              </w:rPr>
              <w:t>600</w:t>
            </w:r>
          </w:p>
        </w:tc>
        <w:tc>
          <w:tcPr>
            <w:tcW w:w="113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b/>
                <w:color w:val="000000"/>
              </w:rPr>
            </w:pPr>
            <w:r w:rsidRPr="00A27445">
              <w:rPr>
                <w:b/>
                <w:color w:val="000000"/>
              </w:rPr>
              <w:t>600</w:t>
            </w:r>
          </w:p>
        </w:tc>
      </w:tr>
      <w:tr w:rsidR="001C004C" w:rsidRPr="00A27445" w:rsidTr="00A27445">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 xml:space="preserve">федеральный бюджет </w:t>
            </w:r>
          </w:p>
        </w:tc>
        <w:tc>
          <w:tcPr>
            <w:tcW w:w="12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b/>
                <w:bCs/>
                <w:color w:val="000000"/>
              </w:rPr>
            </w:pPr>
            <w:r w:rsidRPr="00A27445">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r>
      <w:tr w:rsidR="001C004C" w:rsidRPr="00A27445" w:rsidTr="00A27445">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областной бюджет</w:t>
            </w:r>
          </w:p>
        </w:tc>
        <w:tc>
          <w:tcPr>
            <w:tcW w:w="1234"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right"/>
              <w:rPr>
                <w:b/>
                <w:bCs/>
                <w:color w:val="000000"/>
              </w:rPr>
            </w:pPr>
          </w:p>
        </w:tc>
        <w:tc>
          <w:tcPr>
            <w:tcW w:w="1275"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p>
        </w:tc>
        <w:tc>
          <w:tcPr>
            <w:tcW w:w="1134"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p>
        </w:tc>
        <w:tc>
          <w:tcPr>
            <w:tcW w:w="1135"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p>
        </w:tc>
      </w:tr>
      <w:tr w:rsidR="001C004C" w:rsidRPr="00A27445" w:rsidTr="00A27445">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местный бюджет</w:t>
            </w:r>
          </w:p>
        </w:tc>
        <w:tc>
          <w:tcPr>
            <w:tcW w:w="12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b/>
                <w:bCs/>
                <w:color w:val="000000"/>
              </w:rPr>
            </w:pPr>
            <w:r w:rsidRPr="00A27445">
              <w:rPr>
                <w:b/>
                <w:bCs/>
                <w:color w:val="000000"/>
              </w:rPr>
              <w:t>3000,0</w:t>
            </w:r>
          </w:p>
        </w:tc>
        <w:tc>
          <w:tcPr>
            <w:tcW w:w="127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0</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600</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600</w:t>
            </w:r>
          </w:p>
        </w:tc>
        <w:tc>
          <w:tcPr>
            <w:tcW w:w="11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600</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600</w:t>
            </w:r>
          </w:p>
        </w:tc>
        <w:tc>
          <w:tcPr>
            <w:tcW w:w="113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600</w:t>
            </w:r>
          </w:p>
        </w:tc>
      </w:tr>
      <w:tr w:rsidR="001C004C" w:rsidRPr="00A27445" w:rsidTr="00A27445">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внебюджетные фонды</w:t>
            </w:r>
          </w:p>
        </w:tc>
        <w:tc>
          <w:tcPr>
            <w:tcW w:w="12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b/>
                <w:bCs/>
                <w:color w:val="000000"/>
              </w:rPr>
            </w:pPr>
            <w:r w:rsidRPr="00A27445">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r>
      <w:tr w:rsidR="001C004C" w:rsidRPr="00A27445" w:rsidTr="00A27445">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юридические лица</w:t>
            </w:r>
          </w:p>
        </w:tc>
        <w:tc>
          <w:tcPr>
            <w:tcW w:w="12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b/>
                <w:bCs/>
                <w:color w:val="000000"/>
              </w:rPr>
            </w:pPr>
            <w:r w:rsidRPr="00A27445">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r>
      <w:tr w:rsidR="001C004C" w:rsidRPr="00A27445" w:rsidTr="00A27445">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физические лица</w:t>
            </w:r>
          </w:p>
        </w:tc>
        <w:tc>
          <w:tcPr>
            <w:tcW w:w="12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b/>
                <w:bCs/>
                <w:color w:val="000000"/>
              </w:rPr>
            </w:pPr>
            <w:r w:rsidRPr="00A27445">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r>
      <w:tr w:rsidR="001C004C" w:rsidRPr="00A27445" w:rsidTr="00A27445">
        <w:trPr>
          <w:trHeight w:val="20"/>
        </w:trPr>
        <w:tc>
          <w:tcPr>
            <w:tcW w:w="1294" w:type="dxa"/>
            <w:vMerge w:val="restart"/>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jc w:val="right"/>
              <w:rPr>
                <w:color w:val="000000"/>
              </w:rPr>
            </w:pPr>
            <w:r w:rsidRPr="00A27445">
              <w:rPr>
                <w:color w:val="000000"/>
              </w:rPr>
              <w:t>2.13</w:t>
            </w:r>
          </w:p>
        </w:tc>
        <w:tc>
          <w:tcPr>
            <w:tcW w:w="2409" w:type="dxa"/>
            <w:vMerge w:val="restart"/>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обеспечение функционир</w:t>
            </w:r>
            <w:r w:rsidRPr="00A27445">
              <w:rPr>
                <w:color w:val="000000"/>
              </w:rPr>
              <w:t>о</w:t>
            </w:r>
            <w:r w:rsidRPr="00A27445">
              <w:rPr>
                <w:color w:val="000000"/>
              </w:rPr>
              <w:t>вания общеобразовател</w:t>
            </w:r>
            <w:r w:rsidRPr="00A27445">
              <w:rPr>
                <w:color w:val="000000"/>
              </w:rPr>
              <w:t>ь</w:t>
            </w:r>
            <w:r w:rsidRPr="00A27445">
              <w:rPr>
                <w:color w:val="000000"/>
              </w:rPr>
              <w:t>ных учреждений: подписка; разработка энергосберег</w:t>
            </w:r>
            <w:r w:rsidRPr="00A27445">
              <w:rPr>
                <w:color w:val="000000"/>
              </w:rPr>
              <w:t>а</w:t>
            </w:r>
            <w:r w:rsidRPr="00A27445">
              <w:rPr>
                <w:color w:val="000000"/>
              </w:rPr>
              <w:t>ющей программы; услуги банка; медикаменты; канцтовары; земельный налог; налог на имущество</w:t>
            </w: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всего, в том числе:</w:t>
            </w:r>
          </w:p>
        </w:tc>
        <w:tc>
          <w:tcPr>
            <w:tcW w:w="1234"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right"/>
              <w:rPr>
                <w:b/>
                <w:bCs/>
                <w:color w:val="000000"/>
              </w:rPr>
            </w:pPr>
            <w:r w:rsidRPr="00A27445">
              <w:rPr>
                <w:b/>
                <w:bCs/>
                <w:color w:val="000000"/>
              </w:rPr>
              <w:t>43865,4</w:t>
            </w:r>
          </w:p>
        </w:tc>
        <w:tc>
          <w:tcPr>
            <w:tcW w:w="1275"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right"/>
              <w:rPr>
                <w:b/>
                <w:color w:val="000000"/>
              </w:rPr>
            </w:pPr>
            <w:r w:rsidRPr="00A27445">
              <w:rPr>
                <w:b/>
                <w:color w:val="000000"/>
              </w:rPr>
              <w:t>6285,4</w:t>
            </w: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right"/>
              <w:rPr>
                <w:b/>
                <w:color w:val="000000"/>
              </w:rPr>
            </w:pPr>
            <w:r w:rsidRPr="00A27445">
              <w:rPr>
                <w:b/>
                <w:color w:val="000000"/>
              </w:rPr>
              <w:t>8738,0</w:t>
            </w: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right"/>
              <w:rPr>
                <w:b/>
                <w:color w:val="000000"/>
              </w:rPr>
            </w:pPr>
            <w:r w:rsidRPr="00A27445">
              <w:rPr>
                <w:b/>
                <w:color w:val="000000"/>
              </w:rPr>
              <w:t>8357,0</w:t>
            </w:r>
          </w:p>
        </w:tc>
        <w:tc>
          <w:tcPr>
            <w:tcW w:w="1134"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right"/>
              <w:rPr>
                <w:b/>
                <w:color w:val="000000"/>
              </w:rPr>
            </w:pPr>
            <w:r w:rsidRPr="00A27445">
              <w:rPr>
                <w:b/>
                <w:color w:val="000000"/>
              </w:rPr>
              <w:t>8285,0</w:t>
            </w: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right"/>
              <w:rPr>
                <w:b/>
                <w:color w:val="000000"/>
              </w:rPr>
            </w:pPr>
            <w:r w:rsidRPr="00A27445">
              <w:rPr>
                <w:b/>
                <w:color w:val="000000"/>
              </w:rPr>
              <w:t>6000,0</w:t>
            </w:r>
          </w:p>
        </w:tc>
        <w:tc>
          <w:tcPr>
            <w:tcW w:w="1135"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right"/>
              <w:rPr>
                <w:b/>
                <w:color w:val="000000"/>
              </w:rPr>
            </w:pPr>
            <w:r w:rsidRPr="00A27445">
              <w:rPr>
                <w:b/>
                <w:color w:val="000000"/>
              </w:rPr>
              <w:t>6200,0</w:t>
            </w:r>
          </w:p>
        </w:tc>
      </w:tr>
      <w:tr w:rsidR="001C004C" w:rsidRPr="00A27445" w:rsidTr="00A27445">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 xml:space="preserve">федеральный бюджет </w:t>
            </w:r>
          </w:p>
        </w:tc>
        <w:tc>
          <w:tcPr>
            <w:tcW w:w="1234"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right"/>
              <w:rPr>
                <w:b/>
                <w:bCs/>
                <w:color w:val="000000"/>
              </w:rPr>
            </w:pPr>
          </w:p>
        </w:tc>
        <w:tc>
          <w:tcPr>
            <w:tcW w:w="1275"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right"/>
              <w:rPr>
                <w:color w:val="000000"/>
              </w:rPr>
            </w:pP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right"/>
              <w:rPr>
                <w:color w:val="000000"/>
              </w:rPr>
            </w:pP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right"/>
              <w:rPr>
                <w:color w:val="000000"/>
              </w:rPr>
            </w:pPr>
          </w:p>
        </w:tc>
        <w:tc>
          <w:tcPr>
            <w:tcW w:w="1134"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right"/>
              <w:rPr>
                <w:color w:val="000000"/>
              </w:rPr>
            </w:pP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right"/>
              <w:rPr>
                <w:color w:val="000000"/>
              </w:rPr>
            </w:pPr>
          </w:p>
        </w:tc>
        <w:tc>
          <w:tcPr>
            <w:tcW w:w="1135"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right"/>
              <w:rPr>
                <w:color w:val="000000"/>
              </w:rPr>
            </w:pPr>
          </w:p>
        </w:tc>
      </w:tr>
      <w:tr w:rsidR="001C004C" w:rsidRPr="00A27445" w:rsidTr="00A27445">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областной бюджет</w:t>
            </w:r>
          </w:p>
        </w:tc>
        <w:tc>
          <w:tcPr>
            <w:tcW w:w="1234"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right"/>
              <w:rPr>
                <w:b/>
                <w:bCs/>
                <w:color w:val="000000"/>
              </w:rPr>
            </w:pPr>
          </w:p>
        </w:tc>
        <w:tc>
          <w:tcPr>
            <w:tcW w:w="1275"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right"/>
              <w:rPr>
                <w:color w:val="000000"/>
              </w:rPr>
            </w:pP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right"/>
              <w:rPr>
                <w:color w:val="000000"/>
              </w:rPr>
            </w:pP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right"/>
              <w:rPr>
                <w:color w:val="000000"/>
              </w:rPr>
            </w:pPr>
          </w:p>
        </w:tc>
        <w:tc>
          <w:tcPr>
            <w:tcW w:w="1134"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right"/>
              <w:rPr>
                <w:color w:val="000000"/>
              </w:rPr>
            </w:pP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right"/>
              <w:rPr>
                <w:color w:val="000000"/>
              </w:rPr>
            </w:pPr>
          </w:p>
        </w:tc>
        <w:tc>
          <w:tcPr>
            <w:tcW w:w="1135"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right"/>
              <w:rPr>
                <w:color w:val="000000"/>
              </w:rPr>
            </w:pPr>
          </w:p>
        </w:tc>
      </w:tr>
      <w:tr w:rsidR="001C004C" w:rsidRPr="00A27445" w:rsidTr="00A27445">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местный бюджет</w:t>
            </w:r>
          </w:p>
        </w:tc>
        <w:tc>
          <w:tcPr>
            <w:tcW w:w="1234"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right"/>
              <w:rPr>
                <w:b/>
                <w:bCs/>
                <w:color w:val="000000"/>
              </w:rPr>
            </w:pPr>
            <w:r w:rsidRPr="00A27445">
              <w:rPr>
                <w:b/>
                <w:bCs/>
                <w:color w:val="000000"/>
              </w:rPr>
              <w:t>43865,4</w:t>
            </w:r>
          </w:p>
        </w:tc>
        <w:tc>
          <w:tcPr>
            <w:tcW w:w="1275"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right"/>
              <w:rPr>
                <w:color w:val="000000"/>
              </w:rPr>
            </w:pPr>
            <w:r w:rsidRPr="00A27445">
              <w:rPr>
                <w:color w:val="000000"/>
              </w:rPr>
              <w:t>6285,4</w:t>
            </w: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right"/>
              <w:rPr>
                <w:color w:val="000000"/>
              </w:rPr>
            </w:pPr>
            <w:r w:rsidRPr="00A27445">
              <w:rPr>
                <w:color w:val="000000"/>
              </w:rPr>
              <w:t>8738,0</w:t>
            </w: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right"/>
              <w:rPr>
                <w:color w:val="000000"/>
              </w:rPr>
            </w:pPr>
            <w:r w:rsidRPr="00A27445">
              <w:rPr>
                <w:color w:val="000000"/>
              </w:rPr>
              <w:t>8357,0</w:t>
            </w:r>
          </w:p>
        </w:tc>
        <w:tc>
          <w:tcPr>
            <w:tcW w:w="1134"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right"/>
              <w:rPr>
                <w:color w:val="000000"/>
              </w:rPr>
            </w:pPr>
            <w:r w:rsidRPr="00A27445">
              <w:rPr>
                <w:color w:val="000000"/>
              </w:rPr>
              <w:t>8285,0</w:t>
            </w: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right"/>
              <w:rPr>
                <w:color w:val="000000"/>
              </w:rPr>
            </w:pPr>
            <w:r w:rsidRPr="00A27445">
              <w:rPr>
                <w:color w:val="000000"/>
              </w:rPr>
              <w:t>6000,0</w:t>
            </w:r>
          </w:p>
        </w:tc>
        <w:tc>
          <w:tcPr>
            <w:tcW w:w="1135"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right"/>
              <w:rPr>
                <w:color w:val="000000"/>
              </w:rPr>
            </w:pPr>
            <w:r w:rsidRPr="00A27445">
              <w:rPr>
                <w:color w:val="000000"/>
              </w:rPr>
              <w:t>6200,0</w:t>
            </w:r>
          </w:p>
        </w:tc>
      </w:tr>
      <w:tr w:rsidR="001C004C" w:rsidRPr="00A27445" w:rsidTr="00A27445">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внебюджетные фонды</w:t>
            </w:r>
          </w:p>
        </w:tc>
        <w:tc>
          <w:tcPr>
            <w:tcW w:w="12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b/>
                <w:bCs/>
                <w:color w:val="000000"/>
              </w:rPr>
            </w:pPr>
            <w:r w:rsidRPr="00A27445">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color w:val="000000"/>
              </w:rPr>
            </w:pPr>
            <w:r w:rsidRPr="00A27445">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color w:val="000000"/>
              </w:rPr>
            </w:pPr>
            <w:r w:rsidRPr="00A27445">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color w:val="000000"/>
              </w:rPr>
            </w:pPr>
            <w:r w:rsidRPr="00A27445">
              <w:rPr>
                <w:color w:val="000000"/>
              </w:rPr>
              <w:t> </w:t>
            </w:r>
          </w:p>
        </w:tc>
      </w:tr>
      <w:tr w:rsidR="001C004C" w:rsidRPr="00A27445" w:rsidTr="00A27445">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юридические лица</w:t>
            </w:r>
          </w:p>
        </w:tc>
        <w:tc>
          <w:tcPr>
            <w:tcW w:w="12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b/>
                <w:bCs/>
                <w:color w:val="000000"/>
              </w:rPr>
            </w:pPr>
            <w:r w:rsidRPr="00A27445">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color w:val="000000"/>
              </w:rPr>
            </w:pPr>
            <w:r w:rsidRPr="00A27445">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color w:val="000000"/>
              </w:rPr>
            </w:pPr>
            <w:r w:rsidRPr="00A27445">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color w:val="000000"/>
              </w:rPr>
            </w:pPr>
            <w:r w:rsidRPr="00A27445">
              <w:rPr>
                <w:color w:val="000000"/>
              </w:rPr>
              <w:t> </w:t>
            </w:r>
          </w:p>
        </w:tc>
      </w:tr>
      <w:tr w:rsidR="001C004C" w:rsidRPr="00A27445" w:rsidTr="00A27445">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физические лица</w:t>
            </w:r>
          </w:p>
        </w:tc>
        <w:tc>
          <w:tcPr>
            <w:tcW w:w="12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b/>
                <w:bCs/>
                <w:color w:val="000000"/>
              </w:rPr>
            </w:pPr>
            <w:r w:rsidRPr="00A27445">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color w:val="000000"/>
              </w:rPr>
            </w:pPr>
            <w:r w:rsidRPr="00A27445">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color w:val="000000"/>
              </w:rPr>
            </w:pPr>
            <w:r w:rsidRPr="00A27445">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color w:val="000000"/>
              </w:rPr>
            </w:pPr>
            <w:r w:rsidRPr="00A27445">
              <w:rPr>
                <w:color w:val="000000"/>
              </w:rPr>
              <w:t> </w:t>
            </w:r>
          </w:p>
        </w:tc>
      </w:tr>
      <w:tr w:rsidR="001C004C" w:rsidRPr="00A27445" w:rsidTr="00A27445">
        <w:trPr>
          <w:trHeight w:val="20"/>
        </w:trPr>
        <w:tc>
          <w:tcPr>
            <w:tcW w:w="1294" w:type="dxa"/>
            <w:vMerge w:val="restart"/>
            <w:tcBorders>
              <w:top w:val="nil"/>
              <w:left w:val="single" w:sz="8" w:space="0" w:color="auto"/>
              <w:right w:val="single" w:sz="8" w:space="0" w:color="auto"/>
            </w:tcBorders>
            <w:shd w:val="clear" w:color="auto" w:fill="auto"/>
            <w:vAlign w:val="center"/>
          </w:tcPr>
          <w:p w:rsidR="001C004C" w:rsidRPr="00A27445" w:rsidRDefault="001C004C" w:rsidP="009579B3">
            <w:pPr>
              <w:jc w:val="right"/>
              <w:rPr>
                <w:color w:val="000000"/>
              </w:rPr>
            </w:pPr>
            <w:r w:rsidRPr="00A27445">
              <w:rPr>
                <w:color w:val="000000"/>
              </w:rPr>
              <w:t>2.14</w:t>
            </w:r>
          </w:p>
        </w:tc>
        <w:tc>
          <w:tcPr>
            <w:tcW w:w="2409" w:type="dxa"/>
            <w:vMerge w:val="restart"/>
            <w:tcBorders>
              <w:top w:val="nil"/>
              <w:left w:val="single" w:sz="8" w:space="0" w:color="auto"/>
              <w:right w:val="single" w:sz="8" w:space="0" w:color="auto"/>
            </w:tcBorders>
            <w:shd w:val="clear" w:color="auto" w:fill="auto"/>
            <w:vAlign w:val="center"/>
          </w:tcPr>
          <w:p w:rsidR="001C004C" w:rsidRPr="00A27445" w:rsidRDefault="001C004C" w:rsidP="00A27445">
            <w:pPr>
              <w:rPr>
                <w:color w:val="000000"/>
              </w:rPr>
            </w:pPr>
            <w:r w:rsidRPr="00A27445">
              <w:rPr>
                <w:color w:val="000000"/>
              </w:rPr>
              <w:t>заработная плата  советн</w:t>
            </w:r>
            <w:r w:rsidRPr="00A27445">
              <w:rPr>
                <w:color w:val="000000"/>
              </w:rPr>
              <w:t>и</w:t>
            </w:r>
            <w:r w:rsidRPr="00A27445">
              <w:rPr>
                <w:color w:val="000000"/>
              </w:rPr>
              <w:t>ков</w:t>
            </w:r>
          </w:p>
        </w:tc>
        <w:tc>
          <w:tcPr>
            <w:tcW w:w="2258"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both"/>
              <w:rPr>
                <w:color w:val="000000"/>
              </w:rPr>
            </w:pPr>
            <w:r w:rsidRPr="00A27445">
              <w:rPr>
                <w:color w:val="000000"/>
              </w:rPr>
              <w:t>всего, в том числе:</w:t>
            </w:r>
          </w:p>
        </w:tc>
        <w:tc>
          <w:tcPr>
            <w:tcW w:w="1234"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right"/>
              <w:rPr>
                <w:b/>
                <w:bCs/>
                <w:color w:val="000000"/>
              </w:rPr>
            </w:pPr>
            <w:r w:rsidRPr="00A27445">
              <w:rPr>
                <w:b/>
                <w:bCs/>
                <w:color w:val="000000"/>
              </w:rPr>
              <w:t>7796,916</w:t>
            </w:r>
          </w:p>
        </w:tc>
        <w:tc>
          <w:tcPr>
            <w:tcW w:w="1275"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b/>
                <w:color w:val="000000"/>
              </w:rPr>
            </w:pPr>
            <w:r w:rsidRPr="00A27445">
              <w:rPr>
                <w:b/>
                <w:color w:val="000000"/>
              </w:rPr>
              <w:t>468,416 </w:t>
            </w: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b/>
                <w:color w:val="000000"/>
              </w:rPr>
            </w:pPr>
            <w:r w:rsidRPr="00A27445">
              <w:rPr>
                <w:b/>
                <w:color w:val="000000"/>
              </w:rPr>
              <w:t>1482,5 </w:t>
            </w: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b/>
                <w:color w:val="000000"/>
              </w:rPr>
            </w:pPr>
            <w:r w:rsidRPr="00A27445">
              <w:rPr>
                <w:b/>
                <w:color w:val="000000"/>
              </w:rPr>
              <w:t>1461,5</w:t>
            </w:r>
          </w:p>
        </w:tc>
        <w:tc>
          <w:tcPr>
            <w:tcW w:w="1134"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b/>
                <w:color w:val="000000"/>
              </w:rPr>
            </w:pPr>
            <w:r w:rsidRPr="00A27445">
              <w:rPr>
                <w:b/>
                <w:color w:val="000000"/>
              </w:rPr>
              <w:t>1461,5 </w:t>
            </w: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b/>
                <w:color w:val="000000"/>
              </w:rPr>
            </w:pPr>
            <w:r w:rsidRPr="00A27445">
              <w:rPr>
                <w:b/>
                <w:color w:val="000000"/>
              </w:rPr>
              <w:t>1461,5 </w:t>
            </w:r>
          </w:p>
        </w:tc>
        <w:tc>
          <w:tcPr>
            <w:tcW w:w="1135"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b/>
                <w:color w:val="000000"/>
              </w:rPr>
            </w:pPr>
            <w:r w:rsidRPr="00A27445">
              <w:rPr>
                <w:b/>
                <w:color w:val="000000"/>
              </w:rPr>
              <w:t>1461,5 </w:t>
            </w:r>
          </w:p>
        </w:tc>
      </w:tr>
      <w:tr w:rsidR="001C004C" w:rsidRPr="00A27445" w:rsidTr="00A27445">
        <w:trPr>
          <w:trHeight w:val="20"/>
        </w:trPr>
        <w:tc>
          <w:tcPr>
            <w:tcW w:w="1294" w:type="dxa"/>
            <w:vMerge/>
            <w:tcBorders>
              <w:left w:val="single" w:sz="8" w:space="0" w:color="auto"/>
              <w:right w:val="single" w:sz="8" w:space="0" w:color="auto"/>
            </w:tcBorders>
            <w:shd w:val="clear" w:color="auto" w:fill="auto"/>
            <w:vAlign w:val="center"/>
          </w:tcPr>
          <w:p w:rsidR="001C004C" w:rsidRPr="00A27445" w:rsidRDefault="001C004C" w:rsidP="009579B3">
            <w:pPr>
              <w:jc w:val="right"/>
              <w:rPr>
                <w:color w:val="000000"/>
              </w:rPr>
            </w:pPr>
          </w:p>
        </w:tc>
        <w:tc>
          <w:tcPr>
            <w:tcW w:w="2409" w:type="dxa"/>
            <w:vMerge/>
            <w:tcBorders>
              <w:left w:val="single" w:sz="8" w:space="0" w:color="auto"/>
              <w:right w:val="single" w:sz="8" w:space="0" w:color="auto"/>
            </w:tcBorders>
            <w:shd w:val="clear" w:color="auto" w:fill="auto"/>
            <w:vAlign w:val="center"/>
          </w:tcPr>
          <w:p w:rsidR="001C004C" w:rsidRPr="00A27445" w:rsidRDefault="001C004C" w:rsidP="009579B3">
            <w:pPr>
              <w:rPr>
                <w:color w:val="000000"/>
              </w:rPr>
            </w:pPr>
          </w:p>
        </w:tc>
        <w:tc>
          <w:tcPr>
            <w:tcW w:w="2258"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both"/>
              <w:rPr>
                <w:color w:val="000000"/>
              </w:rPr>
            </w:pPr>
            <w:r w:rsidRPr="00A27445">
              <w:rPr>
                <w:color w:val="000000"/>
              </w:rPr>
              <w:t xml:space="preserve">федеральный бюджет </w:t>
            </w:r>
          </w:p>
        </w:tc>
        <w:tc>
          <w:tcPr>
            <w:tcW w:w="1234"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right"/>
              <w:rPr>
                <w:b/>
                <w:bCs/>
                <w:color w:val="000000"/>
              </w:rPr>
            </w:pPr>
            <w:r w:rsidRPr="00A27445">
              <w:rPr>
                <w:b/>
                <w:bCs/>
                <w:color w:val="000000"/>
              </w:rPr>
              <w:t>7796,916</w:t>
            </w:r>
          </w:p>
        </w:tc>
        <w:tc>
          <w:tcPr>
            <w:tcW w:w="1275"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r w:rsidRPr="00A27445">
              <w:rPr>
                <w:color w:val="000000"/>
              </w:rPr>
              <w:t>468,416 </w:t>
            </w: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r w:rsidRPr="00A27445">
              <w:rPr>
                <w:color w:val="000000"/>
              </w:rPr>
              <w:t>1482,5 </w:t>
            </w: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r w:rsidRPr="00A27445">
              <w:rPr>
                <w:color w:val="000000"/>
              </w:rPr>
              <w:t>1461,5</w:t>
            </w:r>
          </w:p>
        </w:tc>
        <w:tc>
          <w:tcPr>
            <w:tcW w:w="1134"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r w:rsidRPr="00A27445">
              <w:rPr>
                <w:color w:val="000000"/>
              </w:rPr>
              <w:t>1461,5 </w:t>
            </w: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r w:rsidRPr="00A27445">
              <w:rPr>
                <w:color w:val="000000"/>
              </w:rPr>
              <w:t>1461,5 </w:t>
            </w:r>
          </w:p>
        </w:tc>
        <w:tc>
          <w:tcPr>
            <w:tcW w:w="1135"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r w:rsidRPr="00A27445">
              <w:rPr>
                <w:color w:val="000000"/>
              </w:rPr>
              <w:t>1461,5 </w:t>
            </w:r>
          </w:p>
        </w:tc>
      </w:tr>
      <w:tr w:rsidR="001C004C" w:rsidRPr="00A27445" w:rsidTr="00A27445">
        <w:trPr>
          <w:trHeight w:val="20"/>
        </w:trPr>
        <w:tc>
          <w:tcPr>
            <w:tcW w:w="1294" w:type="dxa"/>
            <w:vMerge/>
            <w:tcBorders>
              <w:left w:val="single" w:sz="8" w:space="0" w:color="auto"/>
              <w:right w:val="single" w:sz="8" w:space="0" w:color="auto"/>
            </w:tcBorders>
            <w:shd w:val="clear" w:color="auto" w:fill="auto"/>
            <w:vAlign w:val="center"/>
          </w:tcPr>
          <w:p w:rsidR="001C004C" w:rsidRPr="00A27445" w:rsidRDefault="001C004C" w:rsidP="009579B3">
            <w:pPr>
              <w:jc w:val="right"/>
              <w:rPr>
                <w:color w:val="000000"/>
              </w:rPr>
            </w:pPr>
          </w:p>
        </w:tc>
        <w:tc>
          <w:tcPr>
            <w:tcW w:w="2409" w:type="dxa"/>
            <w:vMerge/>
            <w:tcBorders>
              <w:left w:val="single" w:sz="8" w:space="0" w:color="auto"/>
              <w:right w:val="single" w:sz="8" w:space="0" w:color="auto"/>
            </w:tcBorders>
            <w:shd w:val="clear" w:color="auto" w:fill="auto"/>
            <w:vAlign w:val="center"/>
          </w:tcPr>
          <w:p w:rsidR="001C004C" w:rsidRPr="00A27445" w:rsidRDefault="001C004C" w:rsidP="009579B3">
            <w:pPr>
              <w:rPr>
                <w:color w:val="000000"/>
              </w:rPr>
            </w:pPr>
          </w:p>
        </w:tc>
        <w:tc>
          <w:tcPr>
            <w:tcW w:w="2258"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both"/>
              <w:rPr>
                <w:color w:val="000000"/>
              </w:rPr>
            </w:pPr>
            <w:r w:rsidRPr="00A27445">
              <w:rPr>
                <w:color w:val="000000"/>
              </w:rPr>
              <w:t>областной бюджет</w:t>
            </w:r>
          </w:p>
        </w:tc>
        <w:tc>
          <w:tcPr>
            <w:tcW w:w="1234"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right"/>
              <w:rPr>
                <w:b/>
                <w:bCs/>
                <w:color w:val="000000"/>
              </w:rPr>
            </w:pPr>
          </w:p>
        </w:tc>
        <w:tc>
          <w:tcPr>
            <w:tcW w:w="1275"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right"/>
              <w:rPr>
                <w:color w:val="000000"/>
              </w:rPr>
            </w:pP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right"/>
              <w:rPr>
                <w:color w:val="000000"/>
              </w:rPr>
            </w:pP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right"/>
              <w:rPr>
                <w:color w:val="000000"/>
              </w:rPr>
            </w:pPr>
          </w:p>
        </w:tc>
        <w:tc>
          <w:tcPr>
            <w:tcW w:w="1134"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right"/>
              <w:rPr>
                <w:color w:val="000000"/>
              </w:rPr>
            </w:pP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right"/>
              <w:rPr>
                <w:color w:val="000000"/>
              </w:rPr>
            </w:pPr>
          </w:p>
        </w:tc>
        <w:tc>
          <w:tcPr>
            <w:tcW w:w="1135"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right"/>
              <w:rPr>
                <w:color w:val="000000"/>
              </w:rPr>
            </w:pPr>
          </w:p>
        </w:tc>
      </w:tr>
      <w:tr w:rsidR="001C004C" w:rsidRPr="00A27445" w:rsidTr="00A27445">
        <w:trPr>
          <w:trHeight w:val="20"/>
        </w:trPr>
        <w:tc>
          <w:tcPr>
            <w:tcW w:w="1294" w:type="dxa"/>
            <w:vMerge/>
            <w:tcBorders>
              <w:left w:val="single" w:sz="8" w:space="0" w:color="auto"/>
              <w:right w:val="single" w:sz="8" w:space="0" w:color="auto"/>
            </w:tcBorders>
            <w:shd w:val="clear" w:color="auto" w:fill="auto"/>
            <w:vAlign w:val="center"/>
          </w:tcPr>
          <w:p w:rsidR="001C004C" w:rsidRPr="00A27445" w:rsidRDefault="001C004C" w:rsidP="009579B3">
            <w:pPr>
              <w:jc w:val="right"/>
              <w:rPr>
                <w:color w:val="000000"/>
              </w:rPr>
            </w:pPr>
          </w:p>
        </w:tc>
        <w:tc>
          <w:tcPr>
            <w:tcW w:w="2409" w:type="dxa"/>
            <w:vMerge/>
            <w:tcBorders>
              <w:left w:val="single" w:sz="8" w:space="0" w:color="auto"/>
              <w:right w:val="single" w:sz="8" w:space="0" w:color="auto"/>
            </w:tcBorders>
            <w:shd w:val="clear" w:color="auto" w:fill="auto"/>
            <w:vAlign w:val="center"/>
          </w:tcPr>
          <w:p w:rsidR="001C004C" w:rsidRPr="00A27445" w:rsidRDefault="001C004C" w:rsidP="009579B3">
            <w:pPr>
              <w:rPr>
                <w:color w:val="000000"/>
              </w:rPr>
            </w:pPr>
          </w:p>
        </w:tc>
        <w:tc>
          <w:tcPr>
            <w:tcW w:w="2258"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both"/>
              <w:rPr>
                <w:color w:val="000000"/>
              </w:rPr>
            </w:pPr>
            <w:r w:rsidRPr="00A27445">
              <w:rPr>
                <w:color w:val="000000"/>
              </w:rPr>
              <w:t>местный бюджет</w:t>
            </w:r>
          </w:p>
        </w:tc>
        <w:tc>
          <w:tcPr>
            <w:tcW w:w="1234"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right"/>
              <w:rPr>
                <w:b/>
                <w:bCs/>
                <w:color w:val="000000"/>
              </w:rPr>
            </w:pPr>
          </w:p>
        </w:tc>
        <w:tc>
          <w:tcPr>
            <w:tcW w:w="1275"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right"/>
              <w:rPr>
                <w:color w:val="000000"/>
              </w:rPr>
            </w:pP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right"/>
              <w:rPr>
                <w:color w:val="000000"/>
              </w:rPr>
            </w:pP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right"/>
              <w:rPr>
                <w:color w:val="000000"/>
              </w:rPr>
            </w:pPr>
          </w:p>
        </w:tc>
        <w:tc>
          <w:tcPr>
            <w:tcW w:w="1134"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right"/>
              <w:rPr>
                <w:color w:val="000000"/>
              </w:rPr>
            </w:pP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right"/>
              <w:rPr>
                <w:color w:val="000000"/>
              </w:rPr>
            </w:pPr>
          </w:p>
        </w:tc>
        <w:tc>
          <w:tcPr>
            <w:tcW w:w="1135"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right"/>
              <w:rPr>
                <w:color w:val="000000"/>
              </w:rPr>
            </w:pPr>
          </w:p>
        </w:tc>
      </w:tr>
      <w:tr w:rsidR="001C004C" w:rsidRPr="00A27445" w:rsidTr="00A27445">
        <w:trPr>
          <w:trHeight w:val="20"/>
        </w:trPr>
        <w:tc>
          <w:tcPr>
            <w:tcW w:w="1294" w:type="dxa"/>
            <w:vMerge/>
            <w:tcBorders>
              <w:left w:val="single" w:sz="8" w:space="0" w:color="auto"/>
              <w:right w:val="single" w:sz="8" w:space="0" w:color="auto"/>
            </w:tcBorders>
            <w:shd w:val="clear" w:color="auto" w:fill="auto"/>
            <w:vAlign w:val="center"/>
          </w:tcPr>
          <w:p w:rsidR="001C004C" w:rsidRPr="00A27445" w:rsidRDefault="001C004C" w:rsidP="009579B3">
            <w:pPr>
              <w:jc w:val="right"/>
              <w:rPr>
                <w:color w:val="000000"/>
              </w:rPr>
            </w:pPr>
          </w:p>
        </w:tc>
        <w:tc>
          <w:tcPr>
            <w:tcW w:w="2409" w:type="dxa"/>
            <w:vMerge/>
            <w:tcBorders>
              <w:left w:val="single" w:sz="8" w:space="0" w:color="auto"/>
              <w:right w:val="single" w:sz="8" w:space="0" w:color="auto"/>
            </w:tcBorders>
            <w:shd w:val="clear" w:color="auto" w:fill="auto"/>
            <w:vAlign w:val="center"/>
          </w:tcPr>
          <w:p w:rsidR="001C004C" w:rsidRPr="00A27445" w:rsidRDefault="001C004C" w:rsidP="009579B3">
            <w:pPr>
              <w:rPr>
                <w:color w:val="000000"/>
              </w:rPr>
            </w:pPr>
          </w:p>
        </w:tc>
        <w:tc>
          <w:tcPr>
            <w:tcW w:w="2258"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both"/>
              <w:rPr>
                <w:color w:val="000000"/>
              </w:rPr>
            </w:pPr>
            <w:r w:rsidRPr="00A27445">
              <w:rPr>
                <w:color w:val="000000"/>
              </w:rPr>
              <w:t>внебюджетные фонды</w:t>
            </w:r>
          </w:p>
        </w:tc>
        <w:tc>
          <w:tcPr>
            <w:tcW w:w="1234"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right"/>
              <w:rPr>
                <w:b/>
                <w:bCs/>
                <w:color w:val="000000"/>
              </w:rPr>
            </w:pPr>
          </w:p>
        </w:tc>
        <w:tc>
          <w:tcPr>
            <w:tcW w:w="1275"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right"/>
              <w:rPr>
                <w:color w:val="000000"/>
              </w:rPr>
            </w:pP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right"/>
              <w:rPr>
                <w:color w:val="000000"/>
              </w:rPr>
            </w:pP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right"/>
              <w:rPr>
                <w:color w:val="000000"/>
              </w:rPr>
            </w:pPr>
          </w:p>
        </w:tc>
        <w:tc>
          <w:tcPr>
            <w:tcW w:w="1134"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right"/>
              <w:rPr>
                <w:color w:val="000000"/>
              </w:rPr>
            </w:pP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right"/>
              <w:rPr>
                <w:color w:val="000000"/>
              </w:rPr>
            </w:pPr>
          </w:p>
        </w:tc>
        <w:tc>
          <w:tcPr>
            <w:tcW w:w="1135"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right"/>
              <w:rPr>
                <w:color w:val="000000"/>
              </w:rPr>
            </w:pPr>
          </w:p>
        </w:tc>
      </w:tr>
      <w:tr w:rsidR="001C004C" w:rsidRPr="00A27445" w:rsidTr="00A27445">
        <w:trPr>
          <w:trHeight w:val="20"/>
        </w:trPr>
        <w:tc>
          <w:tcPr>
            <w:tcW w:w="1294" w:type="dxa"/>
            <w:vMerge/>
            <w:tcBorders>
              <w:left w:val="single" w:sz="8" w:space="0" w:color="auto"/>
              <w:right w:val="single" w:sz="8" w:space="0" w:color="auto"/>
            </w:tcBorders>
            <w:shd w:val="clear" w:color="auto" w:fill="auto"/>
            <w:vAlign w:val="center"/>
          </w:tcPr>
          <w:p w:rsidR="001C004C" w:rsidRPr="00A27445" w:rsidRDefault="001C004C" w:rsidP="009579B3">
            <w:pPr>
              <w:jc w:val="right"/>
              <w:rPr>
                <w:color w:val="000000"/>
              </w:rPr>
            </w:pPr>
          </w:p>
        </w:tc>
        <w:tc>
          <w:tcPr>
            <w:tcW w:w="2409" w:type="dxa"/>
            <w:vMerge/>
            <w:tcBorders>
              <w:left w:val="single" w:sz="8" w:space="0" w:color="auto"/>
              <w:right w:val="single" w:sz="8" w:space="0" w:color="auto"/>
            </w:tcBorders>
            <w:shd w:val="clear" w:color="auto" w:fill="auto"/>
            <w:vAlign w:val="center"/>
          </w:tcPr>
          <w:p w:rsidR="001C004C" w:rsidRPr="00A27445" w:rsidRDefault="001C004C" w:rsidP="009579B3">
            <w:pPr>
              <w:rPr>
                <w:color w:val="000000"/>
              </w:rPr>
            </w:pPr>
          </w:p>
        </w:tc>
        <w:tc>
          <w:tcPr>
            <w:tcW w:w="2258"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both"/>
              <w:rPr>
                <w:color w:val="000000"/>
              </w:rPr>
            </w:pPr>
            <w:r w:rsidRPr="00A27445">
              <w:rPr>
                <w:color w:val="000000"/>
              </w:rPr>
              <w:t>юридические лица</w:t>
            </w:r>
          </w:p>
        </w:tc>
        <w:tc>
          <w:tcPr>
            <w:tcW w:w="1234"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right"/>
              <w:rPr>
                <w:b/>
                <w:bCs/>
                <w:color w:val="000000"/>
              </w:rPr>
            </w:pPr>
          </w:p>
        </w:tc>
        <w:tc>
          <w:tcPr>
            <w:tcW w:w="1275"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right"/>
              <w:rPr>
                <w:color w:val="000000"/>
              </w:rPr>
            </w:pP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right"/>
              <w:rPr>
                <w:color w:val="000000"/>
              </w:rPr>
            </w:pP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right"/>
              <w:rPr>
                <w:color w:val="000000"/>
              </w:rPr>
            </w:pPr>
          </w:p>
        </w:tc>
        <w:tc>
          <w:tcPr>
            <w:tcW w:w="1134"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right"/>
              <w:rPr>
                <w:color w:val="000000"/>
              </w:rPr>
            </w:pP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right"/>
              <w:rPr>
                <w:color w:val="000000"/>
              </w:rPr>
            </w:pPr>
          </w:p>
        </w:tc>
        <w:tc>
          <w:tcPr>
            <w:tcW w:w="1135"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right"/>
              <w:rPr>
                <w:color w:val="000000"/>
              </w:rPr>
            </w:pPr>
          </w:p>
        </w:tc>
      </w:tr>
      <w:tr w:rsidR="001C004C" w:rsidRPr="00A27445" w:rsidTr="00A27445">
        <w:trPr>
          <w:trHeight w:val="20"/>
        </w:trPr>
        <w:tc>
          <w:tcPr>
            <w:tcW w:w="1294" w:type="dxa"/>
            <w:vMerge/>
            <w:tcBorders>
              <w:left w:val="single" w:sz="8" w:space="0" w:color="auto"/>
              <w:bottom w:val="single" w:sz="8" w:space="0" w:color="000000"/>
              <w:right w:val="single" w:sz="8" w:space="0" w:color="auto"/>
            </w:tcBorders>
            <w:shd w:val="clear" w:color="auto" w:fill="auto"/>
            <w:vAlign w:val="center"/>
          </w:tcPr>
          <w:p w:rsidR="001C004C" w:rsidRPr="00A27445" w:rsidRDefault="001C004C" w:rsidP="009579B3">
            <w:pPr>
              <w:jc w:val="right"/>
              <w:rPr>
                <w:color w:val="000000"/>
              </w:rPr>
            </w:pPr>
          </w:p>
        </w:tc>
        <w:tc>
          <w:tcPr>
            <w:tcW w:w="2409" w:type="dxa"/>
            <w:vMerge/>
            <w:tcBorders>
              <w:left w:val="single" w:sz="8" w:space="0" w:color="auto"/>
              <w:bottom w:val="single" w:sz="8" w:space="0" w:color="000000"/>
              <w:right w:val="single" w:sz="8" w:space="0" w:color="auto"/>
            </w:tcBorders>
            <w:shd w:val="clear" w:color="auto" w:fill="auto"/>
            <w:vAlign w:val="center"/>
          </w:tcPr>
          <w:p w:rsidR="001C004C" w:rsidRPr="00A27445" w:rsidRDefault="001C004C" w:rsidP="009579B3">
            <w:pPr>
              <w:rPr>
                <w:color w:val="000000"/>
              </w:rPr>
            </w:pPr>
          </w:p>
        </w:tc>
        <w:tc>
          <w:tcPr>
            <w:tcW w:w="2258"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both"/>
              <w:rPr>
                <w:color w:val="000000"/>
              </w:rPr>
            </w:pPr>
            <w:r w:rsidRPr="00A27445">
              <w:rPr>
                <w:color w:val="000000"/>
              </w:rPr>
              <w:t>физические лица</w:t>
            </w:r>
          </w:p>
        </w:tc>
        <w:tc>
          <w:tcPr>
            <w:tcW w:w="1234"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right"/>
              <w:rPr>
                <w:b/>
                <w:bCs/>
                <w:color w:val="000000"/>
              </w:rPr>
            </w:pPr>
          </w:p>
        </w:tc>
        <w:tc>
          <w:tcPr>
            <w:tcW w:w="1275"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right"/>
              <w:rPr>
                <w:color w:val="000000"/>
              </w:rPr>
            </w:pP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right"/>
              <w:rPr>
                <w:color w:val="000000"/>
              </w:rPr>
            </w:pP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right"/>
              <w:rPr>
                <w:color w:val="000000"/>
              </w:rPr>
            </w:pPr>
          </w:p>
        </w:tc>
        <w:tc>
          <w:tcPr>
            <w:tcW w:w="1134"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right"/>
              <w:rPr>
                <w:color w:val="000000"/>
              </w:rPr>
            </w:pP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right"/>
              <w:rPr>
                <w:color w:val="000000"/>
              </w:rPr>
            </w:pPr>
          </w:p>
        </w:tc>
        <w:tc>
          <w:tcPr>
            <w:tcW w:w="1135"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right"/>
              <w:rPr>
                <w:color w:val="000000"/>
              </w:rPr>
            </w:pPr>
          </w:p>
        </w:tc>
      </w:tr>
      <w:tr w:rsidR="001C004C" w:rsidRPr="00A27445" w:rsidTr="00A27445">
        <w:trPr>
          <w:trHeight w:val="20"/>
        </w:trPr>
        <w:tc>
          <w:tcPr>
            <w:tcW w:w="1294" w:type="dxa"/>
            <w:tcBorders>
              <w:top w:val="nil"/>
              <w:left w:val="single" w:sz="8" w:space="0" w:color="auto"/>
              <w:bottom w:val="single" w:sz="8" w:space="0" w:color="000000"/>
              <w:right w:val="single" w:sz="8" w:space="0" w:color="auto"/>
            </w:tcBorders>
            <w:shd w:val="clear" w:color="auto" w:fill="auto"/>
            <w:vAlign w:val="center"/>
          </w:tcPr>
          <w:p w:rsidR="001C004C" w:rsidRPr="00A27445" w:rsidRDefault="001C004C" w:rsidP="009579B3">
            <w:pPr>
              <w:jc w:val="right"/>
              <w:rPr>
                <w:color w:val="000000"/>
              </w:rPr>
            </w:pPr>
          </w:p>
        </w:tc>
        <w:tc>
          <w:tcPr>
            <w:tcW w:w="2409" w:type="dxa"/>
            <w:tcBorders>
              <w:top w:val="nil"/>
              <w:left w:val="single" w:sz="8" w:space="0" w:color="auto"/>
              <w:bottom w:val="single" w:sz="8" w:space="0" w:color="000000"/>
              <w:right w:val="single" w:sz="8" w:space="0" w:color="auto"/>
            </w:tcBorders>
            <w:shd w:val="clear" w:color="auto" w:fill="auto"/>
            <w:vAlign w:val="center"/>
          </w:tcPr>
          <w:p w:rsidR="001C004C" w:rsidRPr="00A27445" w:rsidRDefault="001C004C" w:rsidP="009579B3">
            <w:pPr>
              <w:rPr>
                <w:color w:val="000000"/>
              </w:rPr>
            </w:pPr>
          </w:p>
        </w:tc>
        <w:tc>
          <w:tcPr>
            <w:tcW w:w="2258"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both"/>
              <w:rPr>
                <w:color w:val="000000"/>
              </w:rPr>
            </w:pPr>
          </w:p>
        </w:tc>
        <w:tc>
          <w:tcPr>
            <w:tcW w:w="1234"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right"/>
              <w:rPr>
                <w:b/>
                <w:bCs/>
                <w:color w:val="000000"/>
              </w:rPr>
            </w:pPr>
          </w:p>
        </w:tc>
        <w:tc>
          <w:tcPr>
            <w:tcW w:w="1275"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right"/>
              <w:rPr>
                <w:color w:val="000000"/>
              </w:rPr>
            </w:pP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right"/>
              <w:rPr>
                <w:color w:val="000000"/>
              </w:rPr>
            </w:pP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right"/>
              <w:rPr>
                <w:color w:val="000000"/>
              </w:rPr>
            </w:pPr>
          </w:p>
        </w:tc>
        <w:tc>
          <w:tcPr>
            <w:tcW w:w="1134"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right"/>
              <w:rPr>
                <w:color w:val="000000"/>
              </w:rPr>
            </w:pP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right"/>
              <w:rPr>
                <w:color w:val="000000"/>
              </w:rPr>
            </w:pPr>
          </w:p>
        </w:tc>
        <w:tc>
          <w:tcPr>
            <w:tcW w:w="1135"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right"/>
              <w:rPr>
                <w:color w:val="000000"/>
              </w:rPr>
            </w:pPr>
          </w:p>
        </w:tc>
      </w:tr>
      <w:tr w:rsidR="001C004C" w:rsidRPr="00A27445" w:rsidTr="00A27445">
        <w:trPr>
          <w:trHeight w:val="20"/>
        </w:trPr>
        <w:tc>
          <w:tcPr>
            <w:tcW w:w="1294" w:type="dxa"/>
            <w:vMerge w:val="restart"/>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jc w:val="both"/>
              <w:rPr>
                <w:b/>
                <w:bCs/>
                <w:color w:val="000000"/>
              </w:rPr>
            </w:pPr>
            <w:r w:rsidRPr="00A27445">
              <w:rPr>
                <w:b/>
                <w:bCs/>
                <w:color w:val="000000"/>
              </w:rPr>
              <w:t>Подпр</w:t>
            </w:r>
            <w:r w:rsidRPr="00A27445">
              <w:rPr>
                <w:b/>
                <w:bCs/>
                <w:color w:val="000000"/>
              </w:rPr>
              <w:t>о</w:t>
            </w:r>
            <w:r w:rsidRPr="00A27445">
              <w:rPr>
                <w:b/>
                <w:bCs/>
                <w:color w:val="000000"/>
              </w:rPr>
              <w:t>грамма 2</w:t>
            </w:r>
          </w:p>
        </w:tc>
        <w:tc>
          <w:tcPr>
            <w:tcW w:w="2409" w:type="dxa"/>
            <w:vMerge w:val="restart"/>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jc w:val="center"/>
              <w:rPr>
                <w:b/>
                <w:bCs/>
                <w:color w:val="000000"/>
              </w:rPr>
            </w:pPr>
            <w:r w:rsidRPr="00A27445">
              <w:rPr>
                <w:b/>
                <w:bCs/>
                <w:color w:val="000000"/>
              </w:rPr>
              <w:t>"Социализация детей – сирот и детей, нужда</w:t>
            </w:r>
            <w:r w:rsidRPr="00A27445">
              <w:rPr>
                <w:b/>
                <w:bCs/>
                <w:color w:val="000000"/>
              </w:rPr>
              <w:t>ю</w:t>
            </w:r>
            <w:r w:rsidRPr="00A27445">
              <w:rPr>
                <w:b/>
                <w:bCs/>
                <w:color w:val="000000"/>
              </w:rPr>
              <w:t>щихся в особой заботе государства"</w:t>
            </w: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b/>
                <w:bCs/>
                <w:color w:val="000000"/>
              </w:rPr>
            </w:pPr>
            <w:r w:rsidRPr="00A27445">
              <w:rPr>
                <w:b/>
                <w:bCs/>
                <w:color w:val="000000"/>
              </w:rPr>
              <w:t>всего, в том числе:</w:t>
            </w:r>
          </w:p>
        </w:tc>
        <w:tc>
          <w:tcPr>
            <w:tcW w:w="1234"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right"/>
              <w:rPr>
                <w:b/>
                <w:bCs/>
                <w:color w:val="000000"/>
              </w:rPr>
            </w:pPr>
            <w:r w:rsidRPr="00A27445">
              <w:rPr>
                <w:b/>
                <w:bCs/>
                <w:color w:val="000000"/>
              </w:rPr>
              <w:t>62658,9</w:t>
            </w:r>
          </w:p>
        </w:tc>
        <w:tc>
          <w:tcPr>
            <w:tcW w:w="1275"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b/>
                <w:color w:val="000000"/>
              </w:rPr>
            </w:pPr>
            <w:r w:rsidRPr="00A27445">
              <w:rPr>
                <w:b/>
                <w:color w:val="000000"/>
              </w:rPr>
              <w:t>8693,1</w:t>
            </w: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b/>
                <w:color w:val="000000"/>
              </w:rPr>
            </w:pPr>
            <w:r w:rsidRPr="00A27445">
              <w:rPr>
                <w:b/>
                <w:color w:val="000000"/>
              </w:rPr>
              <w:t>10102,4</w:t>
            </w: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b/>
                <w:color w:val="000000"/>
              </w:rPr>
            </w:pPr>
            <w:r w:rsidRPr="00A27445">
              <w:rPr>
                <w:b/>
                <w:color w:val="000000"/>
              </w:rPr>
              <w:t>10650,7</w:t>
            </w:r>
          </w:p>
        </w:tc>
        <w:tc>
          <w:tcPr>
            <w:tcW w:w="1134"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b/>
                <w:color w:val="000000"/>
              </w:rPr>
            </w:pPr>
            <w:r w:rsidRPr="00A27445">
              <w:rPr>
                <w:b/>
                <w:color w:val="000000"/>
              </w:rPr>
              <w:t>11070,9</w:t>
            </w: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b/>
                <w:color w:val="000000"/>
              </w:rPr>
            </w:pPr>
            <w:r w:rsidRPr="00A27445">
              <w:rPr>
                <w:b/>
                <w:color w:val="000000"/>
              </w:rPr>
              <w:t>11070,9</w:t>
            </w:r>
          </w:p>
        </w:tc>
        <w:tc>
          <w:tcPr>
            <w:tcW w:w="1135"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b/>
                <w:color w:val="000000"/>
              </w:rPr>
            </w:pPr>
            <w:r w:rsidRPr="00A27445">
              <w:rPr>
                <w:b/>
                <w:color w:val="000000"/>
              </w:rPr>
              <w:t>11070,9</w:t>
            </w:r>
          </w:p>
        </w:tc>
      </w:tr>
      <w:tr w:rsidR="001C004C" w:rsidRPr="00A27445" w:rsidTr="00A27445">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b/>
                <w:bCs/>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b/>
                <w:bCs/>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 xml:space="preserve">федеральный бюджет </w:t>
            </w:r>
          </w:p>
        </w:tc>
        <w:tc>
          <w:tcPr>
            <w:tcW w:w="1234"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right"/>
              <w:rPr>
                <w:b/>
                <w:bCs/>
                <w:color w:val="000000"/>
              </w:rPr>
            </w:pPr>
          </w:p>
        </w:tc>
        <w:tc>
          <w:tcPr>
            <w:tcW w:w="1275"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p>
        </w:tc>
        <w:tc>
          <w:tcPr>
            <w:tcW w:w="1134"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p>
        </w:tc>
        <w:tc>
          <w:tcPr>
            <w:tcW w:w="1135"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p>
        </w:tc>
      </w:tr>
      <w:tr w:rsidR="001C004C" w:rsidRPr="00A27445" w:rsidTr="00A27445">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b/>
                <w:bCs/>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b/>
                <w:bCs/>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областной бюджет</w:t>
            </w:r>
          </w:p>
        </w:tc>
        <w:tc>
          <w:tcPr>
            <w:tcW w:w="1234"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right"/>
              <w:rPr>
                <w:b/>
                <w:bCs/>
                <w:color w:val="000000"/>
              </w:rPr>
            </w:pPr>
            <w:r w:rsidRPr="00A27445">
              <w:rPr>
                <w:b/>
                <w:bCs/>
                <w:color w:val="000000"/>
              </w:rPr>
              <w:t>62658,9</w:t>
            </w:r>
          </w:p>
        </w:tc>
        <w:tc>
          <w:tcPr>
            <w:tcW w:w="1275"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r w:rsidRPr="00A27445">
              <w:rPr>
                <w:color w:val="000000"/>
              </w:rPr>
              <w:t>8693,1</w:t>
            </w: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r w:rsidRPr="00A27445">
              <w:rPr>
                <w:color w:val="000000"/>
              </w:rPr>
              <w:t>10102,4</w:t>
            </w: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r w:rsidRPr="00A27445">
              <w:rPr>
                <w:color w:val="000000"/>
              </w:rPr>
              <w:t>10650,7</w:t>
            </w:r>
          </w:p>
        </w:tc>
        <w:tc>
          <w:tcPr>
            <w:tcW w:w="1134"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r w:rsidRPr="00A27445">
              <w:rPr>
                <w:color w:val="000000"/>
              </w:rPr>
              <w:t>11070,9</w:t>
            </w: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r w:rsidRPr="00A27445">
              <w:rPr>
                <w:color w:val="000000"/>
              </w:rPr>
              <w:t>11070,9</w:t>
            </w:r>
          </w:p>
        </w:tc>
        <w:tc>
          <w:tcPr>
            <w:tcW w:w="1135"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r w:rsidRPr="00A27445">
              <w:rPr>
                <w:color w:val="000000"/>
              </w:rPr>
              <w:t>11070,9</w:t>
            </w:r>
          </w:p>
        </w:tc>
      </w:tr>
      <w:tr w:rsidR="001C004C" w:rsidRPr="00A27445" w:rsidTr="00A27445">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b/>
                <w:bCs/>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b/>
                <w:bCs/>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местный бюджет</w:t>
            </w:r>
          </w:p>
        </w:tc>
        <w:tc>
          <w:tcPr>
            <w:tcW w:w="12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b/>
                <w:bCs/>
                <w:color w:val="000000"/>
              </w:rPr>
            </w:pPr>
            <w:r w:rsidRPr="00A27445">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0</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0</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0</w:t>
            </w:r>
          </w:p>
        </w:tc>
        <w:tc>
          <w:tcPr>
            <w:tcW w:w="11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0</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0</w:t>
            </w:r>
          </w:p>
        </w:tc>
        <w:tc>
          <w:tcPr>
            <w:tcW w:w="113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0</w:t>
            </w:r>
          </w:p>
        </w:tc>
      </w:tr>
      <w:tr w:rsidR="001C004C" w:rsidRPr="00A27445" w:rsidTr="00A27445">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b/>
                <w:bCs/>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b/>
                <w:bCs/>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 xml:space="preserve"> внебюджетные фонды </w:t>
            </w:r>
          </w:p>
        </w:tc>
        <w:tc>
          <w:tcPr>
            <w:tcW w:w="12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b/>
                <w:bCs/>
                <w:color w:val="000000"/>
              </w:rPr>
            </w:pPr>
            <w:r w:rsidRPr="00A27445">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r>
      <w:tr w:rsidR="001C004C" w:rsidRPr="00A27445" w:rsidTr="00A27445">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b/>
                <w:bCs/>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b/>
                <w:bCs/>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юридические лица</w:t>
            </w:r>
          </w:p>
        </w:tc>
        <w:tc>
          <w:tcPr>
            <w:tcW w:w="12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b/>
                <w:bCs/>
                <w:color w:val="000000"/>
              </w:rPr>
            </w:pPr>
            <w:r w:rsidRPr="00A27445">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r>
      <w:tr w:rsidR="001C004C" w:rsidRPr="00A27445" w:rsidTr="00A27445">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b/>
                <w:bCs/>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b/>
                <w:bCs/>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физические лица</w:t>
            </w:r>
          </w:p>
        </w:tc>
        <w:tc>
          <w:tcPr>
            <w:tcW w:w="12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b/>
                <w:bCs/>
                <w:color w:val="000000"/>
              </w:rPr>
            </w:pPr>
            <w:r w:rsidRPr="00A27445">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r>
      <w:tr w:rsidR="001C004C" w:rsidRPr="00A27445" w:rsidTr="00A27445">
        <w:trPr>
          <w:trHeight w:val="20"/>
        </w:trPr>
        <w:tc>
          <w:tcPr>
            <w:tcW w:w="1294" w:type="dxa"/>
            <w:tcBorders>
              <w:top w:val="nil"/>
              <w:left w:val="single" w:sz="8" w:space="0" w:color="auto"/>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в том числе:</w:t>
            </w:r>
          </w:p>
        </w:tc>
        <w:tc>
          <w:tcPr>
            <w:tcW w:w="2409"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 </w:t>
            </w:r>
          </w:p>
        </w:tc>
        <w:tc>
          <w:tcPr>
            <w:tcW w:w="12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b/>
                <w:bCs/>
                <w:color w:val="000000"/>
              </w:rPr>
            </w:pPr>
            <w:r w:rsidRPr="00A27445">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r>
      <w:tr w:rsidR="001C004C" w:rsidRPr="00A27445" w:rsidTr="00A27445">
        <w:trPr>
          <w:trHeight w:val="20"/>
        </w:trPr>
        <w:tc>
          <w:tcPr>
            <w:tcW w:w="1294" w:type="dxa"/>
            <w:vMerge w:val="restart"/>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Основное мероприятие 2.1</w:t>
            </w:r>
          </w:p>
        </w:tc>
        <w:tc>
          <w:tcPr>
            <w:tcW w:w="2409" w:type="dxa"/>
            <w:vMerge w:val="restart"/>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xml:space="preserve">Социализация детей </w:t>
            </w:r>
            <w:proofErr w:type="gramStart"/>
            <w:r w:rsidRPr="00A27445">
              <w:rPr>
                <w:color w:val="000000"/>
              </w:rPr>
              <w:t>–с</w:t>
            </w:r>
            <w:proofErr w:type="gramEnd"/>
            <w:r w:rsidRPr="00A27445">
              <w:rPr>
                <w:color w:val="000000"/>
              </w:rPr>
              <w:t>ирот и детей, нуждающихся в особой заботе государства</w:t>
            </w: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всего, в том числе:</w:t>
            </w:r>
          </w:p>
        </w:tc>
        <w:tc>
          <w:tcPr>
            <w:tcW w:w="1234"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right"/>
              <w:rPr>
                <w:b/>
                <w:bCs/>
                <w:color w:val="000000"/>
              </w:rPr>
            </w:pPr>
            <w:r w:rsidRPr="00A27445">
              <w:rPr>
                <w:b/>
                <w:bCs/>
                <w:color w:val="000000"/>
              </w:rPr>
              <w:t>62658,9</w:t>
            </w:r>
          </w:p>
        </w:tc>
        <w:tc>
          <w:tcPr>
            <w:tcW w:w="1275"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r w:rsidRPr="00A27445">
              <w:rPr>
                <w:color w:val="000000"/>
              </w:rPr>
              <w:t>8693,1</w:t>
            </w: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b/>
                <w:color w:val="000000"/>
              </w:rPr>
            </w:pPr>
            <w:r w:rsidRPr="00A27445">
              <w:rPr>
                <w:b/>
                <w:color w:val="000000"/>
              </w:rPr>
              <w:t>10102,4</w:t>
            </w: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b/>
                <w:color w:val="000000"/>
              </w:rPr>
            </w:pPr>
            <w:r w:rsidRPr="00A27445">
              <w:rPr>
                <w:b/>
                <w:color w:val="000000"/>
              </w:rPr>
              <w:t>10650,7</w:t>
            </w:r>
          </w:p>
        </w:tc>
        <w:tc>
          <w:tcPr>
            <w:tcW w:w="1134"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b/>
                <w:color w:val="000000"/>
              </w:rPr>
            </w:pPr>
            <w:r w:rsidRPr="00A27445">
              <w:rPr>
                <w:b/>
                <w:color w:val="000000"/>
              </w:rPr>
              <w:t>11070,9</w:t>
            </w: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b/>
                <w:color w:val="000000"/>
              </w:rPr>
            </w:pPr>
            <w:r w:rsidRPr="00A27445">
              <w:rPr>
                <w:b/>
                <w:color w:val="000000"/>
              </w:rPr>
              <w:t>11070,9</w:t>
            </w:r>
          </w:p>
        </w:tc>
        <w:tc>
          <w:tcPr>
            <w:tcW w:w="1135"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b/>
                <w:color w:val="000000"/>
              </w:rPr>
            </w:pPr>
            <w:r w:rsidRPr="00A27445">
              <w:rPr>
                <w:b/>
                <w:color w:val="000000"/>
              </w:rPr>
              <w:t>11070,9</w:t>
            </w:r>
          </w:p>
        </w:tc>
      </w:tr>
      <w:tr w:rsidR="001C004C" w:rsidRPr="00A27445" w:rsidTr="00A27445">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 xml:space="preserve">федеральный бюджет </w:t>
            </w:r>
          </w:p>
        </w:tc>
        <w:tc>
          <w:tcPr>
            <w:tcW w:w="1234"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right"/>
              <w:rPr>
                <w:b/>
                <w:bCs/>
                <w:color w:val="000000"/>
              </w:rPr>
            </w:pPr>
          </w:p>
        </w:tc>
        <w:tc>
          <w:tcPr>
            <w:tcW w:w="1275"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p>
        </w:tc>
        <w:tc>
          <w:tcPr>
            <w:tcW w:w="1134"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p>
        </w:tc>
        <w:tc>
          <w:tcPr>
            <w:tcW w:w="1135"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p>
        </w:tc>
      </w:tr>
      <w:tr w:rsidR="001C004C" w:rsidRPr="00A27445" w:rsidTr="00A27445">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областной бюджет</w:t>
            </w:r>
          </w:p>
        </w:tc>
        <w:tc>
          <w:tcPr>
            <w:tcW w:w="1234"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right"/>
              <w:rPr>
                <w:b/>
                <w:bCs/>
                <w:color w:val="000000"/>
              </w:rPr>
            </w:pPr>
            <w:r w:rsidRPr="00A27445">
              <w:rPr>
                <w:b/>
                <w:bCs/>
                <w:color w:val="000000"/>
              </w:rPr>
              <w:t>62658,9</w:t>
            </w:r>
          </w:p>
        </w:tc>
        <w:tc>
          <w:tcPr>
            <w:tcW w:w="1275"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r w:rsidRPr="00A27445">
              <w:rPr>
                <w:color w:val="000000"/>
              </w:rPr>
              <w:t>8693,1</w:t>
            </w: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r w:rsidRPr="00A27445">
              <w:rPr>
                <w:color w:val="000000"/>
              </w:rPr>
              <w:t>10102,4</w:t>
            </w: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r w:rsidRPr="00A27445">
              <w:rPr>
                <w:color w:val="000000"/>
              </w:rPr>
              <w:t>10650,7</w:t>
            </w:r>
          </w:p>
        </w:tc>
        <w:tc>
          <w:tcPr>
            <w:tcW w:w="1134"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r w:rsidRPr="00A27445">
              <w:rPr>
                <w:color w:val="000000"/>
              </w:rPr>
              <w:t>11070,9</w:t>
            </w: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r w:rsidRPr="00A27445">
              <w:rPr>
                <w:color w:val="000000"/>
              </w:rPr>
              <w:t>11070,9</w:t>
            </w:r>
          </w:p>
        </w:tc>
        <w:tc>
          <w:tcPr>
            <w:tcW w:w="1135"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r w:rsidRPr="00A27445">
              <w:rPr>
                <w:color w:val="000000"/>
              </w:rPr>
              <w:t>11070,9</w:t>
            </w:r>
          </w:p>
        </w:tc>
      </w:tr>
      <w:tr w:rsidR="001C004C" w:rsidRPr="00A27445" w:rsidTr="00A27445">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местный бюджет</w:t>
            </w:r>
          </w:p>
        </w:tc>
        <w:tc>
          <w:tcPr>
            <w:tcW w:w="12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b/>
                <w:bCs/>
                <w:color w:val="000000"/>
              </w:rPr>
            </w:pPr>
            <w:r w:rsidRPr="00A27445">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0</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0</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0</w:t>
            </w:r>
          </w:p>
        </w:tc>
        <w:tc>
          <w:tcPr>
            <w:tcW w:w="11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0</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0</w:t>
            </w:r>
          </w:p>
        </w:tc>
        <w:tc>
          <w:tcPr>
            <w:tcW w:w="113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0</w:t>
            </w:r>
          </w:p>
        </w:tc>
      </w:tr>
      <w:tr w:rsidR="001C004C" w:rsidRPr="00A27445" w:rsidTr="00A27445">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 xml:space="preserve"> внебюджетные фонды </w:t>
            </w:r>
          </w:p>
        </w:tc>
        <w:tc>
          <w:tcPr>
            <w:tcW w:w="12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b/>
                <w:bCs/>
                <w:color w:val="000000"/>
              </w:rPr>
            </w:pPr>
            <w:r w:rsidRPr="00A27445">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r>
      <w:tr w:rsidR="001C004C" w:rsidRPr="00A27445" w:rsidTr="00A27445">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юридические лица</w:t>
            </w:r>
          </w:p>
        </w:tc>
        <w:tc>
          <w:tcPr>
            <w:tcW w:w="12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b/>
                <w:bCs/>
                <w:color w:val="000000"/>
              </w:rPr>
            </w:pPr>
            <w:r w:rsidRPr="00A27445">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r>
      <w:tr w:rsidR="001C004C" w:rsidRPr="00A27445" w:rsidTr="00A27445">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физические лица</w:t>
            </w:r>
          </w:p>
        </w:tc>
        <w:tc>
          <w:tcPr>
            <w:tcW w:w="12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b/>
                <w:bCs/>
                <w:color w:val="000000"/>
              </w:rPr>
            </w:pPr>
            <w:r w:rsidRPr="00A27445">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r>
      <w:tr w:rsidR="001C004C" w:rsidRPr="00A27445" w:rsidTr="00A27445">
        <w:trPr>
          <w:trHeight w:val="20"/>
        </w:trPr>
        <w:tc>
          <w:tcPr>
            <w:tcW w:w="1294" w:type="dxa"/>
            <w:vMerge w:val="restart"/>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Основное мероприятие 2.2</w:t>
            </w:r>
          </w:p>
        </w:tc>
        <w:tc>
          <w:tcPr>
            <w:tcW w:w="2409" w:type="dxa"/>
            <w:vMerge w:val="restart"/>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Получение общедоступного образования детям с огр</w:t>
            </w:r>
            <w:r w:rsidRPr="00A27445">
              <w:rPr>
                <w:color w:val="000000"/>
              </w:rPr>
              <w:t>а</w:t>
            </w:r>
            <w:r w:rsidRPr="00A27445">
              <w:rPr>
                <w:color w:val="000000"/>
              </w:rPr>
              <w:t>ниченными возможностями здоровья</w:t>
            </w: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всего, в том числе:</w:t>
            </w:r>
          </w:p>
        </w:tc>
        <w:tc>
          <w:tcPr>
            <w:tcW w:w="12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b/>
                <w:bCs/>
                <w:color w:val="000000"/>
              </w:rPr>
            </w:pPr>
            <w:r w:rsidRPr="00A27445">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0</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0</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0</w:t>
            </w:r>
          </w:p>
        </w:tc>
        <w:tc>
          <w:tcPr>
            <w:tcW w:w="11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0</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0</w:t>
            </w:r>
          </w:p>
        </w:tc>
        <w:tc>
          <w:tcPr>
            <w:tcW w:w="113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0</w:t>
            </w:r>
          </w:p>
        </w:tc>
      </w:tr>
      <w:tr w:rsidR="001C004C" w:rsidRPr="00A27445" w:rsidTr="00A27445">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 xml:space="preserve">федеральный бюджет </w:t>
            </w:r>
          </w:p>
        </w:tc>
        <w:tc>
          <w:tcPr>
            <w:tcW w:w="12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b/>
                <w:bCs/>
                <w:color w:val="000000"/>
              </w:rPr>
            </w:pPr>
            <w:r w:rsidRPr="00A27445">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0</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0</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0</w:t>
            </w:r>
          </w:p>
        </w:tc>
        <w:tc>
          <w:tcPr>
            <w:tcW w:w="11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0</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0</w:t>
            </w:r>
          </w:p>
        </w:tc>
        <w:tc>
          <w:tcPr>
            <w:tcW w:w="113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0</w:t>
            </w:r>
          </w:p>
        </w:tc>
      </w:tr>
      <w:tr w:rsidR="001C004C" w:rsidRPr="00A27445" w:rsidTr="00A27445">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областной бюджет</w:t>
            </w:r>
          </w:p>
        </w:tc>
        <w:tc>
          <w:tcPr>
            <w:tcW w:w="12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b/>
                <w:bCs/>
                <w:color w:val="000000"/>
              </w:rPr>
            </w:pPr>
            <w:r w:rsidRPr="00A27445">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0</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0</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0</w:t>
            </w:r>
          </w:p>
        </w:tc>
        <w:tc>
          <w:tcPr>
            <w:tcW w:w="11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0</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0</w:t>
            </w:r>
          </w:p>
        </w:tc>
        <w:tc>
          <w:tcPr>
            <w:tcW w:w="113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0</w:t>
            </w:r>
          </w:p>
        </w:tc>
      </w:tr>
      <w:tr w:rsidR="001C004C" w:rsidRPr="00A27445" w:rsidTr="00A27445">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местный бюджет</w:t>
            </w:r>
          </w:p>
        </w:tc>
        <w:tc>
          <w:tcPr>
            <w:tcW w:w="12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b/>
                <w:bCs/>
                <w:color w:val="000000"/>
              </w:rPr>
            </w:pPr>
            <w:r w:rsidRPr="00A27445">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0</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0</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0</w:t>
            </w:r>
          </w:p>
        </w:tc>
        <w:tc>
          <w:tcPr>
            <w:tcW w:w="11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0</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0</w:t>
            </w:r>
          </w:p>
        </w:tc>
        <w:tc>
          <w:tcPr>
            <w:tcW w:w="113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0</w:t>
            </w:r>
          </w:p>
        </w:tc>
      </w:tr>
      <w:tr w:rsidR="001C004C" w:rsidRPr="00A27445" w:rsidTr="00A27445">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 xml:space="preserve"> внебюджетные фонды </w:t>
            </w:r>
          </w:p>
        </w:tc>
        <w:tc>
          <w:tcPr>
            <w:tcW w:w="12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b/>
                <w:bCs/>
                <w:color w:val="000000"/>
              </w:rPr>
            </w:pPr>
            <w:r w:rsidRPr="00A27445">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0</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0</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0</w:t>
            </w:r>
          </w:p>
        </w:tc>
        <w:tc>
          <w:tcPr>
            <w:tcW w:w="11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0</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0</w:t>
            </w:r>
          </w:p>
        </w:tc>
        <w:tc>
          <w:tcPr>
            <w:tcW w:w="113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0</w:t>
            </w:r>
          </w:p>
        </w:tc>
      </w:tr>
      <w:tr w:rsidR="001C004C" w:rsidRPr="00A27445" w:rsidTr="00A27445">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юридические лица</w:t>
            </w:r>
          </w:p>
        </w:tc>
        <w:tc>
          <w:tcPr>
            <w:tcW w:w="12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b/>
                <w:bCs/>
                <w:color w:val="000000"/>
              </w:rPr>
            </w:pPr>
            <w:r w:rsidRPr="00A27445">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0</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0</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0</w:t>
            </w:r>
          </w:p>
        </w:tc>
        <w:tc>
          <w:tcPr>
            <w:tcW w:w="11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0</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0</w:t>
            </w:r>
          </w:p>
        </w:tc>
        <w:tc>
          <w:tcPr>
            <w:tcW w:w="113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0</w:t>
            </w:r>
          </w:p>
        </w:tc>
      </w:tr>
      <w:tr w:rsidR="001C004C" w:rsidRPr="00A27445" w:rsidTr="00A27445">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физические лица</w:t>
            </w:r>
          </w:p>
        </w:tc>
        <w:tc>
          <w:tcPr>
            <w:tcW w:w="12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b/>
                <w:bCs/>
                <w:color w:val="000000"/>
              </w:rPr>
            </w:pPr>
            <w:r w:rsidRPr="00A27445">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0</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0</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0</w:t>
            </w:r>
          </w:p>
        </w:tc>
        <w:tc>
          <w:tcPr>
            <w:tcW w:w="11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0</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0</w:t>
            </w:r>
          </w:p>
        </w:tc>
        <w:tc>
          <w:tcPr>
            <w:tcW w:w="113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0</w:t>
            </w:r>
          </w:p>
        </w:tc>
      </w:tr>
      <w:tr w:rsidR="001C004C" w:rsidRPr="00A27445" w:rsidTr="00A27445">
        <w:trPr>
          <w:trHeight w:val="20"/>
        </w:trPr>
        <w:tc>
          <w:tcPr>
            <w:tcW w:w="1294" w:type="dxa"/>
            <w:vMerge w:val="restart"/>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jc w:val="both"/>
              <w:rPr>
                <w:b/>
                <w:bCs/>
                <w:color w:val="000000"/>
              </w:rPr>
            </w:pPr>
            <w:r w:rsidRPr="00A27445">
              <w:rPr>
                <w:b/>
                <w:bCs/>
                <w:color w:val="000000"/>
              </w:rPr>
              <w:t>Подпр</w:t>
            </w:r>
            <w:r w:rsidRPr="00A27445">
              <w:rPr>
                <w:b/>
                <w:bCs/>
                <w:color w:val="000000"/>
              </w:rPr>
              <w:t>о</w:t>
            </w:r>
            <w:r w:rsidRPr="00A27445">
              <w:rPr>
                <w:b/>
                <w:bCs/>
                <w:color w:val="000000"/>
              </w:rPr>
              <w:t>грамма 3</w:t>
            </w:r>
          </w:p>
        </w:tc>
        <w:tc>
          <w:tcPr>
            <w:tcW w:w="2409" w:type="dxa"/>
            <w:vMerge w:val="restart"/>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jc w:val="center"/>
              <w:rPr>
                <w:b/>
                <w:bCs/>
                <w:color w:val="000000"/>
              </w:rPr>
            </w:pPr>
            <w:r w:rsidRPr="00A27445">
              <w:rPr>
                <w:b/>
                <w:bCs/>
                <w:color w:val="000000"/>
              </w:rPr>
              <w:t>"Развитие дополнител</w:t>
            </w:r>
            <w:r w:rsidRPr="00A27445">
              <w:rPr>
                <w:b/>
                <w:bCs/>
                <w:color w:val="000000"/>
              </w:rPr>
              <w:t>ь</w:t>
            </w:r>
            <w:r w:rsidRPr="00A27445">
              <w:rPr>
                <w:b/>
                <w:bCs/>
                <w:color w:val="000000"/>
              </w:rPr>
              <w:t>ного образования и во</w:t>
            </w:r>
            <w:r w:rsidRPr="00A27445">
              <w:rPr>
                <w:b/>
                <w:bCs/>
                <w:color w:val="000000"/>
              </w:rPr>
              <w:t>с</w:t>
            </w:r>
            <w:r w:rsidRPr="00A27445">
              <w:rPr>
                <w:b/>
                <w:bCs/>
                <w:color w:val="000000"/>
              </w:rPr>
              <w:t xml:space="preserve">питания" </w:t>
            </w: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b/>
                <w:bCs/>
                <w:color w:val="000000"/>
              </w:rPr>
            </w:pPr>
            <w:r w:rsidRPr="00A27445">
              <w:rPr>
                <w:b/>
                <w:bCs/>
                <w:color w:val="000000"/>
              </w:rPr>
              <w:t>всего, в том числе:</w:t>
            </w:r>
          </w:p>
        </w:tc>
        <w:tc>
          <w:tcPr>
            <w:tcW w:w="1234"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right"/>
              <w:rPr>
                <w:b/>
                <w:bCs/>
                <w:color w:val="000000"/>
              </w:rPr>
            </w:pPr>
            <w:r w:rsidRPr="00A27445">
              <w:rPr>
                <w:b/>
                <w:bCs/>
                <w:color w:val="000000"/>
              </w:rPr>
              <w:t>160903,1</w:t>
            </w:r>
          </w:p>
        </w:tc>
        <w:tc>
          <w:tcPr>
            <w:tcW w:w="1275"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b/>
                <w:bCs/>
                <w:color w:val="000000"/>
              </w:rPr>
            </w:pPr>
            <w:r w:rsidRPr="00A27445">
              <w:rPr>
                <w:b/>
                <w:bCs/>
                <w:color w:val="000000"/>
              </w:rPr>
              <w:t>21008,5</w:t>
            </w: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b/>
                <w:bCs/>
                <w:color w:val="000000"/>
              </w:rPr>
            </w:pPr>
            <w:r w:rsidRPr="00A27445">
              <w:rPr>
                <w:b/>
                <w:bCs/>
                <w:color w:val="000000"/>
              </w:rPr>
              <w:t>27394,0</w:t>
            </w: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b/>
                <w:bCs/>
                <w:color w:val="000000"/>
              </w:rPr>
            </w:pPr>
            <w:r w:rsidRPr="00A27445">
              <w:rPr>
                <w:b/>
                <w:bCs/>
                <w:color w:val="000000"/>
              </w:rPr>
              <w:t>27700,6</w:t>
            </w:r>
          </w:p>
        </w:tc>
        <w:tc>
          <w:tcPr>
            <w:tcW w:w="1134"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b/>
                <w:bCs/>
                <w:color w:val="000000"/>
              </w:rPr>
            </w:pPr>
            <w:r w:rsidRPr="00A27445">
              <w:rPr>
                <w:b/>
                <w:bCs/>
                <w:color w:val="000000"/>
              </w:rPr>
              <w:t>28000,0</w:t>
            </w: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b/>
                <w:bCs/>
                <w:color w:val="000000"/>
              </w:rPr>
            </w:pPr>
            <w:r w:rsidRPr="00A27445">
              <w:rPr>
                <w:b/>
                <w:bCs/>
                <w:color w:val="000000"/>
              </w:rPr>
              <w:t>28300,0</w:t>
            </w:r>
          </w:p>
        </w:tc>
        <w:tc>
          <w:tcPr>
            <w:tcW w:w="1135"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b/>
                <w:bCs/>
                <w:color w:val="000000"/>
              </w:rPr>
            </w:pPr>
            <w:r w:rsidRPr="00A27445">
              <w:rPr>
                <w:b/>
                <w:bCs/>
                <w:color w:val="000000"/>
              </w:rPr>
              <w:t>28500,0</w:t>
            </w:r>
          </w:p>
        </w:tc>
      </w:tr>
      <w:tr w:rsidR="001C004C" w:rsidRPr="00A27445" w:rsidTr="00A27445">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b/>
                <w:bCs/>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b/>
                <w:bCs/>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bCs/>
                <w:color w:val="000000"/>
              </w:rPr>
            </w:pPr>
            <w:r w:rsidRPr="00A27445">
              <w:rPr>
                <w:bCs/>
                <w:color w:val="000000"/>
              </w:rPr>
              <w:t xml:space="preserve">федеральный бюджет </w:t>
            </w:r>
          </w:p>
        </w:tc>
        <w:tc>
          <w:tcPr>
            <w:tcW w:w="12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bCs/>
                <w:color w:val="000000"/>
              </w:rPr>
            </w:pPr>
            <w:r w:rsidRPr="00A27445">
              <w:rPr>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bCs/>
                <w:color w:val="000000"/>
              </w:rPr>
            </w:pPr>
            <w:r w:rsidRPr="00A27445">
              <w:rPr>
                <w:bCs/>
                <w:color w:val="000000"/>
              </w:rPr>
              <w:t> 0</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bCs/>
                <w:color w:val="000000"/>
              </w:rPr>
            </w:pPr>
            <w:r w:rsidRPr="00A27445">
              <w:rPr>
                <w:bCs/>
                <w:color w:val="000000"/>
              </w:rPr>
              <w:t>0 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bCs/>
                <w:color w:val="000000"/>
              </w:rPr>
            </w:pPr>
            <w:r w:rsidRPr="00A27445">
              <w:rPr>
                <w:bCs/>
                <w:color w:val="000000"/>
              </w:rPr>
              <w:t>0 </w:t>
            </w:r>
          </w:p>
        </w:tc>
        <w:tc>
          <w:tcPr>
            <w:tcW w:w="11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bCs/>
                <w:color w:val="000000"/>
              </w:rPr>
            </w:pPr>
            <w:r w:rsidRPr="00A27445">
              <w:rPr>
                <w:bCs/>
                <w:color w:val="000000"/>
              </w:rPr>
              <w:t>0 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bCs/>
                <w:color w:val="000000"/>
              </w:rPr>
            </w:pPr>
            <w:r w:rsidRPr="00A27445">
              <w:rPr>
                <w:bCs/>
                <w:color w:val="000000"/>
              </w:rPr>
              <w:t>0 </w:t>
            </w:r>
          </w:p>
        </w:tc>
        <w:tc>
          <w:tcPr>
            <w:tcW w:w="113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bCs/>
                <w:color w:val="000000"/>
              </w:rPr>
            </w:pPr>
            <w:r w:rsidRPr="00A27445">
              <w:rPr>
                <w:bCs/>
                <w:color w:val="000000"/>
              </w:rPr>
              <w:t>0 </w:t>
            </w:r>
          </w:p>
        </w:tc>
      </w:tr>
      <w:tr w:rsidR="001C004C" w:rsidRPr="00A27445" w:rsidTr="00A27445">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b/>
                <w:bCs/>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b/>
                <w:bCs/>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bCs/>
                <w:color w:val="000000"/>
              </w:rPr>
            </w:pPr>
            <w:r w:rsidRPr="00A27445">
              <w:rPr>
                <w:bCs/>
                <w:color w:val="000000"/>
              </w:rPr>
              <w:t>областной бюджет</w:t>
            </w:r>
          </w:p>
        </w:tc>
        <w:tc>
          <w:tcPr>
            <w:tcW w:w="12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bCs/>
                <w:color w:val="000000"/>
              </w:rPr>
            </w:pPr>
            <w:r w:rsidRPr="00A27445">
              <w:rPr>
                <w:bCs/>
                <w:color w:val="000000"/>
              </w:rPr>
              <w:t>550,0</w:t>
            </w:r>
          </w:p>
        </w:tc>
        <w:tc>
          <w:tcPr>
            <w:tcW w:w="127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bCs/>
                <w:color w:val="000000"/>
              </w:rPr>
            </w:pPr>
            <w:r w:rsidRPr="00A27445">
              <w:rPr>
                <w:bCs/>
                <w:color w:val="000000"/>
              </w:rPr>
              <w:t> 550,0</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bCs/>
                <w:color w:val="000000"/>
              </w:rPr>
            </w:pPr>
            <w:r w:rsidRPr="00A27445">
              <w:rPr>
                <w:bCs/>
                <w:color w:val="000000"/>
              </w:rPr>
              <w:t>0</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bCs/>
                <w:color w:val="000000"/>
              </w:rPr>
            </w:pPr>
            <w:r w:rsidRPr="00A27445">
              <w:rPr>
                <w:bCs/>
                <w:color w:val="000000"/>
              </w:rPr>
              <w:t>0</w:t>
            </w:r>
          </w:p>
        </w:tc>
        <w:tc>
          <w:tcPr>
            <w:tcW w:w="11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bCs/>
                <w:color w:val="000000"/>
              </w:rPr>
            </w:pPr>
            <w:r w:rsidRPr="00A27445">
              <w:rPr>
                <w:bCs/>
                <w:color w:val="000000"/>
              </w:rPr>
              <w:t>0</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bCs/>
                <w:color w:val="000000"/>
              </w:rPr>
            </w:pPr>
            <w:r w:rsidRPr="00A27445">
              <w:rPr>
                <w:bCs/>
                <w:color w:val="000000"/>
              </w:rPr>
              <w:t>0 </w:t>
            </w:r>
          </w:p>
        </w:tc>
        <w:tc>
          <w:tcPr>
            <w:tcW w:w="113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bCs/>
                <w:color w:val="000000"/>
              </w:rPr>
            </w:pPr>
            <w:r w:rsidRPr="00A27445">
              <w:rPr>
                <w:bCs/>
                <w:color w:val="000000"/>
              </w:rPr>
              <w:t>0 </w:t>
            </w:r>
          </w:p>
        </w:tc>
      </w:tr>
      <w:tr w:rsidR="001C004C" w:rsidRPr="00A27445" w:rsidTr="00A27445">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b/>
                <w:bCs/>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b/>
                <w:bCs/>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bCs/>
                <w:color w:val="000000"/>
              </w:rPr>
            </w:pPr>
            <w:r w:rsidRPr="00A27445">
              <w:rPr>
                <w:bCs/>
                <w:color w:val="000000"/>
              </w:rPr>
              <w:t>местный бюджет</w:t>
            </w:r>
          </w:p>
        </w:tc>
        <w:tc>
          <w:tcPr>
            <w:tcW w:w="1234"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right"/>
              <w:rPr>
                <w:bCs/>
                <w:color w:val="000000"/>
              </w:rPr>
            </w:pPr>
            <w:r w:rsidRPr="00A27445">
              <w:rPr>
                <w:bCs/>
                <w:color w:val="000000"/>
              </w:rPr>
              <w:t>160353,1</w:t>
            </w:r>
          </w:p>
        </w:tc>
        <w:tc>
          <w:tcPr>
            <w:tcW w:w="1275"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bCs/>
                <w:color w:val="000000"/>
              </w:rPr>
            </w:pPr>
            <w:r w:rsidRPr="00A27445">
              <w:rPr>
                <w:bCs/>
                <w:color w:val="000000"/>
              </w:rPr>
              <w:t>20458,5</w:t>
            </w: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bCs/>
                <w:color w:val="000000"/>
              </w:rPr>
            </w:pPr>
            <w:r w:rsidRPr="00A27445">
              <w:rPr>
                <w:bCs/>
                <w:color w:val="000000"/>
              </w:rPr>
              <w:t>27394,0</w:t>
            </w: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bCs/>
                <w:color w:val="000000"/>
              </w:rPr>
            </w:pPr>
            <w:r w:rsidRPr="00A27445">
              <w:rPr>
                <w:bCs/>
                <w:color w:val="000000"/>
              </w:rPr>
              <w:t>27700,6</w:t>
            </w:r>
          </w:p>
        </w:tc>
        <w:tc>
          <w:tcPr>
            <w:tcW w:w="1134"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bCs/>
                <w:color w:val="000000"/>
              </w:rPr>
            </w:pPr>
            <w:r w:rsidRPr="00A27445">
              <w:rPr>
                <w:bCs/>
                <w:color w:val="000000"/>
              </w:rPr>
              <w:t>28000,0</w:t>
            </w: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bCs/>
                <w:color w:val="000000"/>
              </w:rPr>
            </w:pPr>
            <w:r w:rsidRPr="00A27445">
              <w:rPr>
                <w:bCs/>
                <w:color w:val="000000"/>
              </w:rPr>
              <w:t>28300,0</w:t>
            </w:r>
          </w:p>
        </w:tc>
        <w:tc>
          <w:tcPr>
            <w:tcW w:w="1135"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bCs/>
                <w:color w:val="000000"/>
              </w:rPr>
            </w:pPr>
            <w:r w:rsidRPr="00A27445">
              <w:rPr>
                <w:bCs/>
                <w:color w:val="000000"/>
              </w:rPr>
              <w:t>28500,0</w:t>
            </w:r>
          </w:p>
        </w:tc>
      </w:tr>
      <w:tr w:rsidR="001C004C" w:rsidRPr="00A27445" w:rsidTr="00A27445">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b/>
                <w:bCs/>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b/>
                <w:bCs/>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bCs/>
                <w:color w:val="000000"/>
              </w:rPr>
            </w:pPr>
            <w:r w:rsidRPr="00A27445">
              <w:rPr>
                <w:bCs/>
                <w:color w:val="000000"/>
              </w:rPr>
              <w:t xml:space="preserve"> внебюджетные фонды </w:t>
            </w:r>
          </w:p>
        </w:tc>
        <w:tc>
          <w:tcPr>
            <w:tcW w:w="12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bCs/>
                <w:color w:val="000000"/>
              </w:rPr>
            </w:pPr>
            <w:r w:rsidRPr="00A27445">
              <w:rPr>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bCs/>
                <w:color w:val="000000"/>
              </w:rPr>
            </w:pPr>
            <w:r w:rsidRPr="00A27445">
              <w:rPr>
                <w:bCs/>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bCs/>
                <w:color w:val="000000"/>
              </w:rPr>
            </w:pPr>
            <w:r w:rsidRPr="00A27445">
              <w:rPr>
                <w:bCs/>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bCs/>
                <w:color w:val="000000"/>
              </w:rPr>
            </w:pPr>
            <w:r w:rsidRPr="00A27445">
              <w:rPr>
                <w:bCs/>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bCs/>
                <w:color w:val="000000"/>
              </w:rPr>
            </w:pPr>
            <w:r w:rsidRPr="00A27445">
              <w:rPr>
                <w:bCs/>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bCs/>
                <w:color w:val="000000"/>
              </w:rPr>
            </w:pPr>
            <w:r w:rsidRPr="00A27445">
              <w:rPr>
                <w:bCs/>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bCs/>
                <w:color w:val="000000"/>
              </w:rPr>
            </w:pPr>
            <w:r w:rsidRPr="00A27445">
              <w:rPr>
                <w:bCs/>
                <w:color w:val="000000"/>
              </w:rPr>
              <w:t> </w:t>
            </w:r>
          </w:p>
        </w:tc>
      </w:tr>
      <w:tr w:rsidR="001C004C" w:rsidRPr="00A27445" w:rsidTr="00A27445">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b/>
                <w:bCs/>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b/>
                <w:bCs/>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bCs/>
                <w:color w:val="000000"/>
              </w:rPr>
            </w:pPr>
            <w:r w:rsidRPr="00A27445">
              <w:rPr>
                <w:bCs/>
                <w:color w:val="000000"/>
              </w:rPr>
              <w:t xml:space="preserve">юридические лица </w:t>
            </w:r>
            <w:r w:rsidRPr="00A27445">
              <w:rPr>
                <w:bCs/>
                <w:color w:val="000000"/>
                <w:vertAlign w:val="superscript"/>
              </w:rPr>
              <w:t>1</w:t>
            </w:r>
          </w:p>
        </w:tc>
        <w:tc>
          <w:tcPr>
            <w:tcW w:w="12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bCs/>
                <w:color w:val="000000"/>
              </w:rPr>
            </w:pPr>
            <w:r w:rsidRPr="00A27445">
              <w:rPr>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bCs/>
                <w:color w:val="000000"/>
              </w:rPr>
            </w:pPr>
            <w:r w:rsidRPr="00A27445">
              <w:rPr>
                <w:bCs/>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bCs/>
                <w:color w:val="000000"/>
              </w:rPr>
            </w:pPr>
            <w:r w:rsidRPr="00A27445">
              <w:rPr>
                <w:bCs/>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bCs/>
                <w:color w:val="000000"/>
              </w:rPr>
            </w:pPr>
            <w:r w:rsidRPr="00A27445">
              <w:rPr>
                <w:bCs/>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bCs/>
                <w:color w:val="000000"/>
              </w:rPr>
            </w:pPr>
            <w:r w:rsidRPr="00A27445">
              <w:rPr>
                <w:bCs/>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bCs/>
                <w:color w:val="000000"/>
              </w:rPr>
            </w:pPr>
            <w:r w:rsidRPr="00A27445">
              <w:rPr>
                <w:bCs/>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bCs/>
                <w:color w:val="000000"/>
              </w:rPr>
            </w:pPr>
            <w:r w:rsidRPr="00A27445">
              <w:rPr>
                <w:bCs/>
                <w:color w:val="000000"/>
              </w:rPr>
              <w:t> </w:t>
            </w:r>
          </w:p>
        </w:tc>
      </w:tr>
      <w:tr w:rsidR="001C004C" w:rsidRPr="00A27445" w:rsidTr="00A27445">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b/>
                <w:bCs/>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b/>
                <w:bCs/>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bCs/>
                <w:color w:val="000000"/>
              </w:rPr>
            </w:pPr>
            <w:r w:rsidRPr="00A27445">
              <w:rPr>
                <w:bCs/>
                <w:color w:val="000000"/>
              </w:rPr>
              <w:t>физические лица</w:t>
            </w:r>
          </w:p>
        </w:tc>
        <w:tc>
          <w:tcPr>
            <w:tcW w:w="12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bCs/>
                <w:color w:val="000000"/>
              </w:rPr>
            </w:pPr>
            <w:r w:rsidRPr="00A27445">
              <w:rPr>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bCs/>
                <w:color w:val="000000"/>
              </w:rPr>
            </w:pPr>
            <w:r w:rsidRPr="00A27445">
              <w:rPr>
                <w:bCs/>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bCs/>
                <w:color w:val="000000"/>
              </w:rPr>
            </w:pPr>
            <w:r w:rsidRPr="00A27445">
              <w:rPr>
                <w:bCs/>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bCs/>
                <w:color w:val="000000"/>
              </w:rPr>
            </w:pPr>
            <w:r w:rsidRPr="00A27445">
              <w:rPr>
                <w:bCs/>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bCs/>
                <w:color w:val="000000"/>
              </w:rPr>
            </w:pPr>
            <w:r w:rsidRPr="00A27445">
              <w:rPr>
                <w:bCs/>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bCs/>
                <w:color w:val="000000"/>
              </w:rPr>
            </w:pPr>
            <w:r w:rsidRPr="00A27445">
              <w:rPr>
                <w:bCs/>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bCs/>
                <w:color w:val="000000"/>
              </w:rPr>
            </w:pPr>
            <w:r w:rsidRPr="00A27445">
              <w:rPr>
                <w:bCs/>
                <w:color w:val="000000"/>
              </w:rPr>
              <w:t> </w:t>
            </w:r>
          </w:p>
        </w:tc>
      </w:tr>
      <w:tr w:rsidR="001C004C" w:rsidRPr="00A27445" w:rsidTr="00A27445">
        <w:trPr>
          <w:trHeight w:val="20"/>
        </w:trPr>
        <w:tc>
          <w:tcPr>
            <w:tcW w:w="1294" w:type="dxa"/>
            <w:tcBorders>
              <w:top w:val="nil"/>
              <w:left w:val="single" w:sz="8" w:space="0" w:color="auto"/>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в том числе:</w:t>
            </w:r>
          </w:p>
        </w:tc>
        <w:tc>
          <w:tcPr>
            <w:tcW w:w="2409"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 </w:t>
            </w:r>
          </w:p>
        </w:tc>
        <w:tc>
          <w:tcPr>
            <w:tcW w:w="12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b/>
                <w:bCs/>
                <w:color w:val="000000"/>
              </w:rPr>
            </w:pPr>
            <w:r w:rsidRPr="00A27445">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r>
      <w:tr w:rsidR="001C004C" w:rsidRPr="00A27445" w:rsidTr="00A27445">
        <w:trPr>
          <w:trHeight w:val="20"/>
        </w:trPr>
        <w:tc>
          <w:tcPr>
            <w:tcW w:w="1294" w:type="dxa"/>
            <w:vMerge w:val="restart"/>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Основное мероприятие 3.1</w:t>
            </w:r>
          </w:p>
        </w:tc>
        <w:tc>
          <w:tcPr>
            <w:tcW w:w="2409" w:type="dxa"/>
            <w:vMerge w:val="restart"/>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Основное мероприятие «Развитие инфраструктуры и обновление содержания дополнительного образов</w:t>
            </w:r>
            <w:r w:rsidRPr="00A27445">
              <w:rPr>
                <w:color w:val="000000"/>
              </w:rPr>
              <w:t>а</w:t>
            </w:r>
            <w:r w:rsidRPr="00A27445">
              <w:rPr>
                <w:color w:val="000000"/>
              </w:rPr>
              <w:t>ния детей»</w:t>
            </w: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всего, в том числе:</w:t>
            </w:r>
          </w:p>
        </w:tc>
        <w:tc>
          <w:tcPr>
            <w:tcW w:w="1234"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right"/>
              <w:rPr>
                <w:b/>
                <w:bCs/>
                <w:color w:val="000000"/>
              </w:rPr>
            </w:pPr>
            <w:r w:rsidRPr="00A27445">
              <w:rPr>
                <w:b/>
                <w:bCs/>
                <w:color w:val="000000"/>
              </w:rPr>
              <w:t>160903,1</w:t>
            </w:r>
          </w:p>
        </w:tc>
        <w:tc>
          <w:tcPr>
            <w:tcW w:w="1275"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b/>
                <w:bCs/>
                <w:color w:val="000000"/>
              </w:rPr>
            </w:pPr>
            <w:r w:rsidRPr="00A27445">
              <w:rPr>
                <w:b/>
                <w:bCs/>
                <w:color w:val="000000"/>
              </w:rPr>
              <w:t>21008,5</w:t>
            </w: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b/>
                <w:bCs/>
                <w:color w:val="000000"/>
              </w:rPr>
            </w:pPr>
            <w:r w:rsidRPr="00A27445">
              <w:rPr>
                <w:b/>
                <w:bCs/>
                <w:color w:val="000000"/>
              </w:rPr>
              <w:t>27394,0</w:t>
            </w: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b/>
                <w:bCs/>
                <w:color w:val="000000"/>
              </w:rPr>
            </w:pPr>
            <w:r w:rsidRPr="00A27445">
              <w:rPr>
                <w:b/>
                <w:bCs/>
                <w:color w:val="000000"/>
              </w:rPr>
              <w:t>27700,6</w:t>
            </w:r>
          </w:p>
        </w:tc>
        <w:tc>
          <w:tcPr>
            <w:tcW w:w="1134"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b/>
                <w:bCs/>
                <w:color w:val="000000"/>
              </w:rPr>
            </w:pPr>
            <w:r w:rsidRPr="00A27445">
              <w:rPr>
                <w:b/>
                <w:bCs/>
                <w:color w:val="000000"/>
              </w:rPr>
              <w:t>28000,0</w:t>
            </w: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b/>
                <w:bCs/>
                <w:color w:val="000000"/>
              </w:rPr>
            </w:pPr>
            <w:r w:rsidRPr="00A27445">
              <w:rPr>
                <w:b/>
                <w:bCs/>
                <w:color w:val="000000"/>
              </w:rPr>
              <w:t>28300,0</w:t>
            </w:r>
          </w:p>
        </w:tc>
        <w:tc>
          <w:tcPr>
            <w:tcW w:w="1135"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b/>
                <w:bCs/>
                <w:color w:val="000000"/>
              </w:rPr>
            </w:pPr>
            <w:r w:rsidRPr="00A27445">
              <w:rPr>
                <w:b/>
                <w:bCs/>
                <w:color w:val="000000"/>
              </w:rPr>
              <w:t>28500,0</w:t>
            </w:r>
          </w:p>
        </w:tc>
      </w:tr>
      <w:tr w:rsidR="001C004C" w:rsidRPr="00A27445" w:rsidTr="00A27445">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 xml:space="preserve">федеральный бюджет </w:t>
            </w:r>
          </w:p>
        </w:tc>
        <w:tc>
          <w:tcPr>
            <w:tcW w:w="12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b/>
                <w:bCs/>
                <w:color w:val="000000"/>
              </w:rPr>
            </w:pPr>
            <w:r w:rsidRPr="00A27445">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b/>
                <w:bCs/>
                <w:color w:val="000000"/>
              </w:rPr>
            </w:pPr>
            <w:r w:rsidRPr="00A27445">
              <w:rPr>
                <w:b/>
                <w:bCs/>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b/>
                <w:bCs/>
                <w:color w:val="000000"/>
              </w:rPr>
            </w:pPr>
            <w:r w:rsidRPr="00A27445">
              <w:rPr>
                <w:b/>
                <w:bCs/>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b/>
                <w:bCs/>
                <w:color w:val="000000"/>
              </w:rPr>
            </w:pPr>
            <w:r w:rsidRPr="00A27445">
              <w:rPr>
                <w:b/>
                <w:bCs/>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b/>
                <w:bCs/>
                <w:color w:val="000000"/>
              </w:rPr>
            </w:pPr>
            <w:r w:rsidRPr="00A27445">
              <w:rPr>
                <w:b/>
                <w:bCs/>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b/>
                <w:bCs/>
                <w:color w:val="000000"/>
              </w:rPr>
            </w:pPr>
            <w:r w:rsidRPr="00A27445">
              <w:rPr>
                <w:b/>
                <w:bCs/>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b/>
                <w:bCs/>
                <w:color w:val="000000"/>
              </w:rPr>
            </w:pPr>
            <w:r w:rsidRPr="00A27445">
              <w:rPr>
                <w:b/>
                <w:bCs/>
                <w:color w:val="000000"/>
              </w:rPr>
              <w:t> </w:t>
            </w:r>
          </w:p>
        </w:tc>
      </w:tr>
      <w:tr w:rsidR="001C004C" w:rsidRPr="00A27445" w:rsidTr="00A27445">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областной бюджет</w:t>
            </w:r>
          </w:p>
        </w:tc>
        <w:tc>
          <w:tcPr>
            <w:tcW w:w="12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bCs/>
                <w:color w:val="000000"/>
              </w:rPr>
            </w:pPr>
            <w:r w:rsidRPr="00A27445">
              <w:rPr>
                <w:bCs/>
                <w:color w:val="000000"/>
              </w:rPr>
              <w:t>550,0</w:t>
            </w:r>
          </w:p>
        </w:tc>
        <w:tc>
          <w:tcPr>
            <w:tcW w:w="127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bCs/>
                <w:color w:val="000000"/>
              </w:rPr>
            </w:pPr>
            <w:r w:rsidRPr="00A27445">
              <w:rPr>
                <w:bCs/>
                <w:color w:val="000000"/>
              </w:rPr>
              <w:t> 550,0</w:t>
            </w: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bCs/>
                <w:color w:val="000000"/>
              </w:rPr>
            </w:pPr>
            <w:r w:rsidRPr="00A27445">
              <w:rPr>
                <w:bCs/>
                <w:color w:val="000000"/>
              </w:rPr>
              <w:t>0</w:t>
            </w: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bCs/>
                <w:color w:val="000000"/>
              </w:rPr>
            </w:pPr>
            <w:r w:rsidRPr="00A27445">
              <w:rPr>
                <w:bCs/>
                <w:color w:val="000000"/>
              </w:rPr>
              <w:t>0</w:t>
            </w:r>
          </w:p>
        </w:tc>
        <w:tc>
          <w:tcPr>
            <w:tcW w:w="1134"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bCs/>
                <w:color w:val="000000"/>
              </w:rPr>
            </w:pPr>
            <w:r w:rsidRPr="00A27445">
              <w:rPr>
                <w:bCs/>
                <w:color w:val="000000"/>
              </w:rPr>
              <w:t>0</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bCs/>
                <w:color w:val="000000"/>
              </w:rPr>
            </w:pPr>
            <w:r w:rsidRPr="00A27445">
              <w:rPr>
                <w:bCs/>
                <w:color w:val="000000"/>
              </w:rPr>
              <w:t>0 </w:t>
            </w:r>
          </w:p>
        </w:tc>
        <w:tc>
          <w:tcPr>
            <w:tcW w:w="113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bCs/>
                <w:color w:val="000000"/>
              </w:rPr>
            </w:pPr>
            <w:r w:rsidRPr="00A27445">
              <w:rPr>
                <w:bCs/>
                <w:color w:val="000000"/>
              </w:rPr>
              <w:t>0 </w:t>
            </w:r>
          </w:p>
        </w:tc>
      </w:tr>
      <w:tr w:rsidR="001C004C" w:rsidRPr="00A27445" w:rsidTr="00A27445">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местный бюджет</w:t>
            </w:r>
          </w:p>
        </w:tc>
        <w:tc>
          <w:tcPr>
            <w:tcW w:w="1234"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right"/>
              <w:rPr>
                <w:bCs/>
                <w:color w:val="000000"/>
              </w:rPr>
            </w:pPr>
            <w:r w:rsidRPr="00A27445">
              <w:rPr>
                <w:bCs/>
                <w:color w:val="000000"/>
              </w:rPr>
              <w:t>160353,1</w:t>
            </w:r>
          </w:p>
        </w:tc>
        <w:tc>
          <w:tcPr>
            <w:tcW w:w="1275"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bCs/>
                <w:color w:val="000000"/>
              </w:rPr>
            </w:pPr>
            <w:r w:rsidRPr="00A27445">
              <w:rPr>
                <w:bCs/>
                <w:color w:val="000000"/>
              </w:rPr>
              <w:t>20458,5</w:t>
            </w: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bCs/>
                <w:color w:val="000000"/>
              </w:rPr>
            </w:pPr>
            <w:r w:rsidRPr="00A27445">
              <w:rPr>
                <w:bCs/>
                <w:color w:val="000000"/>
              </w:rPr>
              <w:t>27394,0</w:t>
            </w: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bCs/>
                <w:color w:val="000000"/>
              </w:rPr>
            </w:pPr>
            <w:r w:rsidRPr="00A27445">
              <w:rPr>
                <w:bCs/>
                <w:color w:val="000000"/>
              </w:rPr>
              <w:t>27700,6</w:t>
            </w:r>
          </w:p>
        </w:tc>
        <w:tc>
          <w:tcPr>
            <w:tcW w:w="1134"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bCs/>
                <w:color w:val="000000"/>
              </w:rPr>
            </w:pPr>
            <w:r w:rsidRPr="00A27445">
              <w:rPr>
                <w:bCs/>
                <w:color w:val="000000"/>
              </w:rPr>
              <w:t>28000,0</w:t>
            </w: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bCs/>
                <w:color w:val="000000"/>
              </w:rPr>
            </w:pPr>
            <w:r w:rsidRPr="00A27445">
              <w:rPr>
                <w:bCs/>
                <w:color w:val="000000"/>
              </w:rPr>
              <w:t>28300,0</w:t>
            </w:r>
          </w:p>
        </w:tc>
        <w:tc>
          <w:tcPr>
            <w:tcW w:w="1135"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bCs/>
                <w:color w:val="000000"/>
              </w:rPr>
            </w:pPr>
            <w:r w:rsidRPr="00A27445">
              <w:rPr>
                <w:bCs/>
                <w:color w:val="000000"/>
              </w:rPr>
              <w:t>28500,0</w:t>
            </w:r>
          </w:p>
        </w:tc>
      </w:tr>
      <w:tr w:rsidR="001C004C" w:rsidRPr="00A27445" w:rsidTr="00A27445">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 xml:space="preserve"> внебюджетные фонды </w:t>
            </w:r>
          </w:p>
        </w:tc>
        <w:tc>
          <w:tcPr>
            <w:tcW w:w="12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b/>
                <w:bCs/>
                <w:color w:val="000000"/>
              </w:rPr>
            </w:pPr>
            <w:r w:rsidRPr="00A27445">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b/>
                <w:bCs/>
                <w:color w:val="000000"/>
              </w:rPr>
            </w:pPr>
            <w:r w:rsidRPr="00A27445">
              <w:rPr>
                <w:b/>
                <w:bCs/>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b/>
                <w:bCs/>
                <w:color w:val="000000"/>
              </w:rPr>
            </w:pPr>
            <w:r w:rsidRPr="00A27445">
              <w:rPr>
                <w:b/>
                <w:bCs/>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b/>
                <w:bCs/>
                <w:color w:val="000000"/>
              </w:rPr>
            </w:pPr>
            <w:r w:rsidRPr="00A27445">
              <w:rPr>
                <w:b/>
                <w:bCs/>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b/>
                <w:bCs/>
                <w:color w:val="000000"/>
              </w:rPr>
            </w:pPr>
            <w:r w:rsidRPr="00A27445">
              <w:rPr>
                <w:b/>
                <w:bCs/>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b/>
                <w:bCs/>
                <w:color w:val="000000"/>
              </w:rPr>
            </w:pPr>
            <w:r w:rsidRPr="00A27445">
              <w:rPr>
                <w:b/>
                <w:bCs/>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b/>
                <w:bCs/>
                <w:color w:val="000000"/>
              </w:rPr>
            </w:pPr>
            <w:r w:rsidRPr="00A27445">
              <w:rPr>
                <w:b/>
                <w:bCs/>
                <w:color w:val="000000"/>
              </w:rPr>
              <w:t> </w:t>
            </w:r>
          </w:p>
        </w:tc>
      </w:tr>
      <w:tr w:rsidR="001C004C" w:rsidRPr="00A27445" w:rsidTr="00A27445">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юридические лица</w:t>
            </w:r>
          </w:p>
        </w:tc>
        <w:tc>
          <w:tcPr>
            <w:tcW w:w="12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b/>
                <w:bCs/>
                <w:color w:val="000000"/>
              </w:rPr>
            </w:pPr>
            <w:r w:rsidRPr="00A27445">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r>
      <w:tr w:rsidR="001C004C" w:rsidRPr="00A27445" w:rsidTr="00A27445">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физические лица</w:t>
            </w:r>
          </w:p>
        </w:tc>
        <w:tc>
          <w:tcPr>
            <w:tcW w:w="12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b/>
                <w:bCs/>
                <w:color w:val="000000"/>
              </w:rPr>
            </w:pPr>
            <w:r w:rsidRPr="00A27445">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r>
      <w:tr w:rsidR="001C004C" w:rsidRPr="00A27445" w:rsidTr="00A27445">
        <w:trPr>
          <w:trHeight w:val="20"/>
        </w:trPr>
        <w:tc>
          <w:tcPr>
            <w:tcW w:w="1294" w:type="dxa"/>
            <w:vMerge w:val="restart"/>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jc w:val="both"/>
              <w:rPr>
                <w:b/>
                <w:bCs/>
                <w:color w:val="000000"/>
              </w:rPr>
            </w:pPr>
            <w:r w:rsidRPr="00A27445">
              <w:rPr>
                <w:b/>
                <w:bCs/>
                <w:color w:val="000000"/>
              </w:rPr>
              <w:t>Подпр</w:t>
            </w:r>
            <w:r w:rsidRPr="00A27445">
              <w:rPr>
                <w:b/>
                <w:bCs/>
                <w:color w:val="000000"/>
              </w:rPr>
              <w:t>о</w:t>
            </w:r>
            <w:r w:rsidRPr="00A27445">
              <w:rPr>
                <w:b/>
                <w:bCs/>
                <w:color w:val="000000"/>
              </w:rPr>
              <w:t>грамма 4</w:t>
            </w:r>
          </w:p>
        </w:tc>
        <w:tc>
          <w:tcPr>
            <w:tcW w:w="2409" w:type="dxa"/>
            <w:vMerge w:val="restart"/>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jc w:val="both"/>
              <w:rPr>
                <w:b/>
                <w:bCs/>
                <w:color w:val="000000"/>
              </w:rPr>
            </w:pPr>
            <w:r w:rsidRPr="00A27445">
              <w:rPr>
                <w:b/>
                <w:bCs/>
                <w:color w:val="000000"/>
              </w:rPr>
              <w:t>"Создание условий для организации отдыха и оздоровления детей и м</w:t>
            </w:r>
            <w:r w:rsidRPr="00A27445">
              <w:rPr>
                <w:b/>
                <w:bCs/>
                <w:color w:val="000000"/>
              </w:rPr>
              <w:t>о</w:t>
            </w:r>
            <w:r w:rsidRPr="00A27445">
              <w:rPr>
                <w:b/>
                <w:bCs/>
                <w:color w:val="000000"/>
              </w:rPr>
              <w:t>лодежи"</w:t>
            </w: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b/>
                <w:bCs/>
                <w:color w:val="000000"/>
              </w:rPr>
            </w:pPr>
            <w:r w:rsidRPr="00A27445">
              <w:rPr>
                <w:b/>
                <w:bCs/>
                <w:color w:val="000000"/>
              </w:rPr>
              <w:t>всего, в том числе:</w:t>
            </w:r>
          </w:p>
        </w:tc>
        <w:tc>
          <w:tcPr>
            <w:tcW w:w="1234"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right"/>
              <w:rPr>
                <w:b/>
                <w:bCs/>
                <w:color w:val="000000"/>
              </w:rPr>
            </w:pPr>
            <w:r w:rsidRPr="00A27445">
              <w:rPr>
                <w:b/>
                <w:bCs/>
                <w:color w:val="000000"/>
              </w:rPr>
              <w:t>8073,3</w:t>
            </w:r>
          </w:p>
        </w:tc>
        <w:tc>
          <w:tcPr>
            <w:tcW w:w="1275"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b/>
                <w:bCs/>
                <w:color w:val="000000"/>
              </w:rPr>
            </w:pPr>
            <w:r w:rsidRPr="00A27445">
              <w:rPr>
                <w:b/>
                <w:bCs/>
                <w:color w:val="000000"/>
              </w:rPr>
              <w:t>1267,9</w:t>
            </w: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b/>
                <w:bCs/>
                <w:color w:val="000000"/>
              </w:rPr>
            </w:pPr>
            <w:r w:rsidRPr="00A27445">
              <w:rPr>
                <w:b/>
                <w:bCs/>
                <w:color w:val="000000"/>
              </w:rPr>
              <w:t>1411,0</w:t>
            </w: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b/>
                <w:bCs/>
                <w:color w:val="000000"/>
              </w:rPr>
            </w:pPr>
            <w:r w:rsidRPr="00A27445">
              <w:rPr>
                <w:b/>
                <w:bCs/>
                <w:color w:val="000000"/>
              </w:rPr>
              <w:t>1342,0</w:t>
            </w:r>
          </w:p>
        </w:tc>
        <w:tc>
          <w:tcPr>
            <w:tcW w:w="1134"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b/>
                <w:bCs/>
                <w:color w:val="000000"/>
              </w:rPr>
            </w:pPr>
            <w:r w:rsidRPr="00A27445">
              <w:rPr>
                <w:b/>
                <w:bCs/>
                <w:color w:val="000000"/>
              </w:rPr>
              <w:t>1350,8</w:t>
            </w: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b/>
                <w:bCs/>
                <w:color w:val="000000"/>
              </w:rPr>
            </w:pPr>
            <w:r w:rsidRPr="00A27445">
              <w:rPr>
                <w:b/>
                <w:bCs/>
                <w:color w:val="000000"/>
              </w:rPr>
              <w:t>1350,8</w:t>
            </w:r>
          </w:p>
        </w:tc>
        <w:tc>
          <w:tcPr>
            <w:tcW w:w="1135"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b/>
                <w:bCs/>
                <w:color w:val="000000"/>
              </w:rPr>
            </w:pPr>
            <w:r w:rsidRPr="00A27445">
              <w:rPr>
                <w:b/>
                <w:bCs/>
                <w:color w:val="000000"/>
              </w:rPr>
              <w:t>1350,8</w:t>
            </w:r>
          </w:p>
        </w:tc>
      </w:tr>
      <w:tr w:rsidR="001C004C" w:rsidRPr="00A27445" w:rsidTr="00A27445">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b/>
                <w:bCs/>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b/>
                <w:bCs/>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b/>
                <w:bCs/>
                <w:color w:val="000000"/>
              </w:rPr>
            </w:pPr>
            <w:r w:rsidRPr="00A27445">
              <w:rPr>
                <w:b/>
                <w:bCs/>
                <w:color w:val="000000"/>
              </w:rPr>
              <w:t xml:space="preserve">федеральный бюджет </w:t>
            </w:r>
          </w:p>
        </w:tc>
        <w:tc>
          <w:tcPr>
            <w:tcW w:w="12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b/>
                <w:bCs/>
                <w:color w:val="000000"/>
              </w:rPr>
            </w:pPr>
            <w:r w:rsidRPr="00A27445">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bCs/>
                <w:color w:val="000000"/>
              </w:rPr>
            </w:pPr>
            <w:r w:rsidRPr="00A27445">
              <w:rPr>
                <w:bCs/>
                <w:color w:val="000000"/>
              </w:rPr>
              <w:t>0</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bCs/>
                <w:color w:val="000000"/>
              </w:rPr>
            </w:pPr>
            <w:r w:rsidRPr="00A27445">
              <w:rPr>
                <w:bCs/>
                <w:color w:val="000000"/>
              </w:rPr>
              <w:t>0</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bCs/>
                <w:color w:val="000000"/>
              </w:rPr>
            </w:pPr>
            <w:r w:rsidRPr="00A27445">
              <w:rPr>
                <w:bCs/>
                <w:color w:val="000000"/>
              </w:rPr>
              <w:t>0</w:t>
            </w:r>
          </w:p>
        </w:tc>
        <w:tc>
          <w:tcPr>
            <w:tcW w:w="11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bCs/>
                <w:color w:val="000000"/>
              </w:rPr>
            </w:pPr>
            <w:r w:rsidRPr="00A27445">
              <w:rPr>
                <w:bCs/>
                <w:color w:val="000000"/>
              </w:rPr>
              <w:t>0</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bCs/>
                <w:color w:val="000000"/>
              </w:rPr>
            </w:pPr>
            <w:r w:rsidRPr="00A27445">
              <w:rPr>
                <w:bCs/>
                <w:color w:val="000000"/>
              </w:rPr>
              <w:t>0</w:t>
            </w:r>
          </w:p>
        </w:tc>
        <w:tc>
          <w:tcPr>
            <w:tcW w:w="113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bCs/>
                <w:color w:val="000000"/>
              </w:rPr>
            </w:pPr>
            <w:r w:rsidRPr="00A27445">
              <w:rPr>
                <w:bCs/>
                <w:color w:val="000000"/>
              </w:rPr>
              <w:t>0</w:t>
            </w:r>
          </w:p>
        </w:tc>
      </w:tr>
      <w:tr w:rsidR="001C004C" w:rsidRPr="00A27445" w:rsidTr="00A27445">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b/>
                <w:bCs/>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b/>
                <w:bCs/>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b/>
                <w:bCs/>
                <w:color w:val="000000"/>
              </w:rPr>
            </w:pPr>
            <w:r w:rsidRPr="00A27445">
              <w:rPr>
                <w:b/>
                <w:bCs/>
                <w:color w:val="000000"/>
              </w:rPr>
              <w:t>областной бюджет</w:t>
            </w:r>
          </w:p>
        </w:tc>
        <w:tc>
          <w:tcPr>
            <w:tcW w:w="1234"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right"/>
              <w:rPr>
                <w:b/>
                <w:bCs/>
                <w:color w:val="000000"/>
              </w:rPr>
            </w:pPr>
            <w:r w:rsidRPr="00A27445">
              <w:rPr>
                <w:b/>
                <w:bCs/>
                <w:color w:val="000000"/>
              </w:rPr>
              <w:t>7978,7</w:t>
            </w:r>
          </w:p>
        </w:tc>
        <w:tc>
          <w:tcPr>
            <w:tcW w:w="1275"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bCs/>
                <w:color w:val="000000"/>
              </w:rPr>
            </w:pPr>
            <w:r w:rsidRPr="00A27445">
              <w:rPr>
                <w:bCs/>
                <w:color w:val="000000"/>
              </w:rPr>
              <w:t>1173,3</w:t>
            </w: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bCs/>
                <w:color w:val="000000"/>
              </w:rPr>
            </w:pPr>
            <w:r w:rsidRPr="00A27445">
              <w:rPr>
                <w:bCs/>
                <w:color w:val="000000"/>
              </w:rPr>
              <w:t>1411,0</w:t>
            </w: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bCs/>
                <w:color w:val="000000"/>
              </w:rPr>
            </w:pPr>
            <w:r w:rsidRPr="00A27445">
              <w:rPr>
                <w:bCs/>
                <w:color w:val="000000"/>
              </w:rPr>
              <w:t>1342,0</w:t>
            </w:r>
          </w:p>
        </w:tc>
        <w:tc>
          <w:tcPr>
            <w:tcW w:w="1134"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bCs/>
                <w:color w:val="000000"/>
              </w:rPr>
            </w:pPr>
            <w:r w:rsidRPr="00A27445">
              <w:rPr>
                <w:bCs/>
                <w:color w:val="000000"/>
              </w:rPr>
              <w:t>1350,8</w:t>
            </w: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bCs/>
                <w:color w:val="000000"/>
              </w:rPr>
            </w:pPr>
            <w:r w:rsidRPr="00A27445">
              <w:rPr>
                <w:bCs/>
                <w:color w:val="000000"/>
              </w:rPr>
              <w:t>1350,8</w:t>
            </w:r>
          </w:p>
        </w:tc>
        <w:tc>
          <w:tcPr>
            <w:tcW w:w="1135"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bCs/>
                <w:color w:val="000000"/>
              </w:rPr>
            </w:pPr>
            <w:r w:rsidRPr="00A27445">
              <w:rPr>
                <w:bCs/>
                <w:color w:val="000000"/>
              </w:rPr>
              <w:t>1350,8</w:t>
            </w:r>
          </w:p>
        </w:tc>
      </w:tr>
      <w:tr w:rsidR="001C004C" w:rsidRPr="00A27445" w:rsidTr="00A27445">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b/>
                <w:bCs/>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b/>
                <w:bCs/>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b/>
                <w:bCs/>
                <w:color w:val="000000"/>
              </w:rPr>
            </w:pPr>
            <w:r w:rsidRPr="00A27445">
              <w:rPr>
                <w:b/>
                <w:bCs/>
                <w:color w:val="000000"/>
              </w:rPr>
              <w:t>местный бюджет</w:t>
            </w:r>
          </w:p>
        </w:tc>
        <w:tc>
          <w:tcPr>
            <w:tcW w:w="1234"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right"/>
              <w:rPr>
                <w:b/>
                <w:bCs/>
                <w:color w:val="000000"/>
              </w:rPr>
            </w:pPr>
            <w:r w:rsidRPr="00A27445">
              <w:rPr>
                <w:b/>
                <w:bCs/>
                <w:color w:val="000000"/>
              </w:rPr>
              <w:t>94,6</w:t>
            </w:r>
          </w:p>
        </w:tc>
        <w:tc>
          <w:tcPr>
            <w:tcW w:w="1275"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bCs/>
                <w:color w:val="000000"/>
              </w:rPr>
            </w:pPr>
            <w:r w:rsidRPr="00A27445">
              <w:rPr>
                <w:bCs/>
                <w:color w:val="000000"/>
              </w:rPr>
              <w:t>94,6</w:t>
            </w: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bCs/>
                <w:color w:val="000000"/>
              </w:rPr>
            </w:pPr>
            <w:r w:rsidRPr="00A27445">
              <w:rPr>
                <w:bCs/>
                <w:color w:val="000000"/>
              </w:rPr>
              <w:t>0</w:t>
            </w: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bCs/>
                <w:color w:val="000000"/>
              </w:rPr>
            </w:pPr>
            <w:r w:rsidRPr="00A27445">
              <w:rPr>
                <w:bCs/>
                <w:color w:val="000000"/>
              </w:rPr>
              <w:t>0</w:t>
            </w:r>
          </w:p>
        </w:tc>
        <w:tc>
          <w:tcPr>
            <w:tcW w:w="1134"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bCs/>
                <w:color w:val="000000"/>
              </w:rPr>
            </w:pPr>
            <w:r w:rsidRPr="00A27445">
              <w:rPr>
                <w:bCs/>
                <w:color w:val="000000"/>
              </w:rPr>
              <w:t>0</w:t>
            </w: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bCs/>
                <w:color w:val="000000"/>
              </w:rPr>
            </w:pPr>
            <w:r w:rsidRPr="00A27445">
              <w:rPr>
                <w:bCs/>
                <w:color w:val="000000"/>
              </w:rPr>
              <w:t>0</w:t>
            </w:r>
          </w:p>
        </w:tc>
        <w:tc>
          <w:tcPr>
            <w:tcW w:w="1135"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bCs/>
                <w:color w:val="000000"/>
              </w:rPr>
            </w:pPr>
            <w:r w:rsidRPr="00A27445">
              <w:rPr>
                <w:bCs/>
                <w:color w:val="000000"/>
              </w:rPr>
              <w:t>0</w:t>
            </w:r>
          </w:p>
        </w:tc>
      </w:tr>
      <w:tr w:rsidR="001C004C" w:rsidRPr="00A27445" w:rsidTr="00A27445">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b/>
                <w:bCs/>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b/>
                <w:bCs/>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b/>
                <w:bCs/>
                <w:color w:val="000000"/>
              </w:rPr>
            </w:pPr>
            <w:r w:rsidRPr="00A27445">
              <w:rPr>
                <w:b/>
                <w:bCs/>
                <w:color w:val="000000"/>
              </w:rPr>
              <w:t xml:space="preserve"> внебюджетные фонды </w:t>
            </w:r>
          </w:p>
        </w:tc>
        <w:tc>
          <w:tcPr>
            <w:tcW w:w="12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b/>
                <w:bCs/>
                <w:color w:val="000000"/>
              </w:rPr>
            </w:pPr>
            <w:r w:rsidRPr="00A27445">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bCs/>
                <w:color w:val="000000"/>
              </w:rPr>
            </w:pPr>
            <w:r w:rsidRPr="00A27445">
              <w:rPr>
                <w:bCs/>
                <w:color w:val="000000"/>
              </w:rPr>
              <w:t>0</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bCs/>
                <w:color w:val="000000"/>
              </w:rPr>
            </w:pPr>
            <w:r w:rsidRPr="00A27445">
              <w:rPr>
                <w:bCs/>
                <w:color w:val="000000"/>
              </w:rPr>
              <w:t>0</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bCs/>
                <w:color w:val="000000"/>
              </w:rPr>
            </w:pPr>
            <w:r w:rsidRPr="00A27445">
              <w:rPr>
                <w:bCs/>
                <w:color w:val="000000"/>
              </w:rPr>
              <w:t>0</w:t>
            </w:r>
          </w:p>
        </w:tc>
        <w:tc>
          <w:tcPr>
            <w:tcW w:w="11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bCs/>
                <w:color w:val="000000"/>
              </w:rPr>
            </w:pPr>
            <w:r w:rsidRPr="00A27445">
              <w:rPr>
                <w:bCs/>
                <w:color w:val="000000"/>
              </w:rPr>
              <w:t>0</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bCs/>
                <w:color w:val="000000"/>
              </w:rPr>
            </w:pPr>
            <w:r w:rsidRPr="00A27445">
              <w:rPr>
                <w:bCs/>
                <w:color w:val="000000"/>
              </w:rPr>
              <w:t>0</w:t>
            </w:r>
          </w:p>
        </w:tc>
        <w:tc>
          <w:tcPr>
            <w:tcW w:w="113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bCs/>
                <w:color w:val="000000"/>
              </w:rPr>
            </w:pPr>
            <w:r w:rsidRPr="00A27445">
              <w:rPr>
                <w:bCs/>
                <w:color w:val="000000"/>
              </w:rPr>
              <w:t>0</w:t>
            </w:r>
          </w:p>
        </w:tc>
      </w:tr>
      <w:tr w:rsidR="001C004C" w:rsidRPr="00A27445" w:rsidTr="00A27445">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b/>
                <w:bCs/>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b/>
                <w:bCs/>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b/>
                <w:bCs/>
                <w:color w:val="000000"/>
              </w:rPr>
            </w:pPr>
            <w:r w:rsidRPr="00A27445">
              <w:rPr>
                <w:b/>
                <w:bCs/>
                <w:color w:val="000000"/>
              </w:rPr>
              <w:t>юридические лица</w:t>
            </w:r>
          </w:p>
        </w:tc>
        <w:tc>
          <w:tcPr>
            <w:tcW w:w="12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b/>
                <w:bCs/>
                <w:color w:val="000000"/>
              </w:rPr>
            </w:pPr>
            <w:r w:rsidRPr="00A27445">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b/>
                <w:bCs/>
                <w:color w:val="000000"/>
              </w:rPr>
            </w:pPr>
            <w:r w:rsidRPr="00A27445">
              <w:rPr>
                <w:b/>
                <w:bCs/>
                <w:color w:val="000000"/>
              </w:rPr>
              <w:t>0</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b/>
                <w:bCs/>
                <w:color w:val="000000"/>
              </w:rPr>
            </w:pPr>
            <w:r w:rsidRPr="00A27445">
              <w:rPr>
                <w:b/>
                <w:bCs/>
                <w:color w:val="000000"/>
              </w:rPr>
              <w:t>0</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b/>
                <w:bCs/>
                <w:color w:val="000000"/>
              </w:rPr>
            </w:pPr>
            <w:r w:rsidRPr="00A27445">
              <w:rPr>
                <w:b/>
                <w:bCs/>
                <w:color w:val="000000"/>
              </w:rPr>
              <w:t>0</w:t>
            </w:r>
          </w:p>
        </w:tc>
        <w:tc>
          <w:tcPr>
            <w:tcW w:w="11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b/>
                <w:bCs/>
                <w:color w:val="000000"/>
              </w:rPr>
            </w:pPr>
            <w:r w:rsidRPr="00A27445">
              <w:rPr>
                <w:b/>
                <w:bCs/>
                <w:color w:val="000000"/>
              </w:rPr>
              <w:t>0</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b/>
                <w:bCs/>
                <w:color w:val="000000"/>
              </w:rPr>
            </w:pPr>
            <w:r w:rsidRPr="00A27445">
              <w:rPr>
                <w:b/>
                <w:bCs/>
                <w:color w:val="000000"/>
              </w:rPr>
              <w:t>0</w:t>
            </w:r>
          </w:p>
        </w:tc>
        <w:tc>
          <w:tcPr>
            <w:tcW w:w="113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b/>
                <w:bCs/>
                <w:color w:val="000000"/>
              </w:rPr>
            </w:pPr>
            <w:r w:rsidRPr="00A27445">
              <w:rPr>
                <w:b/>
                <w:bCs/>
                <w:color w:val="000000"/>
              </w:rPr>
              <w:t>0</w:t>
            </w:r>
          </w:p>
        </w:tc>
      </w:tr>
      <w:tr w:rsidR="001C004C" w:rsidRPr="00A27445" w:rsidTr="00A27445">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b/>
                <w:bCs/>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b/>
                <w:bCs/>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b/>
                <w:bCs/>
                <w:color w:val="000000"/>
              </w:rPr>
            </w:pPr>
            <w:r w:rsidRPr="00A27445">
              <w:rPr>
                <w:b/>
                <w:bCs/>
                <w:color w:val="000000"/>
              </w:rPr>
              <w:t>физические лица</w:t>
            </w:r>
          </w:p>
        </w:tc>
        <w:tc>
          <w:tcPr>
            <w:tcW w:w="12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b/>
                <w:bCs/>
                <w:color w:val="000000"/>
              </w:rPr>
            </w:pPr>
            <w:r w:rsidRPr="00A27445">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b/>
                <w:bCs/>
                <w:color w:val="000000"/>
              </w:rPr>
            </w:pPr>
            <w:r w:rsidRPr="00A27445">
              <w:rPr>
                <w:b/>
                <w:bCs/>
                <w:color w:val="000000"/>
              </w:rPr>
              <w:t>0</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b/>
                <w:bCs/>
                <w:color w:val="000000"/>
              </w:rPr>
            </w:pPr>
            <w:r w:rsidRPr="00A27445">
              <w:rPr>
                <w:b/>
                <w:bCs/>
                <w:color w:val="000000"/>
              </w:rPr>
              <w:t>0</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b/>
                <w:bCs/>
                <w:color w:val="000000"/>
              </w:rPr>
            </w:pPr>
            <w:r w:rsidRPr="00A27445">
              <w:rPr>
                <w:b/>
                <w:bCs/>
                <w:color w:val="000000"/>
              </w:rPr>
              <w:t>0</w:t>
            </w:r>
          </w:p>
        </w:tc>
        <w:tc>
          <w:tcPr>
            <w:tcW w:w="11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b/>
                <w:bCs/>
                <w:color w:val="000000"/>
              </w:rPr>
            </w:pPr>
            <w:r w:rsidRPr="00A27445">
              <w:rPr>
                <w:b/>
                <w:bCs/>
                <w:color w:val="000000"/>
              </w:rPr>
              <w:t>0</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b/>
                <w:bCs/>
                <w:color w:val="000000"/>
              </w:rPr>
            </w:pPr>
            <w:r w:rsidRPr="00A27445">
              <w:rPr>
                <w:b/>
                <w:bCs/>
                <w:color w:val="000000"/>
              </w:rPr>
              <w:t>0</w:t>
            </w:r>
          </w:p>
        </w:tc>
        <w:tc>
          <w:tcPr>
            <w:tcW w:w="113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b/>
                <w:bCs/>
                <w:color w:val="000000"/>
              </w:rPr>
            </w:pPr>
            <w:r w:rsidRPr="00A27445">
              <w:rPr>
                <w:b/>
                <w:bCs/>
                <w:color w:val="000000"/>
              </w:rPr>
              <w:t>0</w:t>
            </w:r>
          </w:p>
        </w:tc>
      </w:tr>
      <w:tr w:rsidR="001C004C" w:rsidRPr="00A27445" w:rsidTr="00A27445">
        <w:trPr>
          <w:trHeight w:val="20"/>
        </w:trPr>
        <w:tc>
          <w:tcPr>
            <w:tcW w:w="1294" w:type="dxa"/>
            <w:vMerge w:val="restart"/>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 xml:space="preserve"> Основное мероприятие 4.1 </w:t>
            </w:r>
          </w:p>
        </w:tc>
        <w:tc>
          <w:tcPr>
            <w:tcW w:w="2409" w:type="dxa"/>
            <w:vMerge w:val="restart"/>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«Организация оздоровл</w:t>
            </w:r>
            <w:r w:rsidRPr="00A27445">
              <w:rPr>
                <w:color w:val="000000"/>
              </w:rPr>
              <w:t>е</w:t>
            </w:r>
            <w:r w:rsidRPr="00A27445">
              <w:rPr>
                <w:color w:val="000000"/>
              </w:rPr>
              <w:t>ния детей и молодежи»</w:t>
            </w: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всего, в том числе:</w:t>
            </w:r>
          </w:p>
        </w:tc>
        <w:tc>
          <w:tcPr>
            <w:tcW w:w="1234"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right"/>
              <w:rPr>
                <w:b/>
                <w:bCs/>
                <w:color w:val="000000"/>
              </w:rPr>
            </w:pPr>
            <w:r w:rsidRPr="00A27445">
              <w:rPr>
                <w:b/>
                <w:bCs/>
                <w:color w:val="000000"/>
              </w:rPr>
              <w:t>8073,3</w:t>
            </w:r>
          </w:p>
        </w:tc>
        <w:tc>
          <w:tcPr>
            <w:tcW w:w="1275"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b/>
                <w:bCs/>
                <w:color w:val="000000"/>
              </w:rPr>
            </w:pPr>
            <w:r w:rsidRPr="00A27445">
              <w:rPr>
                <w:b/>
                <w:bCs/>
                <w:color w:val="000000"/>
              </w:rPr>
              <w:t>1267,9</w:t>
            </w: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b/>
                <w:bCs/>
                <w:color w:val="000000"/>
              </w:rPr>
            </w:pPr>
            <w:r w:rsidRPr="00A27445">
              <w:rPr>
                <w:b/>
                <w:bCs/>
                <w:color w:val="000000"/>
              </w:rPr>
              <w:t>1411,0</w:t>
            </w: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b/>
                <w:bCs/>
                <w:color w:val="000000"/>
              </w:rPr>
            </w:pPr>
            <w:r w:rsidRPr="00A27445">
              <w:rPr>
                <w:b/>
                <w:bCs/>
                <w:color w:val="000000"/>
              </w:rPr>
              <w:t>1342,0</w:t>
            </w:r>
          </w:p>
        </w:tc>
        <w:tc>
          <w:tcPr>
            <w:tcW w:w="1134"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b/>
                <w:bCs/>
                <w:color w:val="000000"/>
              </w:rPr>
            </w:pPr>
            <w:r w:rsidRPr="00A27445">
              <w:rPr>
                <w:b/>
                <w:bCs/>
                <w:color w:val="000000"/>
              </w:rPr>
              <w:t>1350,8</w:t>
            </w: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b/>
                <w:bCs/>
                <w:color w:val="000000"/>
              </w:rPr>
            </w:pPr>
            <w:r w:rsidRPr="00A27445">
              <w:rPr>
                <w:b/>
                <w:bCs/>
                <w:color w:val="000000"/>
              </w:rPr>
              <w:t>1350,8</w:t>
            </w:r>
          </w:p>
        </w:tc>
        <w:tc>
          <w:tcPr>
            <w:tcW w:w="1135"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b/>
                <w:bCs/>
                <w:color w:val="000000"/>
              </w:rPr>
            </w:pPr>
            <w:r w:rsidRPr="00A27445">
              <w:rPr>
                <w:b/>
                <w:bCs/>
                <w:color w:val="000000"/>
              </w:rPr>
              <w:t>1350,8</w:t>
            </w:r>
          </w:p>
        </w:tc>
      </w:tr>
      <w:tr w:rsidR="001C004C" w:rsidRPr="00A27445" w:rsidTr="00A27445">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 xml:space="preserve">федеральный бюджет </w:t>
            </w:r>
          </w:p>
        </w:tc>
        <w:tc>
          <w:tcPr>
            <w:tcW w:w="1234"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right"/>
              <w:rPr>
                <w:b/>
                <w:bCs/>
                <w:color w:val="000000"/>
              </w:rPr>
            </w:pPr>
          </w:p>
        </w:tc>
        <w:tc>
          <w:tcPr>
            <w:tcW w:w="1275"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b/>
                <w:bCs/>
                <w:color w:val="000000"/>
              </w:rPr>
            </w:pP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b/>
                <w:bCs/>
                <w:color w:val="000000"/>
              </w:rPr>
            </w:pP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b/>
                <w:bCs/>
                <w:color w:val="000000"/>
              </w:rPr>
            </w:pPr>
          </w:p>
        </w:tc>
        <w:tc>
          <w:tcPr>
            <w:tcW w:w="1134"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b/>
                <w:bCs/>
                <w:color w:val="000000"/>
              </w:rPr>
            </w:pP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b/>
                <w:bCs/>
                <w:color w:val="000000"/>
              </w:rPr>
            </w:pPr>
          </w:p>
        </w:tc>
        <w:tc>
          <w:tcPr>
            <w:tcW w:w="1135"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b/>
                <w:bCs/>
                <w:color w:val="000000"/>
              </w:rPr>
            </w:pPr>
          </w:p>
        </w:tc>
      </w:tr>
      <w:tr w:rsidR="001C004C" w:rsidRPr="00A27445" w:rsidTr="00A27445">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областной бюджет</w:t>
            </w:r>
          </w:p>
        </w:tc>
        <w:tc>
          <w:tcPr>
            <w:tcW w:w="1234"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right"/>
              <w:rPr>
                <w:b/>
                <w:bCs/>
                <w:color w:val="000000"/>
              </w:rPr>
            </w:pPr>
            <w:r w:rsidRPr="00A27445">
              <w:rPr>
                <w:b/>
                <w:bCs/>
                <w:color w:val="000000"/>
              </w:rPr>
              <w:t>7978,7</w:t>
            </w:r>
          </w:p>
        </w:tc>
        <w:tc>
          <w:tcPr>
            <w:tcW w:w="1275"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bCs/>
                <w:color w:val="000000"/>
              </w:rPr>
            </w:pPr>
            <w:r w:rsidRPr="00A27445">
              <w:rPr>
                <w:bCs/>
                <w:color w:val="000000"/>
              </w:rPr>
              <w:t>1173,3</w:t>
            </w: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bCs/>
                <w:color w:val="000000"/>
              </w:rPr>
            </w:pPr>
            <w:r w:rsidRPr="00A27445">
              <w:rPr>
                <w:bCs/>
                <w:color w:val="000000"/>
              </w:rPr>
              <w:t>1411,0</w:t>
            </w: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bCs/>
                <w:color w:val="000000"/>
              </w:rPr>
            </w:pPr>
            <w:r w:rsidRPr="00A27445">
              <w:rPr>
                <w:bCs/>
                <w:color w:val="000000"/>
              </w:rPr>
              <w:t>1342,0</w:t>
            </w:r>
          </w:p>
        </w:tc>
        <w:tc>
          <w:tcPr>
            <w:tcW w:w="1134"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bCs/>
                <w:color w:val="000000"/>
              </w:rPr>
            </w:pPr>
            <w:r w:rsidRPr="00A27445">
              <w:rPr>
                <w:bCs/>
                <w:color w:val="000000"/>
              </w:rPr>
              <w:t>1350,8</w:t>
            </w: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bCs/>
                <w:color w:val="000000"/>
              </w:rPr>
            </w:pPr>
            <w:r w:rsidRPr="00A27445">
              <w:rPr>
                <w:bCs/>
                <w:color w:val="000000"/>
              </w:rPr>
              <w:t>1350,8</w:t>
            </w:r>
          </w:p>
        </w:tc>
        <w:tc>
          <w:tcPr>
            <w:tcW w:w="1135"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bCs/>
                <w:color w:val="000000"/>
              </w:rPr>
            </w:pPr>
            <w:r w:rsidRPr="00A27445">
              <w:rPr>
                <w:bCs/>
                <w:color w:val="000000"/>
              </w:rPr>
              <w:t>1350,8</w:t>
            </w:r>
          </w:p>
        </w:tc>
      </w:tr>
      <w:tr w:rsidR="001C004C" w:rsidRPr="00A27445" w:rsidTr="00A27445">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местный бюджет</w:t>
            </w:r>
          </w:p>
        </w:tc>
        <w:tc>
          <w:tcPr>
            <w:tcW w:w="1234"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right"/>
              <w:rPr>
                <w:b/>
                <w:bCs/>
                <w:color w:val="000000"/>
              </w:rPr>
            </w:pPr>
            <w:r w:rsidRPr="00A27445">
              <w:rPr>
                <w:b/>
                <w:bCs/>
                <w:color w:val="000000"/>
              </w:rPr>
              <w:t>94,6</w:t>
            </w:r>
          </w:p>
        </w:tc>
        <w:tc>
          <w:tcPr>
            <w:tcW w:w="1275"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bCs/>
                <w:color w:val="000000"/>
              </w:rPr>
            </w:pPr>
            <w:r w:rsidRPr="00A27445">
              <w:rPr>
                <w:bCs/>
                <w:color w:val="000000"/>
              </w:rPr>
              <w:t>94,6</w:t>
            </w: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bCs/>
                <w:color w:val="000000"/>
              </w:rPr>
            </w:pPr>
            <w:r w:rsidRPr="00A27445">
              <w:rPr>
                <w:bCs/>
                <w:color w:val="000000"/>
              </w:rPr>
              <w:t>0</w:t>
            </w: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bCs/>
                <w:color w:val="000000"/>
              </w:rPr>
            </w:pPr>
            <w:r w:rsidRPr="00A27445">
              <w:rPr>
                <w:bCs/>
                <w:color w:val="000000"/>
              </w:rPr>
              <w:t>0</w:t>
            </w:r>
          </w:p>
        </w:tc>
        <w:tc>
          <w:tcPr>
            <w:tcW w:w="1134"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bCs/>
                <w:color w:val="000000"/>
              </w:rPr>
            </w:pPr>
            <w:r w:rsidRPr="00A27445">
              <w:rPr>
                <w:bCs/>
                <w:color w:val="000000"/>
              </w:rPr>
              <w:t>0</w:t>
            </w: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bCs/>
                <w:color w:val="000000"/>
              </w:rPr>
            </w:pPr>
            <w:r w:rsidRPr="00A27445">
              <w:rPr>
                <w:bCs/>
                <w:color w:val="000000"/>
              </w:rPr>
              <w:t>0</w:t>
            </w:r>
          </w:p>
        </w:tc>
        <w:tc>
          <w:tcPr>
            <w:tcW w:w="1135"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bCs/>
                <w:color w:val="000000"/>
              </w:rPr>
            </w:pPr>
            <w:r w:rsidRPr="00A27445">
              <w:rPr>
                <w:bCs/>
                <w:color w:val="000000"/>
              </w:rPr>
              <w:t>0</w:t>
            </w:r>
          </w:p>
        </w:tc>
      </w:tr>
      <w:tr w:rsidR="001C004C" w:rsidRPr="00A27445" w:rsidTr="00A27445">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 xml:space="preserve"> внебюджетные фонды </w:t>
            </w:r>
          </w:p>
        </w:tc>
        <w:tc>
          <w:tcPr>
            <w:tcW w:w="12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b/>
                <w:bCs/>
                <w:color w:val="000000"/>
              </w:rPr>
            </w:pPr>
            <w:r w:rsidRPr="00A27445">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r>
      <w:tr w:rsidR="001C004C" w:rsidRPr="00A27445" w:rsidTr="00A27445">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юридические лица</w:t>
            </w:r>
          </w:p>
        </w:tc>
        <w:tc>
          <w:tcPr>
            <w:tcW w:w="12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b/>
                <w:bCs/>
                <w:color w:val="000000"/>
              </w:rPr>
            </w:pPr>
            <w:r w:rsidRPr="00A27445">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r>
      <w:tr w:rsidR="001C004C" w:rsidRPr="00A27445" w:rsidTr="00A27445">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физические лица</w:t>
            </w:r>
          </w:p>
        </w:tc>
        <w:tc>
          <w:tcPr>
            <w:tcW w:w="12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b/>
                <w:bCs/>
                <w:color w:val="000000"/>
              </w:rPr>
            </w:pPr>
            <w:r w:rsidRPr="00A27445">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r>
      <w:tr w:rsidR="001C004C" w:rsidRPr="00A27445" w:rsidTr="00A27445">
        <w:trPr>
          <w:trHeight w:val="20"/>
        </w:trPr>
        <w:tc>
          <w:tcPr>
            <w:tcW w:w="1294" w:type="dxa"/>
            <w:vMerge w:val="restart"/>
            <w:tcBorders>
              <w:top w:val="nil"/>
              <w:left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 xml:space="preserve">Основное мероприятие 4.2 </w:t>
            </w:r>
          </w:p>
        </w:tc>
        <w:tc>
          <w:tcPr>
            <w:tcW w:w="2409" w:type="dxa"/>
            <w:vMerge w:val="restart"/>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"Мероприятия по развитию механизмов администр</w:t>
            </w:r>
            <w:r w:rsidRPr="00A27445">
              <w:rPr>
                <w:color w:val="000000"/>
              </w:rPr>
              <w:t>а</w:t>
            </w:r>
            <w:r w:rsidRPr="00A27445">
              <w:rPr>
                <w:color w:val="000000"/>
              </w:rPr>
              <w:t>тивной среды"</w:t>
            </w: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всего, в том числе:</w:t>
            </w:r>
          </w:p>
        </w:tc>
        <w:tc>
          <w:tcPr>
            <w:tcW w:w="12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b/>
                <w:bCs/>
                <w:color w:val="000000"/>
              </w:rPr>
            </w:pPr>
            <w:r w:rsidRPr="00A27445">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0</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0</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0</w:t>
            </w:r>
          </w:p>
        </w:tc>
        <w:tc>
          <w:tcPr>
            <w:tcW w:w="11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0</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0</w:t>
            </w:r>
          </w:p>
        </w:tc>
        <w:tc>
          <w:tcPr>
            <w:tcW w:w="113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0</w:t>
            </w:r>
          </w:p>
        </w:tc>
      </w:tr>
      <w:tr w:rsidR="001C004C" w:rsidRPr="00A27445" w:rsidTr="00A27445">
        <w:trPr>
          <w:trHeight w:val="20"/>
        </w:trPr>
        <w:tc>
          <w:tcPr>
            <w:tcW w:w="1294" w:type="dxa"/>
            <w:vMerge/>
            <w:tcBorders>
              <w:left w:val="single" w:sz="8" w:space="0" w:color="auto"/>
              <w:right w:val="single" w:sz="8" w:space="0" w:color="auto"/>
            </w:tcBorders>
            <w:shd w:val="clear" w:color="auto" w:fill="auto"/>
            <w:vAlign w:val="center"/>
            <w:hideMark/>
          </w:tcPr>
          <w:p w:rsidR="001C004C" w:rsidRPr="00A27445" w:rsidRDefault="001C004C" w:rsidP="009579B3">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 xml:space="preserve">федеральный бюджет </w:t>
            </w:r>
          </w:p>
        </w:tc>
        <w:tc>
          <w:tcPr>
            <w:tcW w:w="12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b/>
                <w:bCs/>
                <w:color w:val="000000"/>
              </w:rPr>
            </w:pPr>
            <w:r w:rsidRPr="00A27445">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r>
      <w:tr w:rsidR="001C004C" w:rsidRPr="00A27445" w:rsidTr="00A27445">
        <w:trPr>
          <w:trHeight w:val="20"/>
        </w:trPr>
        <w:tc>
          <w:tcPr>
            <w:tcW w:w="1294" w:type="dxa"/>
            <w:vMerge/>
            <w:tcBorders>
              <w:left w:val="single" w:sz="8" w:space="0" w:color="auto"/>
              <w:right w:val="single" w:sz="8" w:space="0" w:color="auto"/>
            </w:tcBorders>
            <w:shd w:val="clear" w:color="auto" w:fill="auto"/>
            <w:vAlign w:val="center"/>
            <w:hideMark/>
          </w:tcPr>
          <w:p w:rsidR="001C004C" w:rsidRPr="00A27445" w:rsidRDefault="001C004C" w:rsidP="009579B3">
            <w:pPr>
              <w:rPr>
                <w:rFonts w:ascii="Calibri" w:hAnsi="Calibri" w:cs="Calibri"/>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областной бюджет</w:t>
            </w:r>
          </w:p>
        </w:tc>
        <w:tc>
          <w:tcPr>
            <w:tcW w:w="12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b/>
                <w:bCs/>
                <w:color w:val="000000"/>
              </w:rPr>
            </w:pPr>
            <w:r w:rsidRPr="00A27445">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0</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0</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0</w:t>
            </w:r>
          </w:p>
        </w:tc>
        <w:tc>
          <w:tcPr>
            <w:tcW w:w="11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0</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0</w:t>
            </w:r>
          </w:p>
        </w:tc>
        <w:tc>
          <w:tcPr>
            <w:tcW w:w="113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0</w:t>
            </w:r>
          </w:p>
        </w:tc>
      </w:tr>
      <w:tr w:rsidR="001C004C" w:rsidRPr="00A27445" w:rsidTr="00A27445">
        <w:trPr>
          <w:trHeight w:val="20"/>
        </w:trPr>
        <w:tc>
          <w:tcPr>
            <w:tcW w:w="1294" w:type="dxa"/>
            <w:vMerge/>
            <w:tcBorders>
              <w:left w:val="single" w:sz="8" w:space="0" w:color="auto"/>
              <w:right w:val="single" w:sz="8" w:space="0" w:color="auto"/>
            </w:tcBorders>
            <w:shd w:val="clear" w:color="auto" w:fill="auto"/>
            <w:vAlign w:val="center"/>
            <w:hideMark/>
          </w:tcPr>
          <w:p w:rsidR="001C004C" w:rsidRPr="00A27445" w:rsidRDefault="001C004C" w:rsidP="009579B3">
            <w:pPr>
              <w:rPr>
                <w:rFonts w:ascii="Calibri" w:hAnsi="Calibri" w:cs="Calibri"/>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местный бюджет</w:t>
            </w:r>
          </w:p>
        </w:tc>
        <w:tc>
          <w:tcPr>
            <w:tcW w:w="12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b/>
                <w:bCs/>
                <w:color w:val="000000"/>
              </w:rPr>
            </w:pPr>
            <w:r w:rsidRPr="00A27445">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r>
      <w:tr w:rsidR="001C004C" w:rsidRPr="00A27445" w:rsidTr="00A27445">
        <w:trPr>
          <w:trHeight w:val="20"/>
        </w:trPr>
        <w:tc>
          <w:tcPr>
            <w:tcW w:w="1294" w:type="dxa"/>
            <w:vMerge/>
            <w:tcBorders>
              <w:left w:val="single" w:sz="8" w:space="0" w:color="auto"/>
              <w:right w:val="single" w:sz="8" w:space="0" w:color="auto"/>
            </w:tcBorders>
            <w:shd w:val="clear" w:color="auto" w:fill="auto"/>
            <w:vAlign w:val="center"/>
            <w:hideMark/>
          </w:tcPr>
          <w:p w:rsidR="001C004C" w:rsidRPr="00A27445" w:rsidRDefault="001C004C" w:rsidP="009579B3">
            <w:pPr>
              <w:rPr>
                <w:rFonts w:ascii="Calibri" w:hAnsi="Calibri" w:cs="Calibri"/>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 xml:space="preserve"> внебюджетные фонды </w:t>
            </w:r>
          </w:p>
        </w:tc>
        <w:tc>
          <w:tcPr>
            <w:tcW w:w="12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b/>
                <w:bCs/>
                <w:color w:val="000000"/>
              </w:rPr>
            </w:pPr>
            <w:r w:rsidRPr="00A27445">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r>
      <w:tr w:rsidR="001C004C" w:rsidRPr="00A27445" w:rsidTr="00A27445">
        <w:trPr>
          <w:trHeight w:val="20"/>
        </w:trPr>
        <w:tc>
          <w:tcPr>
            <w:tcW w:w="1294" w:type="dxa"/>
            <w:vMerge/>
            <w:tcBorders>
              <w:left w:val="single" w:sz="8" w:space="0" w:color="auto"/>
              <w:right w:val="single" w:sz="8" w:space="0" w:color="auto"/>
            </w:tcBorders>
            <w:shd w:val="clear" w:color="auto" w:fill="auto"/>
            <w:vAlign w:val="center"/>
            <w:hideMark/>
          </w:tcPr>
          <w:p w:rsidR="001C004C" w:rsidRPr="00A27445" w:rsidRDefault="001C004C" w:rsidP="009579B3">
            <w:pPr>
              <w:rPr>
                <w:rFonts w:ascii="Calibri" w:hAnsi="Calibri" w:cs="Calibri"/>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юридические лица</w:t>
            </w:r>
          </w:p>
        </w:tc>
        <w:tc>
          <w:tcPr>
            <w:tcW w:w="12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b/>
                <w:bCs/>
                <w:color w:val="000000"/>
              </w:rPr>
            </w:pPr>
            <w:r w:rsidRPr="00A27445">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r>
      <w:tr w:rsidR="001C004C" w:rsidRPr="00A27445" w:rsidTr="00A27445">
        <w:trPr>
          <w:trHeight w:val="20"/>
        </w:trPr>
        <w:tc>
          <w:tcPr>
            <w:tcW w:w="1294" w:type="dxa"/>
            <w:vMerge/>
            <w:tcBorders>
              <w:left w:val="single" w:sz="8" w:space="0" w:color="auto"/>
              <w:bottom w:val="single" w:sz="8" w:space="0" w:color="auto"/>
              <w:right w:val="single" w:sz="8" w:space="0" w:color="auto"/>
            </w:tcBorders>
            <w:shd w:val="clear" w:color="auto" w:fill="auto"/>
            <w:vAlign w:val="center"/>
            <w:hideMark/>
          </w:tcPr>
          <w:p w:rsidR="001C004C" w:rsidRPr="00A27445" w:rsidRDefault="001C004C" w:rsidP="009579B3">
            <w:pPr>
              <w:rPr>
                <w:rFonts w:ascii="Calibri" w:hAnsi="Calibri" w:cs="Calibri"/>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физические лица</w:t>
            </w:r>
          </w:p>
        </w:tc>
        <w:tc>
          <w:tcPr>
            <w:tcW w:w="12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b/>
                <w:bCs/>
                <w:color w:val="000000"/>
              </w:rPr>
            </w:pPr>
            <w:r w:rsidRPr="00A27445">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r>
      <w:tr w:rsidR="001C004C" w:rsidRPr="00A27445" w:rsidTr="00A27445">
        <w:trPr>
          <w:trHeight w:val="20"/>
        </w:trPr>
        <w:tc>
          <w:tcPr>
            <w:tcW w:w="1294" w:type="dxa"/>
            <w:vMerge w:val="restart"/>
            <w:tcBorders>
              <w:top w:val="nil"/>
              <w:left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Основное мероприятие 4.3</w:t>
            </w:r>
          </w:p>
        </w:tc>
        <w:tc>
          <w:tcPr>
            <w:tcW w:w="2409" w:type="dxa"/>
            <w:vMerge w:val="restart"/>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«Совершенствование ка</w:t>
            </w:r>
            <w:r w:rsidRPr="00A27445">
              <w:rPr>
                <w:color w:val="000000"/>
              </w:rPr>
              <w:t>д</w:t>
            </w:r>
            <w:r w:rsidRPr="00A27445">
              <w:rPr>
                <w:color w:val="000000"/>
              </w:rPr>
              <w:t>рового и информационно-методического обеспечения организации и проведения детской оздоровительной кампании»</w:t>
            </w: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всего, в том числе:</w:t>
            </w:r>
          </w:p>
        </w:tc>
        <w:tc>
          <w:tcPr>
            <w:tcW w:w="12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b/>
                <w:bCs/>
                <w:color w:val="000000"/>
              </w:rPr>
            </w:pPr>
            <w:r w:rsidRPr="00A27445">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0</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0</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0</w:t>
            </w:r>
          </w:p>
        </w:tc>
        <w:tc>
          <w:tcPr>
            <w:tcW w:w="11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0</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0</w:t>
            </w:r>
          </w:p>
        </w:tc>
        <w:tc>
          <w:tcPr>
            <w:tcW w:w="113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0</w:t>
            </w:r>
          </w:p>
        </w:tc>
      </w:tr>
      <w:tr w:rsidR="001C004C" w:rsidRPr="00A27445" w:rsidTr="00A27445">
        <w:trPr>
          <w:trHeight w:val="20"/>
        </w:trPr>
        <w:tc>
          <w:tcPr>
            <w:tcW w:w="1294" w:type="dxa"/>
            <w:vMerge/>
            <w:tcBorders>
              <w:left w:val="single" w:sz="8" w:space="0" w:color="auto"/>
              <w:right w:val="single" w:sz="8" w:space="0" w:color="auto"/>
            </w:tcBorders>
            <w:shd w:val="clear" w:color="auto" w:fill="auto"/>
            <w:vAlign w:val="center"/>
            <w:hideMark/>
          </w:tcPr>
          <w:p w:rsidR="001C004C" w:rsidRPr="00A27445" w:rsidRDefault="001C004C" w:rsidP="009579B3">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 xml:space="preserve">федеральный бюджет </w:t>
            </w:r>
          </w:p>
        </w:tc>
        <w:tc>
          <w:tcPr>
            <w:tcW w:w="12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b/>
                <w:bCs/>
                <w:color w:val="000000"/>
              </w:rPr>
            </w:pPr>
            <w:r w:rsidRPr="00A27445">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r>
      <w:tr w:rsidR="001C004C" w:rsidRPr="00A27445" w:rsidTr="00A27445">
        <w:trPr>
          <w:trHeight w:val="20"/>
        </w:trPr>
        <w:tc>
          <w:tcPr>
            <w:tcW w:w="1294" w:type="dxa"/>
            <w:vMerge/>
            <w:tcBorders>
              <w:left w:val="single" w:sz="8" w:space="0" w:color="auto"/>
              <w:right w:val="single" w:sz="8" w:space="0" w:color="auto"/>
            </w:tcBorders>
            <w:shd w:val="clear" w:color="auto" w:fill="auto"/>
            <w:hideMark/>
          </w:tcPr>
          <w:p w:rsidR="001C004C" w:rsidRPr="00A27445" w:rsidRDefault="001C004C" w:rsidP="009579B3">
            <w:pPr>
              <w:rPr>
                <w:rFonts w:ascii="Calibri" w:hAnsi="Calibri" w:cs="Calibri"/>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областной бюджет</w:t>
            </w:r>
          </w:p>
        </w:tc>
        <w:tc>
          <w:tcPr>
            <w:tcW w:w="12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b/>
                <w:bCs/>
                <w:color w:val="000000"/>
              </w:rPr>
            </w:pPr>
            <w:r w:rsidRPr="00A27445">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0</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0</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0</w:t>
            </w:r>
          </w:p>
        </w:tc>
        <w:tc>
          <w:tcPr>
            <w:tcW w:w="11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0</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0</w:t>
            </w:r>
          </w:p>
        </w:tc>
        <w:tc>
          <w:tcPr>
            <w:tcW w:w="113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0</w:t>
            </w:r>
          </w:p>
        </w:tc>
      </w:tr>
      <w:tr w:rsidR="001C004C" w:rsidRPr="00A27445" w:rsidTr="00A27445">
        <w:trPr>
          <w:trHeight w:val="20"/>
        </w:trPr>
        <w:tc>
          <w:tcPr>
            <w:tcW w:w="1294" w:type="dxa"/>
            <w:vMerge/>
            <w:tcBorders>
              <w:left w:val="single" w:sz="8" w:space="0" w:color="auto"/>
              <w:right w:val="single" w:sz="8" w:space="0" w:color="auto"/>
            </w:tcBorders>
            <w:shd w:val="clear" w:color="auto" w:fill="auto"/>
            <w:hideMark/>
          </w:tcPr>
          <w:p w:rsidR="001C004C" w:rsidRPr="00A27445" w:rsidRDefault="001C004C" w:rsidP="009579B3">
            <w:pPr>
              <w:rPr>
                <w:rFonts w:ascii="Calibri" w:hAnsi="Calibri" w:cs="Calibri"/>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местный бюджет</w:t>
            </w:r>
          </w:p>
        </w:tc>
        <w:tc>
          <w:tcPr>
            <w:tcW w:w="12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b/>
                <w:bCs/>
                <w:color w:val="000000"/>
              </w:rPr>
            </w:pPr>
            <w:r w:rsidRPr="00A27445">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0</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0</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0</w:t>
            </w:r>
          </w:p>
        </w:tc>
        <w:tc>
          <w:tcPr>
            <w:tcW w:w="11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0</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0</w:t>
            </w:r>
          </w:p>
        </w:tc>
        <w:tc>
          <w:tcPr>
            <w:tcW w:w="113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0</w:t>
            </w:r>
          </w:p>
        </w:tc>
      </w:tr>
      <w:tr w:rsidR="001C004C" w:rsidRPr="00A27445" w:rsidTr="00A27445">
        <w:trPr>
          <w:trHeight w:val="20"/>
        </w:trPr>
        <w:tc>
          <w:tcPr>
            <w:tcW w:w="1294" w:type="dxa"/>
            <w:vMerge/>
            <w:tcBorders>
              <w:left w:val="single" w:sz="8" w:space="0" w:color="auto"/>
              <w:right w:val="single" w:sz="8" w:space="0" w:color="auto"/>
            </w:tcBorders>
            <w:shd w:val="clear" w:color="auto" w:fill="auto"/>
            <w:hideMark/>
          </w:tcPr>
          <w:p w:rsidR="001C004C" w:rsidRPr="00A27445" w:rsidRDefault="001C004C" w:rsidP="009579B3">
            <w:pPr>
              <w:rPr>
                <w:rFonts w:ascii="Calibri" w:hAnsi="Calibri" w:cs="Calibri"/>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 xml:space="preserve"> внебюджетные фонды </w:t>
            </w:r>
          </w:p>
        </w:tc>
        <w:tc>
          <w:tcPr>
            <w:tcW w:w="12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b/>
                <w:bCs/>
                <w:color w:val="000000"/>
              </w:rPr>
            </w:pPr>
            <w:r w:rsidRPr="00A27445">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r>
      <w:tr w:rsidR="001C004C" w:rsidRPr="00A27445" w:rsidTr="00A27445">
        <w:trPr>
          <w:trHeight w:val="20"/>
        </w:trPr>
        <w:tc>
          <w:tcPr>
            <w:tcW w:w="1294" w:type="dxa"/>
            <w:vMerge/>
            <w:tcBorders>
              <w:left w:val="single" w:sz="8" w:space="0" w:color="auto"/>
              <w:right w:val="single" w:sz="8" w:space="0" w:color="auto"/>
            </w:tcBorders>
            <w:shd w:val="clear" w:color="auto" w:fill="auto"/>
            <w:hideMark/>
          </w:tcPr>
          <w:p w:rsidR="001C004C" w:rsidRPr="00A27445" w:rsidRDefault="001C004C" w:rsidP="009579B3">
            <w:pPr>
              <w:rPr>
                <w:rFonts w:ascii="Calibri" w:hAnsi="Calibri" w:cs="Calibri"/>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юридические лица</w:t>
            </w:r>
          </w:p>
        </w:tc>
        <w:tc>
          <w:tcPr>
            <w:tcW w:w="12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b/>
                <w:bCs/>
                <w:color w:val="000000"/>
              </w:rPr>
            </w:pPr>
            <w:r w:rsidRPr="00A27445">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r>
      <w:tr w:rsidR="001C004C" w:rsidRPr="00A27445" w:rsidTr="00A27445">
        <w:trPr>
          <w:trHeight w:val="20"/>
        </w:trPr>
        <w:tc>
          <w:tcPr>
            <w:tcW w:w="1294" w:type="dxa"/>
            <w:vMerge/>
            <w:tcBorders>
              <w:left w:val="single" w:sz="8" w:space="0" w:color="auto"/>
              <w:bottom w:val="single" w:sz="8" w:space="0" w:color="auto"/>
              <w:right w:val="single" w:sz="8" w:space="0" w:color="auto"/>
            </w:tcBorders>
            <w:shd w:val="clear" w:color="auto" w:fill="auto"/>
            <w:hideMark/>
          </w:tcPr>
          <w:p w:rsidR="001C004C" w:rsidRPr="00A27445" w:rsidRDefault="001C004C" w:rsidP="009579B3">
            <w:pPr>
              <w:rPr>
                <w:rFonts w:ascii="Calibri" w:hAnsi="Calibri" w:cs="Calibri"/>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физические лица</w:t>
            </w:r>
          </w:p>
        </w:tc>
        <w:tc>
          <w:tcPr>
            <w:tcW w:w="12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b/>
                <w:bCs/>
                <w:color w:val="000000"/>
              </w:rPr>
            </w:pPr>
            <w:r w:rsidRPr="00A27445">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 </w:t>
            </w:r>
          </w:p>
        </w:tc>
      </w:tr>
      <w:tr w:rsidR="001C004C" w:rsidRPr="00A27445" w:rsidTr="00A27445">
        <w:trPr>
          <w:trHeight w:val="20"/>
        </w:trPr>
        <w:tc>
          <w:tcPr>
            <w:tcW w:w="1294" w:type="dxa"/>
            <w:vMerge w:val="restart"/>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jc w:val="both"/>
              <w:rPr>
                <w:b/>
                <w:bCs/>
                <w:color w:val="000000"/>
              </w:rPr>
            </w:pPr>
            <w:r w:rsidRPr="00A27445">
              <w:rPr>
                <w:b/>
                <w:bCs/>
                <w:color w:val="000000"/>
              </w:rPr>
              <w:t>Подпр</w:t>
            </w:r>
            <w:r w:rsidRPr="00A27445">
              <w:rPr>
                <w:b/>
                <w:bCs/>
                <w:color w:val="000000"/>
              </w:rPr>
              <w:t>о</w:t>
            </w:r>
            <w:r w:rsidRPr="00A27445">
              <w:rPr>
                <w:b/>
                <w:bCs/>
                <w:color w:val="000000"/>
              </w:rPr>
              <w:t>грамма 5</w:t>
            </w:r>
          </w:p>
        </w:tc>
        <w:tc>
          <w:tcPr>
            <w:tcW w:w="2409" w:type="dxa"/>
            <w:vMerge w:val="restart"/>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jc w:val="both"/>
              <w:rPr>
                <w:b/>
                <w:bCs/>
                <w:color w:val="000000"/>
              </w:rPr>
            </w:pPr>
            <w:r w:rsidRPr="00A27445">
              <w:rPr>
                <w:b/>
                <w:bCs/>
                <w:color w:val="000000"/>
              </w:rPr>
              <w:t xml:space="preserve"> «Обеспечение реализ</w:t>
            </w:r>
            <w:r w:rsidRPr="00A27445">
              <w:rPr>
                <w:b/>
                <w:bCs/>
                <w:color w:val="000000"/>
              </w:rPr>
              <w:t>а</w:t>
            </w:r>
            <w:r w:rsidRPr="00A27445">
              <w:rPr>
                <w:b/>
                <w:bCs/>
                <w:color w:val="000000"/>
              </w:rPr>
              <w:t>ции муниципальной пр</w:t>
            </w:r>
            <w:r w:rsidRPr="00A27445">
              <w:rPr>
                <w:b/>
                <w:bCs/>
                <w:color w:val="000000"/>
              </w:rPr>
              <w:t>о</w:t>
            </w:r>
            <w:r w:rsidRPr="00A27445">
              <w:rPr>
                <w:b/>
                <w:bCs/>
                <w:color w:val="000000"/>
              </w:rPr>
              <w:t xml:space="preserve">граммы» </w:t>
            </w: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b/>
                <w:bCs/>
                <w:color w:val="000000"/>
              </w:rPr>
            </w:pPr>
            <w:r w:rsidRPr="00A27445">
              <w:rPr>
                <w:b/>
                <w:bCs/>
                <w:color w:val="000000"/>
              </w:rPr>
              <w:t>всего, в том числе:</w:t>
            </w:r>
          </w:p>
        </w:tc>
        <w:tc>
          <w:tcPr>
            <w:tcW w:w="1234"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right"/>
              <w:rPr>
                <w:b/>
                <w:bCs/>
                <w:color w:val="000000"/>
              </w:rPr>
            </w:pPr>
            <w:r w:rsidRPr="00A27445">
              <w:rPr>
                <w:b/>
                <w:bCs/>
                <w:color w:val="000000"/>
              </w:rPr>
              <w:t>73835,6</w:t>
            </w:r>
          </w:p>
        </w:tc>
        <w:tc>
          <w:tcPr>
            <w:tcW w:w="1275"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b/>
                <w:color w:val="000000"/>
              </w:rPr>
            </w:pPr>
            <w:r w:rsidRPr="00A27445">
              <w:rPr>
                <w:b/>
                <w:color w:val="000000"/>
              </w:rPr>
              <w:t>12040,5</w:t>
            </w: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b/>
                <w:color w:val="000000"/>
              </w:rPr>
            </w:pPr>
            <w:r w:rsidRPr="00A27445">
              <w:rPr>
                <w:b/>
                <w:color w:val="000000"/>
              </w:rPr>
              <w:t>11923,5</w:t>
            </w: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b/>
                <w:color w:val="000000"/>
              </w:rPr>
            </w:pPr>
            <w:r w:rsidRPr="00A27445">
              <w:rPr>
                <w:b/>
                <w:color w:val="000000"/>
              </w:rPr>
              <w:t>12146,6</w:t>
            </w:r>
          </w:p>
        </w:tc>
        <w:tc>
          <w:tcPr>
            <w:tcW w:w="1134"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b/>
                <w:color w:val="000000"/>
              </w:rPr>
            </w:pPr>
            <w:r w:rsidRPr="00A27445">
              <w:rPr>
                <w:b/>
                <w:color w:val="000000"/>
              </w:rPr>
              <w:t>12365,0</w:t>
            </w: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b/>
                <w:color w:val="000000"/>
              </w:rPr>
            </w:pPr>
            <w:r w:rsidRPr="00A27445">
              <w:rPr>
                <w:b/>
                <w:color w:val="000000"/>
              </w:rPr>
              <w:t>12630,0</w:t>
            </w:r>
          </w:p>
        </w:tc>
        <w:tc>
          <w:tcPr>
            <w:tcW w:w="1135"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b/>
                <w:color w:val="000000"/>
              </w:rPr>
            </w:pPr>
            <w:r w:rsidRPr="00A27445">
              <w:rPr>
                <w:b/>
                <w:color w:val="000000"/>
              </w:rPr>
              <w:t>12730,0</w:t>
            </w:r>
          </w:p>
        </w:tc>
      </w:tr>
      <w:tr w:rsidR="001C004C" w:rsidRPr="00A27445" w:rsidTr="00A27445">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b/>
                <w:bCs/>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b/>
                <w:bCs/>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b/>
                <w:bCs/>
                <w:color w:val="000000"/>
              </w:rPr>
            </w:pPr>
            <w:r w:rsidRPr="00A27445">
              <w:rPr>
                <w:b/>
                <w:bCs/>
                <w:color w:val="000000"/>
              </w:rPr>
              <w:t xml:space="preserve">федеральный бюджет </w:t>
            </w:r>
          </w:p>
        </w:tc>
        <w:tc>
          <w:tcPr>
            <w:tcW w:w="12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b/>
                <w:bCs/>
                <w:color w:val="000000"/>
              </w:rPr>
            </w:pPr>
            <w:r w:rsidRPr="00A27445">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rPr>
                <w:bCs/>
                <w:color w:val="000000"/>
              </w:rPr>
            </w:pPr>
            <w:r w:rsidRPr="00A27445">
              <w:rPr>
                <w:bCs/>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rPr>
                <w:bCs/>
                <w:color w:val="000000"/>
              </w:rPr>
            </w:pPr>
            <w:r w:rsidRPr="00A27445">
              <w:rPr>
                <w:bCs/>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rPr>
                <w:bCs/>
                <w:color w:val="000000"/>
              </w:rPr>
            </w:pPr>
            <w:r w:rsidRPr="00A27445">
              <w:rPr>
                <w:bCs/>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rPr>
                <w:bCs/>
                <w:color w:val="000000"/>
              </w:rPr>
            </w:pPr>
            <w:r w:rsidRPr="00A27445">
              <w:rPr>
                <w:bCs/>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rPr>
                <w:bCs/>
                <w:color w:val="000000"/>
              </w:rPr>
            </w:pPr>
            <w:r w:rsidRPr="00A27445">
              <w:rPr>
                <w:bCs/>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rPr>
                <w:bCs/>
                <w:color w:val="000000"/>
              </w:rPr>
            </w:pPr>
            <w:r w:rsidRPr="00A27445">
              <w:rPr>
                <w:bCs/>
                <w:color w:val="000000"/>
              </w:rPr>
              <w:t> </w:t>
            </w:r>
          </w:p>
        </w:tc>
      </w:tr>
      <w:tr w:rsidR="001C004C" w:rsidRPr="00A27445" w:rsidTr="00A27445">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b/>
                <w:bCs/>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b/>
                <w:bCs/>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b/>
                <w:bCs/>
                <w:color w:val="000000"/>
              </w:rPr>
            </w:pPr>
            <w:r w:rsidRPr="00A27445">
              <w:rPr>
                <w:b/>
                <w:bCs/>
                <w:color w:val="000000"/>
              </w:rPr>
              <w:t>областной бюджет</w:t>
            </w:r>
          </w:p>
        </w:tc>
        <w:tc>
          <w:tcPr>
            <w:tcW w:w="1234"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right"/>
              <w:rPr>
                <w:b/>
                <w:bCs/>
                <w:color w:val="000000"/>
              </w:rPr>
            </w:pPr>
            <w:r w:rsidRPr="00A27445">
              <w:rPr>
                <w:b/>
                <w:bCs/>
                <w:color w:val="000000"/>
              </w:rPr>
              <w:t>6175,0</w:t>
            </w:r>
          </w:p>
        </w:tc>
        <w:tc>
          <w:tcPr>
            <w:tcW w:w="1275"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r w:rsidRPr="00A27445">
              <w:rPr>
                <w:color w:val="000000"/>
              </w:rPr>
              <w:t>910,0</w:t>
            </w: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r w:rsidRPr="00A27445">
              <w:rPr>
                <w:color w:val="000000"/>
              </w:rPr>
              <w:t>986,0</w:t>
            </w: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r w:rsidRPr="00A27445">
              <w:rPr>
                <w:color w:val="000000"/>
              </w:rPr>
              <w:t>1039,0</w:t>
            </w:r>
          </w:p>
        </w:tc>
        <w:tc>
          <w:tcPr>
            <w:tcW w:w="1134"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r w:rsidRPr="00A27445">
              <w:rPr>
                <w:color w:val="000000"/>
              </w:rPr>
              <w:t>1080,0</w:t>
            </w: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r w:rsidRPr="00A27445">
              <w:rPr>
                <w:color w:val="000000"/>
              </w:rPr>
              <w:t>1080,0</w:t>
            </w:r>
          </w:p>
        </w:tc>
        <w:tc>
          <w:tcPr>
            <w:tcW w:w="1135"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r w:rsidRPr="00A27445">
              <w:rPr>
                <w:color w:val="000000"/>
              </w:rPr>
              <w:t>1080,0</w:t>
            </w:r>
          </w:p>
        </w:tc>
      </w:tr>
      <w:tr w:rsidR="001C004C" w:rsidRPr="00A27445" w:rsidTr="00A27445">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b/>
                <w:bCs/>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b/>
                <w:bCs/>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b/>
                <w:bCs/>
                <w:color w:val="000000"/>
              </w:rPr>
            </w:pPr>
            <w:r w:rsidRPr="00A27445">
              <w:rPr>
                <w:b/>
                <w:bCs/>
                <w:color w:val="000000"/>
              </w:rPr>
              <w:t>местный бюджет</w:t>
            </w:r>
          </w:p>
        </w:tc>
        <w:tc>
          <w:tcPr>
            <w:tcW w:w="1234"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right"/>
              <w:rPr>
                <w:b/>
                <w:bCs/>
                <w:color w:val="000000"/>
              </w:rPr>
            </w:pPr>
            <w:r w:rsidRPr="00A27445">
              <w:rPr>
                <w:b/>
                <w:bCs/>
                <w:color w:val="000000"/>
              </w:rPr>
              <w:t>67660,6</w:t>
            </w:r>
          </w:p>
        </w:tc>
        <w:tc>
          <w:tcPr>
            <w:tcW w:w="1275"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r w:rsidRPr="00A27445">
              <w:rPr>
                <w:color w:val="000000"/>
              </w:rPr>
              <w:t>11130,5</w:t>
            </w: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r w:rsidRPr="00A27445">
              <w:rPr>
                <w:color w:val="000000"/>
              </w:rPr>
              <w:t>10937,5</w:t>
            </w: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r w:rsidRPr="00A27445">
              <w:rPr>
                <w:color w:val="000000"/>
              </w:rPr>
              <w:t>11107,6</w:t>
            </w:r>
          </w:p>
        </w:tc>
        <w:tc>
          <w:tcPr>
            <w:tcW w:w="1134"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r w:rsidRPr="00A27445">
              <w:rPr>
                <w:color w:val="000000"/>
              </w:rPr>
              <w:t>11285,0</w:t>
            </w: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r w:rsidRPr="00A27445">
              <w:rPr>
                <w:color w:val="000000"/>
              </w:rPr>
              <w:t>11550,0</w:t>
            </w:r>
          </w:p>
        </w:tc>
        <w:tc>
          <w:tcPr>
            <w:tcW w:w="1135"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r w:rsidRPr="00A27445">
              <w:rPr>
                <w:color w:val="000000"/>
              </w:rPr>
              <w:t>11650,0</w:t>
            </w:r>
          </w:p>
        </w:tc>
      </w:tr>
      <w:tr w:rsidR="001C004C" w:rsidRPr="00A27445" w:rsidTr="00A27445">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b/>
                <w:bCs/>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b/>
                <w:bCs/>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b/>
                <w:bCs/>
                <w:color w:val="000000"/>
              </w:rPr>
            </w:pPr>
            <w:r w:rsidRPr="00A27445">
              <w:rPr>
                <w:b/>
                <w:bCs/>
                <w:color w:val="000000"/>
              </w:rPr>
              <w:t xml:space="preserve"> внебюджетные фонды </w:t>
            </w:r>
          </w:p>
        </w:tc>
        <w:tc>
          <w:tcPr>
            <w:tcW w:w="12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b/>
                <w:bCs/>
                <w:color w:val="000000"/>
              </w:rPr>
            </w:pPr>
            <w:r w:rsidRPr="00A27445">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rPr>
                <w:bCs/>
                <w:color w:val="000000"/>
              </w:rPr>
            </w:pPr>
            <w:r w:rsidRPr="00A27445">
              <w:rPr>
                <w:bCs/>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rPr>
                <w:bCs/>
                <w:color w:val="000000"/>
              </w:rPr>
            </w:pPr>
            <w:r w:rsidRPr="00A27445">
              <w:rPr>
                <w:bCs/>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rPr>
                <w:bCs/>
                <w:color w:val="000000"/>
              </w:rPr>
            </w:pPr>
            <w:r w:rsidRPr="00A27445">
              <w:rPr>
                <w:bCs/>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rPr>
                <w:bCs/>
                <w:color w:val="000000"/>
              </w:rPr>
            </w:pPr>
            <w:r w:rsidRPr="00A27445">
              <w:rPr>
                <w:bCs/>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rPr>
                <w:bCs/>
                <w:color w:val="000000"/>
              </w:rPr>
            </w:pPr>
            <w:r w:rsidRPr="00A27445">
              <w:rPr>
                <w:bCs/>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rPr>
                <w:bCs/>
                <w:color w:val="000000"/>
              </w:rPr>
            </w:pPr>
            <w:r w:rsidRPr="00A27445">
              <w:rPr>
                <w:bCs/>
                <w:color w:val="000000"/>
              </w:rPr>
              <w:t> </w:t>
            </w:r>
          </w:p>
        </w:tc>
      </w:tr>
      <w:tr w:rsidR="001C004C" w:rsidRPr="00A27445" w:rsidTr="00A27445">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b/>
                <w:bCs/>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b/>
                <w:bCs/>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b/>
                <w:bCs/>
                <w:color w:val="000000"/>
              </w:rPr>
            </w:pPr>
            <w:r w:rsidRPr="00A27445">
              <w:rPr>
                <w:b/>
                <w:bCs/>
                <w:color w:val="000000"/>
              </w:rPr>
              <w:t xml:space="preserve">юридические лица </w:t>
            </w:r>
          </w:p>
        </w:tc>
        <w:tc>
          <w:tcPr>
            <w:tcW w:w="12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b/>
                <w:bCs/>
                <w:color w:val="000000"/>
              </w:rPr>
            </w:pPr>
            <w:r w:rsidRPr="00A27445">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rPr>
                <w:bCs/>
                <w:color w:val="000000"/>
              </w:rPr>
            </w:pPr>
            <w:r w:rsidRPr="00A27445">
              <w:rPr>
                <w:bCs/>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rPr>
                <w:bCs/>
                <w:color w:val="000000"/>
              </w:rPr>
            </w:pPr>
            <w:r w:rsidRPr="00A27445">
              <w:rPr>
                <w:bCs/>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rPr>
                <w:bCs/>
                <w:color w:val="000000"/>
              </w:rPr>
            </w:pPr>
            <w:r w:rsidRPr="00A27445">
              <w:rPr>
                <w:bCs/>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rPr>
                <w:bCs/>
                <w:color w:val="000000"/>
              </w:rPr>
            </w:pPr>
            <w:r w:rsidRPr="00A27445">
              <w:rPr>
                <w:bCs/>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rPr>
                <w:bCs/>
                <w:color w:val="000000"/>
              </w:rPr>
            </w:pPr>
            <w:r w:rsidRPr="00A27445">
              <w:rPr>
                <w:bCs/>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rPr>
                <w:bCs/>
                <w:color w:val="000000"/>
              </w:rPr>
            </w:pPr>
            <w:r w:rsidRPr="00A27445">
              <w:rPr>
                <w:bCs/>
                <w:color w:val="000000"/>
              </w:rPr>
              <w:t> </w:t>
            </w:r>
          </w:p>
        </w:tc>
      </w:tr>
      <w:tr w:rsidR="001C004C" w:rsidRPr="00A27445" w:rsidTr="00A27445">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b/>
                <w:bCs/>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b/>
                <w:bCs/>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b/>
                <w:bCs/>
                <w:color w:val="000000"/>
              </w:rPr>
            </w:pPr>
            <w:r w:rsidRPr="00A27445">
              <w:rPr>
                <w:b/>
                <w:bCs/>
                <w:color w:val="000000"/>
              </w:rPr>
              <w:t>физические лица</w:t>
            </w:r>
          </w:p>
        </w:tc>
        <w:tc>
          <w:tcPr>
            <w:tcW w:w="12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b/>
                <w:bCs/>
                <w:color w:val="000000"/>
              </w:rPr>
            </w:pPr>
            <w:r w:rsidRPr="00A27445">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rPr>
                <w:b/>
                <w:bCs/>
                <w:color w:val="000000"/>
              </w:rPr>
            </w:pPr>
            <w:r w:rsidRPr="00A27445">
              <w:rPr>
                <w:b/>
                <w:bCs/>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rPr>
                <w:b/>
                <w:bCs/>
                <w:color w:val="000000"/>
              </w:rPr>
            </w:pPr>
            <w:r w:rsidRPr="00A27445">
              <w:rPr>
                <w:b/>
                <w:bCs/>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rPr>
                <w:b/>
                <w:bCs/>
                <w:color w:val="000000"/>
              </w:rPr>
            </w:pPr>
            <w:r w:rsidRPr="00A27445">
              <w:rPr>
                <w:b/>
                <w:bCs/>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rPr>
                <w:b/>
                <w:bCs/>
                <w:color w:val="000000"/>
              </w:rPr>
            </w:pPr>
            <w:r w:rsidRPr="00A27445">
              <w:rPr>
                <w:b/>
                <w:bCs/>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rPr>
                <w:b/>
                <w:bCs/>
                <w:color w:val="000000"/>
              </w:rPr>
            </w:pPr>
            <w:r w:rsidRPr="00A27445">
              <w:rPr>
                <w:b/>
                <w:bCs/>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rPr>
                <w:b/>
                <w:bCs/>
                <w:color w:val="000000"/>
              </w:rPr>
            </w:pPr>
            <w:r w:rsidRPr="00A27445">
              <w:rPr>
                <w:b/>
                <w:bCs/>
                <w:color w:val="000000"/>
              </w:rPr>
              <w:t> </w:t>
            </w:r>
          </w:p>
        </w:tc>
      </w:tr>
      <w:tr w:rsidR="001C004C" w:rsidRPr="00A27445" w:rsidTr="00A27445">
        <w:trPr>
          <w:trHeight w:val="20"/>
        </w:trPr>
        <w:tc>
          <w:tcPr>
            <w:tcW w:w="1294" w:type="dxa"/>
            <w:vMerge w:val="restart"/>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Основное мероприятие 1</w:t>
            </w:r>
          </w:p>
        </w:tc>
        <w:tc>
          <w:tcPr>
            <w:tcW w:w="2409" w:type="dxa"/>
            <w:vMerge w:val="restart"/>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Функционирование отдела по образованию Воробье</w:t>
            </w:r>
            <w:r w:rsidRPr="00A27445">
              <w:rPr>
                <w:color w:val="000000"/>
              </w:rPr>
              <w:t>в</w:t>
            </w:r>
            <w:r w:rsidRPr="00A27445">
              <w:rPr>
                <w:color w:val="000000"/>
              </w:rPr>
              <w:t>ского муниципального ра</w:t>
            </w:r>
            <w:r w:rsidRPr="00A27445">
              <w:rPr>
                <w:color w:val="000000"/>
              </w:rPr>
              <w:t>й</w:t>
            </w:r>
            <w:r w:rsidRPr="00A27445">
              <w:rPr>
                <w:color w:val="000000"/>
              </w:rPr>
              <w:lastRenderedPageBreak/>
              <w:t>она. Органов опеки и поп</w:t>
            </w:r>
            <w:r w:rsidRPr="00A27445">
              <w:rPr>
                <w:color w:val="000000"/>
              </w:rPr>
              <w:t>е</w:t>
            </w:r>
            <w:r w:rsidRPr="00A27445">
              <w:rPr>
                <w:color w:val="000000"/>
              </w:rPr>
              <w:t>чительства, РМК, центр</w:t>
            </w:r>
            <w:r w:rsidRPr="00A27445">
              <w:rPr>
                <w:color w:val="000000"/>
              </w:rPr>
              <w:t>а</w:t>
            </w:r>
            <w:r w:rsidRPr="00A27445">
              <w:rPr>
                <w:color w:val="000000"/>
              </w:rPr>
              <w:t>лизованной бухгалтерии</w:t>
            </w: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lastRenderedPageBreak/>
              <w:t>всего, в том числе:</w:t>
            </w:r>
          </w:p>
        </w:tc>
        <w:tc>
          <w:tcPr>
            <w:tcW w:w="1234"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right"/>
              <w:rPr>
                <w:b/>
                <w:bCs/>
                <w:color w:val="000000"/>
              </w:rPr>
            </w:pPr>
            <w:r w:rsidRPr="00A27445">
              <w:rPr>
                <w:b/>
                <w:bCs/>
                <w:color w:val="000000"/>
              </w:rPr>
              <w:t>70777,6</w:t>
            </w:r>
          </w:p>
        </w:tc>
        <w:tc>
          <w:tcPr>
            <w:tcW w:w="1275"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b/>
                <w:color w:val="000000"/>
              </w:rPr>
            </w:pPr>
            <w:r w:rsidRPr="00A27445">
              <w:rPr>
                <w:b/>
                <w:color w:val="000000"/>
              </w:rPr>
              <w:t>11542,5</w:t>
            </w: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b/>
                <w:color w:val="000000"/>
              </w:rPr>
            </w:pPr>
            <w:r w:rsidRPr="00A27445">
              <w:rPr>
                <w:b/>
                <w:color w:val="000000"/>
              </w:rPr>
              <w:t>11423,5</w:t>
            </w: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b/>
                <w:color w:val="000000"/>
              </w:rPr>
            </w:pPr>
            <w:r w:rsidRPr="00A27445">
              <w:rPr>
                <w:b/>
                <w:color w:val="000000"/>
              </w:rPr>
              <w:t>11646,6</w:t>
            </w:r>
          </w:p>
        </w:tc>
        <w:tc>
          <w:tcPr>
            <w:tcW w:w="1134"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b/>
                <w:color w:val="000000"/>
              </w:rPr>
            </w:pPr>
            <w:r w:rsidRPr="00A27445">
              <w:rPr>
                <w:b/>
                <w:color w:val="000000"/>
              </w:rPr>
              <w:t>11845,0</w:t>
            </w: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b/>
                <w:color w:val="000000"/>
              </w:rPr>
            </w:pPr>
            <w:r w:rsidRPr="00A27445">
              <w:rPr>
                <w:b/>
                <w:color w:val="000000"/>
              </w:rPr>
              <w:t>12110,0</w:t>
            </w:r>
          </w:p>
        </w:tc>
        <w:tc>
          <w:tcPr>
            <w:tcW w:w="1135"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b/>
                <w:color w:val="000000"/>
              </w:rPr>
            </w:pPr>
            <w:r w:rsidRPr="00A27445">
              <w:rPr>
                <w:b/>
                <w:color w:val="000000"/>
              </w:rPr>
              <w:t>12210,0</w:t>
            </w:r>
          </w:p>
        </w:tc>
      </w:tr>
      <w:tr w:rsidR="001C004C" w:rsidRPr="00A27445" w:rsidTr="00A27445">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 xml:space="preserve">федеральный бюджет </w:t>
            </w:r>
          </w:p>
        </w:tc>
        <w:tc>
          <w:tcPr>
            <w:tcW w:w="1234"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right"/>
              <w:rPr>
                <w:b/>
                <w:bCs/>
                <w:color w:val="000000"/>
              </w:rPr>
            </w:pPr>
          </w:p>
        </w:tc>
        <w:tc>
          <w:tcPr>
            <w:tcW w:w="1275"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rPr>
                <w:color w:val="000000"/>
              </w:rPr>
            </w:pP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rPr>
                <w:color w:val="000000"/>
              </w:rPr>
            </w:pP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rPr>
                <w:color w:val="000000"/>
              </w:rPr>
            </w:pPr>
          </w:p>
        </w:tc>
        <w:tc>
          <w:tcPr>
            <w:tcW w:w="1134"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rPr>
                <w:color w:val="000000"/>
              </w:rPr>
            </w:pP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rPr>
                <w:color w:val="000000"/>
              </w:rPr>
            </w:pPr>
          </w:p>
        </w:tc>
        <w:tc>
          <w:tcPr>
            <w:tcW w:w="1135"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rPr>
                <w:color w:val="000000"/>
              </w:rPr>
            </w:pPr>
          </w:p>
        </w:tc>
      </w:tr>
      <w:tr w:rsidR="001C004C" w:rsidRPr="00A27445" w:rsidTr="00A27445">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областной бюджет</w:t>
            </w:r>
          </w:p>
        </w:tc>
        <w:tc>
          <w:tcPr>
            <w:tcW w:w="1234"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right"/>
              <w:rPr>
                <w:b/>
                <w:bCs/>
                <w:color w:val="000000"/>
              </w:rPr>
            </w:pPr>
            <w:r w:rsidRPr="00A27445">
              <w:rPr>
                <w:b/>
                <w:bCs/>
                <w:color w:val="000000"/>
              </w:rPr>
              <w:t>6175,0</w:t>
            </w:r>
          </w:p>
        </w:tc>
        <w:tc>
          <w:tcPr>
            <w:tcW w:w="1275"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r w:rsidRPr="00A27445">
              <w:rPr>
                <w:color w:val="000000"/>
              </w:rPr>
              <w:t>910,0</w:t>
            </w: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r w:rsidRPr="00A27445">
              <w:rPr>
                <w:color w:val="000000"/>
              </w:rPr>
              <w:t>986,0</w:t>
            </w: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r w:rsidRPr="00A27445">
              <w:rPr>
                <w:color w:val="000000"/>
              </w:rPr>
              <w:t>1039,0</w:t>
            </w:r>
          </w:p>
        </w:tc>
        <w:tc>
          <w:tcPr>
            <w:tcW w:w="1134"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r w:rsidRPr="00A27445">
              <w:rPr>
                <w:color w:val="000000"/>
              </w:rPr>
              <w:t>1080,0</w:t>
            </w: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r w:rsidRPr="00A27445">
              <w:rPr>
                <w:color w:val="000000"/>
              </w:rPr>
              <w:t>1080,0</w:t>
            </w:r>
          </w:p>
        </w:tc>
        <w:tc>
          <w:tcPr>
            <w:tcW w:w="1135"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r w:rsidRPr="00A27445">
              <w:rPr>
                <w:color w:val="000000"/>
              </w:rPr>
              <w:t>1080,0</w:t>
            </w:r>
          </w:p>
        </w:tc>
      </w:tr>
      <w:tr w:rsidR="001C004C" w:rsidRPr="00A27445" w:rsidTr="00A27445">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местный бюджет</w:t>
            </w:r>
          </w:p>
        </w:tc>
        <w:tc>
          <w:tcPr>
            <w:tcW w:w="1234"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right"/>
              <w:rPr>
                <w:b/>
                <w:bCs/>
                <w:color w:val="000000"/>
              </w:rPr>
            </w:pPr>
            <w:r w:rsidRPr="00A27445">
              <w:rPr>
                <w:b/>
                <w:bCs/>
                <w:color w:val="000000"/>
              </w:rPr>
              <w:t>64602,6</w:t>
            </w:r>
          </w:p>
        </w:tc>
        <w:tc>
          <w:tcPr>
            <w:tcW w:w="1275"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r w:rsidRPr="00A27445">
              <w:rPr>
                <w:color w:val="000000"/>
              </w:rPr>
              <w:t>10632,5</w:t>
            </w: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r w:rsidRPr="00A27445">
              <w:rPr>
                <w:color w:val="000000"/>
              </w:rPr>
              <w:t>10437,5</w:t>
            </w: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r w:rsidRPr="00A27445">
              <w:rPr>
                <w:color w:val="000000"/>
              </w:rPr>
              <w:t>10607,6</w:t>
            </w:r>
          </w:p>
        </w:tc>
        <w:tc>
          <w:tcPr>
            <w:tcW w:w="1134"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r w:rsidRPr="00A27445">
              <w:rPr>
                <w:color w:val="000000"/>
              </w:rPr>
              <w:t>10765,0</w:t>
            </w: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r w:rsidRPr="00A27445">
              <w:rPr>
                <w:color w:val="000000"/>
              </w:rPr>
              <w:t>11030,0</w:t>
            </w:r>
          </w:p>
        </w:tc>
        <w:tc>
          <w:tcPr>
            <w:tcW w:w="1135"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r w:rsidRPr="00A27445">
              <w:rPr>
                <w:color w:val="000000"/>
              </w:rPr>
              <w:t>11130,0</w:t>
            </w:r>
          </w:p>
        </w:tc>
      </w:tr>
      <w:tr w:rsidR="001C004C" w:rsidRPr="00A27445" w:rsidTr="00A27445">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 xml:space="preserve"> внебюджетные фонды </w:t>
            </w:r>
          </w:p>
        </w:tc>
        <w:tc>
          <w:tcPr>
            <w:tcW w:w="12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b/>
                <w:bCs/>
                <w:color w:val="000000"/>
              </w:rPr>
            </w:pPr>
            <w:r w:rsidRPr="00A27445">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rPr>
                <w:color w:val="000000"/>
              </w:rPr>
            </w:pPr>
            <w:r w:rsidRPr="00A27445">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rPr>
                <w:color w:val="000000"/>
              </w:rPr>
            </w:pPr>
            <w:r w:rsidRPr="00A27445">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rPr>
                <w:color w:val="000000"/>
              </w:rPr>
            </w:pPr>
            <w:r w:rsidRPr="00A27445">
              <w:rPr>
                <w:color w:val="000000"/>
              </w:rPr>
              <w:t> </w:t>
            </w:r>
          </w:p>
        </w:tc>
      </w:tr>
      <w:tr w:rsidR="001C004C" w:rsidRPr="00A27445" w:rsidTr="00A27445">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юридические лица</w:t>
            </w:r>
          </w:p>
        </w:tc>
        <w:tc>
          <w:tcPr>
            <w:tcW w:w="12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b/>
                <w:bCs/>
                <w:color w:val="000000"/>
              </w:rPr>
            </w:pPr>
            <w:r w:rsidRPr="00A27445">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rPr>
                <w:color w:val="000000"/>
              </w:rPr>
            </w:pPr>
            <w:r w:rsidRPr="00A27445">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rPr>
                <w:color w:val="000000"/>
              </w:rPr>
            </w:pPr>
            <w:r w:rsidRPr="00A27445">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rPr>
                <w:color w:val="000000"/>
              </w:rPr>
            </w:pPr>
            <w:r w:rsidRPr="00A27445">
              <w:rPr>
                <w:color w:val="000000"/>
              </w:rPr>
              <w:t> </w:t>
            </w:r>
          </w:p>
        </w:tc>
      </w:tr>
      <w:tr w:rsidR="001C004C" w:rsidRPr="00A27445" w:rsidTr="00A27445">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физические лица</w:t>
            </w:r>
          </w:p>
        </w:tc>
        <w:tc>
          <w:tcPr>
            <w:tcW w:w="12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b/>
                <w:bCs/>
                <w:color w:val="000000"/>
              </w:rPr>
            </w:pPr>
            <w:r w:rsidRPr="00A27445">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rPr>
                <w:color w:val="000000"/>
              </w:rPr>
            </w:pPr>
            <w:r w:rsidRPr="00A27445">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rPr>
                <w:color w:val="000000"/>
              </w:rPr>
            </w:pPr>
            <w:r w:rsidRPr="00A27445">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rPr>
                <w:color w:val="000000"/>
              </w:rPr>
            </w:pPr>
            <w:r w:rsidRPr="00A27445">
              <w:rPr>
                <w:color w:val="000000"/>
              </w:rPr>
              <w:t> </w:t>
            </w:r>
          </w:p>
        </w:tc>
      </w:tr>
      <w:tr w:rsidR="001C004C" w:rsidRPr="00A27445" w:rsidTr="00A27445">
        <w:trPr>
          <w:trHeight w:val="20"/>
        </w:trPr>
        <w:tc>
          <w:tcPr>
            <w:tcW w:w="1294" w:type="dxa"/>
            <w:vMerge w:val="restart"/>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Основное мероприятие 2</w:t>
            </w:r>
          </w:p>
        </w:tc>
        <w:tc>
          <w:tcPr>
            <w:tcW w:w="2409" w:type="dxa"/>
            <w:vMerge w:val="restart"/>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Финансовое обеспечение выполнения других ра</w:t>
            </w:r>
            <w:r w:rsidRPr="00A27445">
              <w:rPr>
                <w:color w:val="000000"/>
              </w:rPr>
              <w:t>с</w:t>
            </w:r>
            <w:r w:rsidRPr="00A27445">
              <w:rPr>
                <w:color w:val="000000"/>
              </w:rPr>
              <w:t>ходных обязательств (транспортные услуги, налог на имущество, пр</w:t>
            </w:r>
            <w:r w:rsidRPr="00A27445">
              <w:rPr>
                <w:color w:val="000000"/>
              </w:rPr>
              <w:t>и</w:t>
            </w:r>
            <w:r w:rsidRPr="00A27445">
              <w:rPr>
                <w:color w:val="000000"/>
              </w:rPr>
              <w:t>обретение оборудования, инвентаря для функцион</w:t>
            </w:r>
            <w:r w:rsidRPr="00A27445">
              <w:rPr>
                <w:color w:val="000000"/>
              </w:rPr>
              <w:t>и</w:t>
            </w:r>
            <w:r w:rsidRPr="00A27445">
              <w:rPr>
                <w:color w:val="000000"/>
              </w:rPr>
              <w:t>рования муниципального органа управления образ</w:t>
            </w:r>
            <w:r w:rsidRPr="00A27445">
              <w:rPr>
                <w:color w:val="000000"/>
              </w:rPr>
              <w:t>о</w:t>
            </w:r>
            <w:r w:rsidRPr="00A27445">
              <w:rPr>
                <w:color w:val="000000"/>
              </w:rPr>
              <w:t>ванием)</w:t>
            </w: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всего, в том числе:</w:t>
            </w:r>
          </w:p>
        </w:tc>
        <w:tc>
          <w:tcPr>
            <w:tcW w:w="1234"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right"/>
              <w:rPr>
                <w:b/>
                <w:bCs/>
                <w:color w:val="000000"/>
              </w:rPr>
            </w:pPr>
            <w:r w:rsidRPr="00A27445">
              <w:rPr>
                <w:b/>
                <w:bCs/>
                <w:color w:val="000000"/>
              </w:rPr>
              <w:t>960,0</w:t>
            </w:r>
          </w:p>
        </w:tc>
        <w:tc>
          <w:tcPr>
            <w:tcW w:w="1275"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b/>
                <w:color w:val="000000"/>
              </w:rPr>
            </w:pPr>
            <w:r w:rsidRPr="00A27445">
              <w:rPr>
                <w:b/>
                <w:color w:val="000000"/>
              </w:rPr>
              <w:t>155,0</w:t>
            </w: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b/>
                <w:color w:val="000000"/>
              </w:rPr>
            </w:pPr>
            <w:r w:rsidRPr="00A27445">
              <w:rPr>
                <w:b/>
                <w:color w:val="000000"/>
              </w:rPr>
              <w:t>155,0</w:t>
            </w: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b/>
                <w:color w:val="000000"/>
              </w:rPr>
            </w:pPr>
            <w:r w:rsidRPr="00A27445">
              <w:rPr>
                <w:b/>
                <w:color w:val="000000"/>
              </w:rPr>
              <w:t>155,0</w:t>
            </w:r>
          </w:p>
        </w:tc>
        <w:tc>
          <w:tcPr>
            <w:tcW w:w="1134"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b/>
                <w:color w:val="000000"/>
              </w:rPr>
            </w:pPr>
            <w:r w:rsidRPr="00A27445">
              <w:rPr>
                <w:b/>
                <w:color w:val="000000"/>
              </w:rPr>
              <w:t>165,0</w:t>
            </w: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b/>
                <w:color w:val="000000"/>
              </w:rPr>
            </w:pPr>
            <w:r w:rsidRPr="00A27445">
              <w:rPr>
                <w:b/>
                <w:color w:val="000000"/>
              </w:rPr>
              <w:t>165,0</w:t>
            </w:r>
          </w:p>
        </w:tc>
        <w:tc>
          <w:tcPr>
            <w:tcW w:w="1135"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b/>
                <w:color w:val="000000"/>
              </w:rPr>
            </w:pPr>
            <w:r w:rsidRPr="00A27445">
              <w:rPr>
                <w:b/>
                <w:color w:val="000000"/>
              </w:rPr>
              <w:t>165,0</w:t>
            </w:r>
          </w:p>
        </w:tc>
      </w:tr>
      <w:tr w:rsidR="001C004C" w:rsidRPr="00A27445" w:rsidTr="00A27445">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 xml:space="preserve">федеральный бюджет </w:t>
            </w:r>
          </w:p>
        </w:tc>
        <w:tc>
          <w:tcPr>
            <w:tcW w:w="12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b/>
                <w:bCs/>
                <w:color w:val="000000"/>
              </w:rPr>
            </w:pPr>
            <w:r w:rsidRPr="00A27445">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rPr>
                <w:color w:val="000000"/>
              </w:rPr>
            </w:pPr>
            <w:r w:rsidRPr="00A27445">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rPr>
                <w:color w:val="000000"/>
              </w:rPr>
            </w:pPr>
            <w:r w:rsidRPr="00A27445">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rPr>
                <w:color w:val="000000"/>
              </w:rPr>
            </w:pPr>
            <w:r w:rsidRPr="00A27445">
              <w:rPr>
                <w:color w:val="000000"/>
              </w:rPr>
              <w:t> </w:t>
            </w:r>
          </w:p>
        </w:tc>
      </w:tr>
      <w:tr w:rsidR="001C004C" w:rsidRPr="00A27445" w:rsidTr="00A27445">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областной бюджет</w:t>
            </w:r>
          </w:p>
        </w:tc>
        <w:tc>
          <w:tcPr>
            <w:tcW w:w="1234"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right"/>
              <w:rPr>
                <w:b/>
                <w:bCs/>
                <w:color w:val="000000"/>
              </w:rPr>
            </w:pPr>
          </w:p>
        </w:tc>
        <w:tc>
          <w:tcPr>
            <w:tcW w:w="1275"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rPr>
                <w:color w:val="000000"/>
              </w:rPr>
            </w:pPr>
          </w:p>
        </w:tc>
        <w:tc>
          <w:tcPr>
            <w:tcW w:w="1134"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p>
        </w:tc>
        <w:tc>
          <w:tcPr>
            <w:tcW w:w="1135"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p>
        </w:tc>
      </w:tr>
      <w:tr w:rsidR="001C004C" w:rsidRPr="00A27445" w:rsidTr="00A27445">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местный бюджет</w:t>
            </w:r>
          </w:p>
        </w:tc>
        <w:tc>
          <w:tcPr>
            <w:tcW w:w="1234"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right"/>
              <w:rPr>
                <w:b/>
                <w:bCs/>
                <w:color w:val="000000"/>
              </w:rPr>
            </w:pPr>
            <w:r w:rsidRPr="00A27445">
              <w:rPr>
                <w:b/>
                <w:bCs/>
                <w:color w:val="000000"/>
              </w:rPr>
              <w:t>960,0</w:t>
            </w:r>
          </w:p>
        </w:tc>
        <w:tc>
          <w:tcPr>
            <w:tcW w:w="1275"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r w:rsidRPr="00A27445">
              <w:rPr>
                <w:color w:val="000000"/>
              </w:rPr>
              <w:t>155,0</w:t>
            </w: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r w:rsidRPr="00A27445">
              <w:rPr>
                <w:color w:val="000000"/>
              </w:rPr>
              <w:t>155,0</w:t>
            </w: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r w:rsidRPr="00A27445">
              <w:rPr>
                <w:color w:val="000000"/>
              </w:rPr>
              <w:t>155,0</w:t>
            </w:r>
          </w:p>
        </w:tc>
        <w:tc>
          <w:tcPr>
            <w:tcW w:w="1134"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r w:rsidRPr="00A27445">
              <w:rPr>
                <w:color w:val="000000"/>
              </w:rPr>
              <w:t>165,0</w:t>
            </w: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r w:rsidRPr="00A27445">
              <w:rPr>
                <w:color w:val="000000"/>
              </w:rPr>
              <w:t>165,0</w:t>
            </w:r>
          </w:p>
        </w:tc>
        <w:tc>
          <w:tcPr>
            <w:tcW w:w="1135"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r w:rsidRPr="00A27445">
              <w:rPr>
                <w:color w:val="000000"/>
              </w:rPr>
              <w:t>165,0</w:t>
            </w:r>
          </w:p>
        </w:tc>
      </w:tr>
      <w:tr w:rsidR="001C004C" w:rsidRPr="00A27445" w:rsidTr="00A27445">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 xml:space="preserve"> внебюджетные фонды </w:t>
            </w:r>
          </w:p>
        </w:tc>
        <w:tc>
          <w:tcPr>
            <w:tcW w:w="12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b/>
                <w:bCs/>
                <w:color w:val="000000"/>
              </w:rPr>
            </w:pPr>
            <w:r w:rsidRPr="00A27445">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rPr>
                <w:color w:val="000000"/>
              </w:rPr>
            </w:pPr>
            <w:r w:rsidRPr="00A27445">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rPr>
                <w:color w:val="000000"/>
              </w:rPr>
            </w:pPr>
            <w:r w:rsidRPr="00A27445">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rPr>
                <w:color w:val="000000"/>
              </w:rPr>
            </w:pPr>
            <w:r w:rsidRPr="00A27445">
              <w:rPr>
                <w:color w:val="000000"/>
              </w:rPr>
              <w:t> </w:t>
            </w:r>
          </w:p>
        </w:tc>
      </w:tr>
      <w:tr w:rsidR="001C004C" w:rsidRPr="00A27445" w:rsidTr="00A27445">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юридические лица</w:t>
            </w:r>
          </w:p>
        </w:tc>
        <w:tc>
          <w:tcPr>
            <w:tcW w:w="12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b/>
                <w:bCs/>
                <w:color w:val="000000"/>
              </w:rPr>
            </w:pPr>
            <w:r w:rsidRPr="00A27445">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rPr>
                <w:color w:val="000000"/>
              </w:rPr>
            </w:pPr>
            <w:r w:rsidRPr="00A27445">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rPr>
                <w:color w:val="000000"/>
              </w:rPr>
            </w:pPr>
            <w:r w:rsidRPr="00A27445">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rPr>
                <w:color w:val="000000"/>
              </w:rPr>
            </w:pPr>
            <w:r w:rsidRPr="00A27445">
              <w:rPr>
                <w:color w:val="000000"/>
              </w:rPr>
              <w:t> </w:t>
            </w:r>
          </w:p>
        </w:tc>
      </w:tr>
      <w:tr w:rsidR="001C004C" w:rsidRPr="00A27445" w:rsidTr="00A27445">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физические лица</w:t>
            </w:r>
          </w:p>
        </w:tc>
        <w:tc>
          <w:tcPr>
            <w:tcW w:w="12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b/>
                <w:bCs/>
                <w:color w:val="000000"/>
              </w:rPr>
            </w:pPr>
            <w:r w:rsidRPr="00A27445">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rPr>
                <w:color w:val="000000"/>
              </w:rPr>
            </w:pPr>
            <w:r w:rsidRPr="00A27445">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rPr>
                <w:color w:val="000000"/>
              </w:rPr>
            </w:pPr>
            <w:r w:rsidRPr="00A27445">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rPr>
                <w:color w:val="000000"/>
              </w:rPr>
            </w:pPr>
            <w:r w:rsidRPr="00A27445">
              <w:rPr>
                <w:color w:val="000000"/>
              </w:rPr>
              <w:t> </w:t>
            </w:r>
          </w:p>
        </w:tc>
      </w:tr>
      <w:tr w:rsidR="001C004C" w:rsidRPr="00A27445" w:rsidTr="00A27445">
        <w:trPr>
          <w:trHeight w:val="20"/>
        </w:trPr>
        <w:tc>
          <w:tcPr>
            <w:tcW w:w="1294" w:type="dxa"/>
            <w:vMerge w:val="restart"/>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Основное мероприятие 3</w:t>
            </w:r>
          </w:p>
        </w:tc>
        <w:tc>
          <w:tcPr>
            <w:tcW w:w="2409" w:type="dxa"/>
            <w:vMerge w:val="restart"/>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Обеспечение и проведение государственной (итоговой) аттестации обучающихся, освоивших образовател</w:t>
            </w:r>
            <w:r w:rsidRPr="00A27445">
              <w:rPr>
                <w:color w:val="000000"/>
              </w:rPr>
              <w:t>ь</w:t>
            </w:r>
            <w:r w:rsidRPr="00A27445">
              <w:rPr>
                <w:color w:val="000000"/>
              </w:rPr>
              <w:t>ные программы основного общего образования или среднего (полного) общего образования, в том числе в форме ЕГЭ (транспортные расходы, расходные мат</w:t>
            </w:r>
            <w:r w:rsidRPr="00A27445">
              <w:rPr>
                <w:color w:val="000000"/>
              </w:rPr>
              <w:t>е</w:t>
            </w:r>
            <w:r w:rsidRPr="00A27445">
              <w:rPr>
                <w:color w:val="000000"/>
              </w:rPr>
              <w:t>риалы)</w:t>
            </w: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всего, в том числе:</w:t>
            </w:r>
          </w:p>
        </w:tc>
        <w:tc>
          <w:tcPr>
            <w:tcW w:w="12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b/>
                <w:bCs/>
                <w:color w:val="000000"/>
              </w:rPr>
            </w:pPr>
            <w:r w:rsidRPr="00A27445">
              <w:rPr>
                <w:b/>
                <w:bCs/>
                <w:color w:val="000000"/>
              </w:rPr>
              <w:t>630,0</w:t>
            </w:r>
          </w:p>
        </w:tc>
        <w:tc>
          <w:tcPr>
            <w:tcW w:w="127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105</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105</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105</w:t>
            </w:r>
          </w:p>
        </w:tc>
        <w:tc>
          <w:tcPr>
            <w:tcW w:w="11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105</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105</w:t>
            </w:r>
          </w:p>
        </w:tc>
        <w:tc>
          <w:tcPr>
            <w:tcW w:w="113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105</w:t>
            </w:r>
          </w:p>
        </w:tc>
      </w:tr>
      <w:tr w:rsidR="001C004C" w:rsidRPr="00A27445" w:rsidTr="00A27445">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 xml:space="preserve">федеральный бюджет </w:t>
            </w:r>
          </w:p>
        </w:tc>
        <w:tc>
          <w:tcPr>
            <w:tcW w:w="12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b/>
                <w:bCs/>
                <w:color w:val="000000"/>
              </w:rPr>
            </w:pPr>
            <w:r w:rsidRPr="00A27445">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rPr>
                <w:color w:val="000000"/>
              </w:rPr>
            </w:pPr>
            <w:r w:rsidRPr="00A27445">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rPr>
                <w:color w:val="000000"/>
              </w:rPr>
            </w:pPr>
            <w:r w:rsidRPr="00A27445">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rPr>
                <w:color w:val="000000"/>
              </w:rPr>
            </w:pPr>
            <w:r w:rsidRPr="00A27445">
              <w:rPr>
                <w:color w:val="000000"/>
              </w:rPr>
              <w:t> </w:t>
            </w:r>
          </w:p>
        </w:tc>
      </w:tr>
      <w:tr w:rsidR="001C004C" w:rsidRPr="00A27445" w:rsidTr="00A27445">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областной бюджет</w:t>
            </w:r>
          </w:p>
        </w:tc>
        <w:tc>
          <w:tcPr>
            <w:tcW w:w="12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b/>
                <w:bCs/>
                <w:color w:val="000000"/>
              </w:rPr>
            </w:pPr>
            <w:r w:rsidRPr="00A27445">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rPr>
                <w:color w:val="000000"/>
              </w:rPr>
            </w:pPr>
            <w:r w:rsidRPr="00A27445">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rPr>
                <w:color w:val="000000"/>
              </w:rPr>
            </w:pPr>
            <w:r w:rsidRPr="00A27445">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rPr>
                <w:color w:val="000000"/>
              </w:rPr>
            </w:pPr>
            <w:r w:rsidRPr="00A27445">
              <w:rPr>
                <w:color w:val="000000"/>
              </w:rPr>
              <w:t> </w:t>
            </w:r>
          </w:p>
        </w:tc>
      </w:tr>
      <w:tr w:rsidR="001C004C" w:rsidRPr="00A27445" w:rsidTr="00A27445">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местный бюджет</w:t>
            </w:r>
          </w:p>
        </w:tc>
        <w:tc>
          <w:tcPr>
            <w:tcW w:w="12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b/>
                <w:bCs/>
                <w:color w:val="000000"/>
              </w:rPr>
            </w:pPr>
            <w:r w:rsidRPr="00A27445">
              <w:rPr>
                <w:b/>
                <w:bCs/>
                <w:color w:val="000000"/>
              </w:rPr>
              <w:t>630,0</w:t>
            </w:r>
          </w:p>
        </w:tc>
        <w:tc>
          <w:tcPr>
            <w:tcW w:w="127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105</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105</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105</w:t>
            </w:r>
          </w:p>
        </w:tc>
        <w:tc>
          <w:tcPr>
            <w:tcW w:w="11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105</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105</w:t>
            </w:r>
          </w:p>
        </w:tc>
        <w:tc>
          <w:tcPr>
            <w:tcW w:w="113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105</w:t>
            </w:r>
          </w:p>
        </w:tc>
      </w:tr>
      <w:tr w:rsidR="001C004C" w:rsidRPr="00A27445" w:rsidTr="00A27445">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 xml:space="preserve"> внебюджетные фонды </w:t>
            </w:r>
          </w:p>
        </w:tc>
        <w:tc>
          <w:tcPr>
            <w:tcW w:w="12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b/>
                <w:bCs/>
                <w:color w:val="000000"/>
              </w:rPr>
            </w:pPr>
            <w:r w:rsidRPr="00A27445">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rPr>
                <w:color w:val="000000"/>
              </w:rPr>
            </w:pPr>
            <w:r w:rsidRPr="00A27445">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rPr>
                <w:color w:val="000000"/>
              </w:rPr>
            </w:pPr>
            <w:r w:rsidRPr="00A27445">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rPr>
                <w:color w:val="000000"/>
              </w:rPr>
            </w:pPr>
            <w:r w:rsidRPr="00A27445">
              <w:rPr>
                <w:color w:val="000000"/>
              </w:rPr>
              <w:t> </w:t>
            </w:r>
          </w:p>
        </w:tc>
      </w:tr>
      <w:tr w:rsidR="001C004C" w:rsidRPr="00A27445" w:rsidTr="00A27445">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юридические лица</w:t>
            </w:r>
          </w:p>
        </w:tc>
        <w:tc>
          <w:tcPr>
            <w:tcW w:w="12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b/>
                <w:bCs/>
                <w:color w:val="000000"/>
              </w:rPr>
            </w:pPr>
            <w:r w:rsidRPr="00A27445">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rPr>
                <w:color w:val="000000"/>
              </w:rPr>
            </w:pPr>
            <w:r w:rsidRPr="00A27445">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rPr>
                <w:color w:val="000000"/>
              </w:rPr>
            </w:pPr>
            <w:r w:rsidRPr="00A27445">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rPr>
                <w:color w:val="000000"/>
              </w:rPr>
            </w:pPr>
            <w:r w:rsidRPr="00A27445">
              <w:rPr>
                <w:color w:val="000000"/>
              </w:rPr>
              <w:t> </w:t>
            </w:r>
          </w:p>
        </w:tc>
      </w:tr>
      <w:tr w:rsidR="001C004C" w:rsidRPr="00A27445" w:rsidTr="00A27445">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физические лица</w:t>
            </w:r>
          </w:p>
        </w:tc>
        <w:tc>
          <w:tcPr>
            <w:tcW w:w="12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b/>
                <w:bCs/>
                <w:color w:val="000000"/>
              </w:rPr>
            </w:pPr>
            <w:r w:rsidRPr="00A27445">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rPr>
                <w:color w:val="000000"/>
              </w:rPr>
            </w:pPr>
            <w:r w:rsidRPr="00A27445">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rPr>
                <w:color w:val="000000"/>
              </w:rPr>
            </w:pPr>
            <w:r w:rsidRPr="00A27445">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rPr>
                <w:color w:val="000000"/>
              </w:rPr>
            </w:pPr>
            <w:r w:rsidRPr="00A27445">
              <w:rPr>
                <w:color w:val="000000"/>
              </w:rPr>
              <w:t> </w:t>
            </w:r>
          </w:p>
        </w:tc>
      </w:tr>
      <w:tr w:rsidR="001C004C" w:rsidRPr="00A27445" w:rsidTr="00A27445">
        <w:trPr>
          <w:trHeight w:val="20"/>
        </w:trPr>
        <w:tc>
          <w:tcPr>
            <w:tcW w:w="1294" w:type="dxa"/>
            <w:vMerge w:val="restart"/>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Основное мероприятие 4</w:t>
            </w:r>
          </w:p>
        </w:tc>
        <w:tc>
          <w:tcPr>
            <w:tcW w:w="2409" w:type="dxa"/>
            <w:vMerge w:val="restart"/>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Прочие мероприятия в о</w:t>
            </w:r>
            <w:r w:rsidRPr="00A27445">
              <w:rPr>
                <w:color w:val="000000"/>
              </w:rPr>
              <w:t>б</w:t>
            </w:r>
            <w:r w:rsidRPr="00A27445">
              <w:rPr>
                <w:color w:val="000000"/>
              </w:rPr>
              <w:t>ласти образования (расх</w:t>
            </w:r>
            <w:r w:rsidRPr="00A27445">
              <w:rPr>
                <w:color w:val="000000"/>
              </w:rPr>
              <w:t>о</w:t>
            </w:r>
            <w:r w:rsidRPr="00A27445">
              <w:rPr>
                <w:color w:val="000000"/>
              </w:rPr>
              <w:t>ды на приобретение бл</w:t>
            </w:r>
            <w:r w:rsidRPr="00A27445">
              <w:rPr>
                <w:color w:val="000000"/>
              </w:rPr>
              <w:t>а</w:t>
            </w:r>
            <w:r w:rsidRPr="00A27445">
              <w:rPr>
                <w:color w:val="000000"/>
              </w:rPr>
              <w:t>ночной документации, пр</w:t>
            </w:r>
            <w:r w:rsidRPr="00A27445">
              <w:rPr>
                <w:color w:val="000000"/>
              </w:rPr>
              <w:t>о</w:t>
            </w:r>
            <w:r w:rsidRPr="00A27445">
              <w:rPr>
                <w:color w:val="000000"/>
              </w:rPr>
              <w:t>ведение районных семин</w:t>
            </w:r>
            <w:r w:rsidRPr="00A27445">
              <w:rPr>
                <w:color w:val="000000"/>
              </w:rPr>
              <w:t>а</w:t>
            </w:r>
            <w:r w:rsidRPr="00A27445">
              <w:rPr>
                <w:color w:val="000000"/>
              </w:rPr>
              <w:t>ров, конференций, обесп</w:t>
            </w:r>
            <w:r w:rsidRPr="00A27445">
              <w:rPr>
                <w:color w:val="000000"/>
              </w:rPr>
              <w:t>е</w:t>
            </w:r>
            <w:r w:rsidRPr="00A27445">
              <w:rPr>
                <w:color w:val="000000"/>
              </w:rPr>
              <w:t>чение участия в областных, всероссийских меропри</w:t>
            </w:r>
            <w:r w:rsidRPr="00A27445">
              <w:rPr>
                <w:color w:val="000000"/>
              </w:rPr>
              <w:t>я</w:t>
            </w:r>
            <w:r w:rsidRPr="00A27445">
              <w:rPr>
                <w:color w:val="000000"/>
              </w:rPr>
              <w:t>тиях, проведение иных р</w:t>
            </w:r>
            <w:r w:rsidRPr="00A27445">
              <w:rPr>
                <w:color w:val="000000"/>
              </w:rPr>
              <w:t>а</w:t>
            </w:r>
            <w:r w:rsidRPr="00A27445">
              <w:rPr>
                <w:color w:val="000000"/>
              </w:rPr>
              <w:t>бот и услуг для обеспеч</w:t>
            </w:r>
            <w:r w:rsidRPr="00A27445">
              <w:rPr>
                <w:color w:val="000000"/>
              </w:rPr>
              <w:t>е</w:t>
            </w:r>
            <w:r w:rsidRPr="00A27445">
              <w:rPr>
                <w:color w:val="000000"/>
              </w:rPr>
              <w:t>ния выполнения целей и задач подпрограммы)</w:t>
            </w: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всего, в том числе:</w:t>
            </w:r>
          </w:p>
        </w:tc>
        <w:tc>
          <w:tcPr>
            <w:tcW w:w="1234"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right"/>
              <w:rPr>
                <w:b/>
                <w:bCs/>
                <w:color w:val="000000"/>
              </w:rPr>
            </w:pPr>
            <w:r w:rsidRPr="00A27445">
              <w:rPr>
                <w:b/>
                <w:bCs/>
                <w:color w:val="000000"/>
              </w:rPr>
              <w:t>1468,0</w:t>
            </w:r>
          </w:p>
        </w:tc>
        <w:tc>
          <w:tcPr>
            <w:tcW w:w="1275"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r w:rsidRPr="00A27445">
              <w:rPr>
                <w:color w:val="000000"/>
              </w:rPr>
              <w:t>238,0</w:t>
            </w: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r w:rsidRPr="00A27445">
              <w:rPr>
                <w:color w:val="000000"/>
              </w:rPr>
              <w:t>240,0</w:t>
            </w: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r w:rsidRPr="00A27445">
              <w:rPr>
                <w:color w:val="000000"/>
              </w:rPr>
              <w:t>240,0</w:t>
            </w:r>
          </w:p>
        </w:tc>
        <w:tc>
          <w:tcPr>
            <w:tcW w:w="1134"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r w:rsidRPr="00A27445">
              <w:rPr>
                <w:color w:val="000000"/>
              </w:rPr>
              <w:t>250,0</w:t>
            </w: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r w:rsidRPr="00A27445">
              <w:rPr>
                <w:color w:val="000000"/>
              </w:rPr>
              <w:t>250,0</w:t>
            </w:r>
          </w:p>
        </w:tc>
        <w:tc>
          <w:tcPr>
            <w:tcW w:w="1135"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r w:rsidRPr="00A27445">
              <w:rPr>
                <w:color w:val="000000"/>
              </w:rPr>
              <w:t>250,0</w:t>
            </w:r>
          </w:p>
        </w:tc>
      </w:tr>
      <w:tr w:rsidR="001C004C" w:rsidRPr="00A27445" w:rsidTr="00A27445">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 xml:space="preserve">федеральный бюджет </w:t>
            </w:r>
          </w:p>
        </w:tc>
        <w:tc>
          <w:tcPr>
            <w:tcW w:w="12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b/>
                <w:bCs/>
                <w:color w:val="000000"/>
              </w:rPr>
            </w:pPr>
            <w:r w:rsidRPr="00A27445">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rPr>
                <w:color w:val="000000"/>
              </w:rPr>
            </w:pPr>
            <w:r w:rsidRPr="00A27445">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rPr>
                <w:color w:val="000000"/>
              </w:rPr>
            </w:pPr>
            <w:r w:rsidRPr="00A27445">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rPr>
                <w:color w:val="000000"/>
              </w:rPr>
            </w:pPr>
            <w:r w:rsidRPr="00A27445">
              <w:rPr>
                <w:color w:val="000000"/>
              </w:rPr>
              <w:t> </w:t>
            </w:r>
          </w:p>
        </w:tc>
      </w:tr>
      <w:tr w:rsidR="001C004C" w:rsidRPr="00A27445" w:rsidTr="00A27445">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областной бюджет</w:t>
            </w:r>
          </w:p>
        </w:tc>
        <w:tc>
          <w:tcPr>
            <w:tcW w:w="1234"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right"/>
              <w:rPr>
                <w:b/>
                <w:bCs/>
                <w:color w:val="000000"/>
              </w:rPr>
            </w:pPr>
          </w:p>
        </w:tc>
        <w:tc>
          <w:tcPr>
            <w:tcW w:w="1275"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p>
        </w:tc>
        <w:tc>
          <w:tcPr>
            <w:tcW w:w="1134"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p>
        </w:tc>
        <w:tc>
          <w:tcPr>
            <w:tcW w:w="1135"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p>
        </w:tc>
      </w:tr>
      <w:tr w:rsidR="001C004C" w:rsidRPr="00A27445" w:rsidTr="00A27445">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местный бюджет</w:t>
            </w:r>
          </w:p>
        </w:tc>
        <w:tc>
          <w:tcPr>
            <w:tcW w:w="1234"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right"/>
              <w:rPr>
                <w:b/>
                <w:bCs/>
                <w:color w:val="000000"/>
              </w:rPr>
            </w:pPr>
            <w:r w:rsidRPr="00A27445">
              <w:rPr>
                <w:b/>
                <w:bCs/>
                <w:color w:val="000000"/>
              </w:rPr>
              <w:t>1468,0</w:t>
            </w:r>
          </w:p>
        </w:tc>
        <w:tc>
          <w:tcPr>
            <w:tcW w:w="1275"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r w:rsidRPr="00A27445">
              <w:rPr>
                <w:color w:val="000000"/>
              </w:rPr>
              <w:t>238</w:t>
            </w: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r w:rsidRPr="00A27445">
              <w:rPr>
                <w:color w:val="000000"/>
              </w:rPr>
              <w:t>240</w:t>
            </w: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r w:rsidRPr="00A27445">
              <w:rPr>
                <w:color w:val="000000"/>
              </w:rPr>
              <w:t>240</w:t>
            </w:r>
          </w:p>
        </w:tc>
        <w:tc>
          <w:tcPr>
            <w:tcW w:w="1134"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r w:rsidRPr="00A27445">
              <w:rPr>
                <w:color w:val="000000"/>
              </w:rPr>
              <w:t>250</w:t>
            </w: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r w:rsidRPr="00A27445">
              <w:rPr>
                <w:color w:val="000000"/>
              </w:rPr>
              <w:t>250</w:t>
            </w:r>
          </w:p>
        </w:tc>
        <w:tc>
          <w:tcPr>
            <w:tcW w:w="1135"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r w:rsidRPr="00A27445">
              <w:rPr>
                <w:color w:val="000000"/>
              </w:rPr>
              <w:t>250</w:t>
            </w:r>
          </w:p>
        </w:tc>
      </w:tr>
      <w:tr w:rsidR="001C004C" w:rsidRPr="00A27445" w:rsidTr="00A27445">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 xml:space="preserve"> внебюджетные фонды </w:t>
            </w:r>
          </w:p>
        </w:tc>
        <w:tc>
          <w:tcPr>
            <w:tcW w:w="12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b/>
                <w:bCs/>
                <w:color w:val="000000"/>
              </w:rPr>
            </w:pPr>
            <w:r w:rsidRPr="00A27445">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rPr>
                <w:color w:val="000000"/>
              </w:rPr>
            </w:pPr>
            <w:r w:rsidRPr="00A27445">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rPr>
                <w:color w:val="000000"/>
              </w:rPr>
            </w:pPr>
            <w:r w:rsidRPr="00A27445">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rPr>
                <w:color w:val="000000"/>
              </w:rPr>
            </w:pPr>
            <w:r w:rsidRPr="00A27445">
              <w:rPr>
                <w:color w:val="000000"/>
              </w:rPr>
              <w:t> </w:t>
            </w:r>
          </w:p>
        </w:tc>
      </w:tr>
      <w:tr w:rsidR="001C004C" w:rsidRPr="00A27445" w:rsidTr="00A27445">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юридические лица</w:t>
            </w:r>
          </w:p>
        </w:tc>
        <w:tc>
          <w:tcPr>
            <w:tcW w:w="12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b/>
                <w:bCs/>
                <w:color w:val="000000"/>
              </w:rPr>
            </w:pPr>
            <w:r w:rsidRPr="00A27445">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rPr>
                <w:color w:val="000000"/>
              </w:rPr>
            </w:pPr>
            <w:r w:rsidRPr="00A27445">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rPr>
                <w:color w:val="000000"/>
              </w:rPr>
            </w:pPr>
            <w:r w:rsidRPr="00A27445">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rPr>
                <w:color w:val="000000"/>
              </w:rPr>
            </w:pPr>
            <w:r w:rsidRPr="00A27445">
              <w:rPr>
                <w:color w:val="000000"/>
              </w:rPr>
              <w:t> </w:t>
            </w:r>
          </w:p>
        </w:tc>
      </w:tr>
      <w:tr w:rsidR="001C004C" w:rsidRPr="00A27445" w:rsidTr="00A27445">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физические лица</w:t>
            </w:r>
          </w:p>
        </w:tc>
        <w:tc>
          <w:tcPr>
            <w:tcW w:w="12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b/>
                <w:bCs/>
                <w:color w:val="000000"/>
              </w:rPr>
            </w:pPr>
            <w:r w:rsidRPr="00A27445">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rPr>
                <w:color w:val="000000"/>
              </w:rPr>
            </w:pPr>
            <w:r w:rsidRPr="00A27445">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rPr>
                <w:color w:val="000000"/>
              </w:rPr>
            </w:pPr>
            <w:r w:rsidRPr="00A27445">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rPr>
                <w:color w:val="000000"/>
              </w:rPr>
            </w:pPr>
            <w:r w:rsidRPr="00A27445">
              <w:rPr>
                <w:color w:val="000000"/>
              </w:rPr>
              <w:t> </w:t>
            </w:r>
          </w:p>
        </w:tc>
      </w:tr>
      <w:tr w:rsidR="001C004C" w:rsidRPr="00A27445" w:rsidTr="00A27445">
        <w:trPr>
          <w:trHeight w:val="20"/>
        </w:trPr>
        <w:tc>
          <w:tcPr>
            <w:tcW w:w="1294" w:type="dxa"/>
            <w:vMerge w:val="restart"/>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jc w:val="both"/>
              <w:rPr>
                <w:b/>
                <w:bCs/>
                <w:color w:val="000000"/>
              </w:rPr>
            </w:pPr>
            <w:r w:rsidRPr="00A27445">
              <w:rPr>
                <w:b/>
                <w:bCs/>
                <w:color w:val="000000"/>
              </w:rPr>
              <w:lastRenderedPageBreak/>
              <w:t>Подпр</w:t>
            </w:r>
            <w:r w:rsidRPr="00A27445">
              <w:rPr>
                <w:b/>
                <w:bCs/>
                <w:color w:val="000000"/>
              </w:rPr>
              <w:t>о</w:t>
            </w:r>
            <w:r w:rsidRPr="00A27445">
              <w:rPr>
                <w:b/>
                <w:bCs/>
                <w:color w:val="000000"/>
              </w:rPr>
              <w:t>грамма 6</w:t>
            </w:r>
          </w:p>
        </w:tc>
        <w:tc>
          <w:tcPr>
            <w:tcW w:w="2409" w:type="dxa"/>
            <w:vMerge w:val="restart"/>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jc w:val="both"/>
              <w:rPr>
                <w:b/>
                <w:bCs/>
                <w:color w:val="000000"/>
              </w:rPr>
            </w:pPr>
            <w:r w:rsidRPr="00A27445">
              <w:rPr>
                <w:b/>
                <w:bCs/>
                <w:color w:val="000000"/>
              </w:rPr>
              <w:t>"Вовлечение молодежи в социальную практику"</w:t>
            </w: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b/>
                <w:bCs/>
                <w:color w:val="000000"/>
              </w:rPr>
            </w:pPr>
            <w:r w:rsidRPr="00A27445">
              <w:rPr>
                <w:b/>
                <w:bCs/>
                <w:color w:val="000000"/>
              </w:rPr>
              <w:t>всего, в том числе:</w:t>
            </w:r>
          </w:p>
        </w:tc>
        <w:tc>
          <w:tcPr>
            <w:tcW w:w="12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b/>
                <w:bCs/>
                <w:color w:val="000000"/>
              </w:rPr>
            </w:pPr>
            <w:r w:rsidRPr="00A27445">
              <w:rPr>
                <w:b/>
                <w:bCs/>
                <w:color w:val="000000"/>
              </w:rPr>
              <w:t>3086,4</w:t>
            </w:r>
          </w:p>
        </w:tc>
        <w:tc>
          <w:tcPr>
            <w:tcW w:w="127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b/>
                <w:bCs/>
                <w:color w:val="000000"/>
              </w:rPr>
            </w:pPr>
            <w:r w:rsidRPr="00A27445">
              <w:rPr>
                <w:b/>
                <w:bCs/>
                <w:color w:val="000000"/>
              </w:rPr>
              <w:t>586,4</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b/>
                <w:bCs/>
                <w:color w:val="000000"/>
              </w:rPr>
            </w:pPr>
            <w:r w:rsidRPr="00A27445">
              <w:rPr>
                <w:b/>
                <w:bCs/>
                <w:color w:val="000000"/>
              </w:rPr>
              <w:t>500</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b/>
                <w:bCs/>
                <w:color w:val="000000"/>
              </w:rPr>
            </w:pPr>
            <w:r w:rsidRPr="00A27445">
              <w:rPr>
                <w:b/>
                <w:bCs/>
                <w:color w:val="000000"/>
              </w:rPr>
              <w:t>500</w:t>
            </w:r>
          </w:p>
        </w:tc>
        <w:tc>
          <w:tcPr>
            <w:tcW w:w="11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b/>
                <w:bCs/>
                <w:color w:val="000000"/>
              </w:rPr>
            </w:pPr>
            <w:r w:rsidRPr="00A27445">
              <w:rPr>
                <w:b/>
                <w:bCs/>
                <w:color w:val="000000"/>
              </w:rPr>
              <w:t>500</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b/>
                <w:bCs/>
                <w:color w:val="000000"/>
              </w:rPr>
            </w:pPr>
            <w:r w:rsidRPr="00A27445">
              <w:rPr>
                <w:b/>
                <w:bCs/>
                <w:color w:val="000000"/>
              </w:rPr>
              <w:t>500</w:t>
            </w:r>
          </w:p>
        </w:tc>
        <w:tc>
          <w:tcPr>
            <w:tcW w:w="113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b/>
                <w:bCs/>
                <w:color w:val="000000"/>
              </w:rPr>
            </w:pPr>
            <w:r w:rsidRPr="00A27445">
              <w:rPr>
                <w:b/>
                <w:bCs/>
                <w:color w:val="000000"/>
              </w:rPr>
              <w:t>500</w:t>
            </w:r>
          </w:p>
        </w:tc>
      </w:tr>
      <w:tr w:rsidR="001C004C" w:rsidRPr="00A27445" w:rsidTr="00A27445">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b/>
                <w:bCs/>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b/>
                <w:bCs/>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b/>
                <w:bCs/>
                <w:color w:val="000000"/>
              </w:rPr>
            </w:pPr>
            <w:r w:rsidRPr="00A27445">
              <w:rPr>
                <w:b/>
                <w:bCs/>
                <w:color w:val="000000"/>
              </w:rPr>
              <w:t xml:space="preserve">федеральный бюджет </w:t>
            </w:r>
          </w:p>
        </w:tc>
        <w:tc>
          <w:tcPr>
            <w:tcW w:w="12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b/>
                <w:bCs/>
                <w:color w:val="000000"/>
              </w:rPr>
            </w:pPr>
            <w:r w:rsidRPr="00A27445">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bCs/>
                <w:color w:val="000000"/>
              </w:rPr>
            </w:pPr>
            <w:r w:rsidRPr="00A27445">
              <w:rPr>
                <w:bCs/>
                <w:color w:val="000000"/>
              </w:rPr>
              <w:t>0</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bCs/>
                <w:color w:val="000000"/>
              </w:rPr>
            </w:pPr>
            <w:r w:rsidRPr="00A27445">
              <w:rPr>
                <w:bCs/>
                <w:color w:val="000000"/>
              </w:rPr>
              <w:t>0</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bCs/>
                <w:color w:val="000000"/>
              </w:rPr>
            </w:pPr>
            <w:r w:rsidRPr="00A27445">
              <w:rPr>
                <w:bCs/>
                <w:color w:val="000000"/>
              </w:rPr>
              <w:t>0</w:t>
            </w:r>
          </w:p>
        </w:tc>
        <w:tc>
          <w:tcPr>
            <w:tcW w:w="11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bCs/>
                <w:color w:val="000000"/>
              </w:rPr>
            </w:pPr>
            <w:r w:rsidRPr="00A27445">
              <w:rPr>
                <w:bCs/>
                <w:color w:val="000000"/>
              </w:rPr>
              <w:t>0</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bCs/>
                <w:color w:val="000000"/>
              </w:rPr>
            </w:pPr>
            <w:r w:rsidRPr="00A27445">
              <w:rPr>
                <w:bCs/>
                <w:color w:val="000000"/>
              </w:rPr>
              <w:t>0</w:t>
            </w:r>
          </w:p>
        </w:tc>
        <w:tc>
          <w:tcPr>
            <w:tcW w:w="113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bCs/>
                <w:color w:val="000000"/>
              </w:rPr>
            </w:pPr>
            <w:r w:rsidRPr="00A27445">
              <w:rPr>
                <w:bCs/>
                <w:color w:val="000000"/>
              </w:rPr>
              <w:t>0</w:t>
            </w:r>
          </w:p>
        </w:tc>
      </w:tr>
      <w:tr w:rsidR="001C004C" w:rsidRPr="00A27445" w:rsidTr="00A27445">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b/>
                <w:bCs/>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b/>
                <w:bCs/>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b/>
                <w:bCs/>
                <w:color w:val="000000"/>
              </w:rPr>
            </w:pPr>
            <w:r w:rsidRPr="00A27445">
              <w:rPr>
                <w:b/>
                <w:bCs/>
                <w:color w:val="000000"/>
              </w:rPr>
              <w:t>областной бюджет</w:t>
            </w:r>
          </w:p>
        </w:tc>
        <w:tc>
          <w:tcPr>
            <w:tcW w:w="12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b/>
                <w:bCs/>
                <w:color w:val="000000"/>
              </w:rPr>
            </w:pPr>
            <w:r w:rsidRPr="00A27445">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bCs/>
                <w:color w:val="000000"/>
              </w:rPr>
            </w:pPr>
            <w:r w:rsidRPr="00A27445">
              <w:rPr>
                <w:bCs/>
                <w:color w:val="000000"/>
              </w:rPr>
              <w:t>0</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bCs/>
                <w:color w:val="000000"/>
              </w:rPr>
            </w:pPr>
            <w:r w:rsidRPr="00A27445">
              <w:rPr>
                <w:bCs/>
                <w:color w:val="000000"/>
              </w:rPr>
              <w:t>0</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bCs/>
                <w:color w:val="000000"/>
              </w:rPr>
            </w:pPr>
            <w:r w:rsidRPr="00A27445">
              <w:rPr>
                <w:bCs/>
                <w:color w:val="000000"/>
              </w:rPr>
              <w:t>0</w:t>
            </w:r>
          </w:p>
        </w:tc>
        <w:tc>
          <w:tcPr>
            <w:tcW w:w="11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bCs/>
                <w:color w:val="000000"/>
              </w:rPr>
            </w:pPr>
            <w:r w:rsidRPr="00A27445">
              <w:rPr>
                <w:bCs/>
                <w:color w:val="000000"/>
              </w:rPr>
              <w:t>0</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bCs/>
                <w:color w:val="000000"/>
              </w:rPr>
            </w:pPr>
            <w:r w:rsidRPr="00A27445">
              <w:rPr>
                <w:bCs/>
                <w:color w:val="000000"/>
              </w:rPr>
              <w:t>0</w:t>
            </w:r>
          </w:p>
        </w:tc>
        <w:tc>
          <w:tcPr>
            <w:tcW w:w="113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bCs/>
                <w:color w:val="000000"/>
              </w:rPr>
            </w:pPr>
            <w:r w:rsidRPr="00A27445">
              <w:rPr>
                <w:bCs/>
                <w:color w:val="000000"/>
              </w:rPr>
              <w:t>0</w:t>
            </w:r>
          </w:p>
        </w:tc>
      </w:tr>
      <w:tr w:rsidR="001C004C" w:rsidRPr="00A27445" w:rsidTr="00A27445">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b/>
                <w:bCs/>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b/>
                <w:bCs/>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b/>
                <w:bCs/>
                <w:color w:val="000000"/>
              </w:rPr>
            </w:pPr>
            <w:r w:rsidRPr="00A27445">
              <w:rPr>
                <w:b/>
                <w:bCs/>
                <w:color w:val="000000"/>
              </w:rPr>
              <w:t>местный бюджет</w:t>
            </w:r>
          </w:p>
        </w:tc>
        <w:tc>
          <w:tcPr>
            <w:tcW w:w="1234"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right"/>
              <w:rPr>
                <w:b/>
                <w:bCs/>
                <w:color w:val="000000"/>
              </w:rPr>
            </w:pPr>
            <w:r w:rsidRPr="00A27445">
              <w:rPr>
                <w:b/>
                <w:bCs/>
                <w:color w:val="000000"/>
              </w:rPr>
              <w:t>3086,4</w:t>
            </w:r>
          </w:p>
        </w:tc>
        <w:tc>
          <w:tcPr>
            <w:tcW w:w="1275"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bCs/>
                <w:color w:val="000000"/>
              </w:rPr>
            </w:pPr>
            <w:r w:rsidRPr="00A27445">
              <w:rPr>
                <w:bCs/>
                <w:color w:val="000000"/>
              </w:rPr>
              <w:t>586,4</w:t>
            </w: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bCs/>
                <w:color w:val="000000"/>
              </w:rPr>
            </w:pPr>
            <w:r w:rsidRPr="00A27445">
              <w:rPr>
                <w:bCs/>
                <w:color w:val="000000"/>
              </w:rPr>
              <w:t>500</w:t>
            </w: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bCs/>
                <w:color w:val="000000"/>
              </w:rPr>
            </w:pPr>
            <w:r w:rsidRPr="00A27445">
              <w:rPr>
                <w:bCs/>
                <w:color w:val="000000"/>
              </w:rPr>
              <w:t>500</w:t>
            </w:r>
          </w:p>
        </w:tc>
        <w:tc>
          <w:tcPr>
            <w:tcW w:w="1134"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bCs/>
                <w:color w:val="000000"/>
              </w:rPr>
            </w:pPr>
            <w:r w:rsidRPr="00A27445">
              <w:rPr>
                <w:bCs/>
                <w:color w:val="000000"/>
              </w:rPr>
              <w:t>500</w:t>
            </w: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bCs/>
                <w:color w:val="000000"/>
              </w:rPr>
            </w:pPr>
            <w:r w:rsidRPr="00A27445">
              <w:rPr>
                <w:bCs/>
                <w:color w:val="000000"/>
              </w:rPr>
              <w:t>500</w:t>
            </w:r>
          </w:p>
        </w:tc>
        <w:tc>
          <w:tcPr>
            <w:tcW w:w="1135"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bCs/>
                <w:color w:val="000000"/>
              </w:rPr>
            </w:pPr>
            <w:r w:rsidRPr="00A27445">
              <w:rPr>
                <w:bCs/>
                <w:color w:val="000000"/>
              </w:rPr>
              <w:t>500</w:t>
            </w:r>
          </w:p>
        </w:tc>
      </w:tr>
      <w:tr w:rsidR="001C004C" w:rsidRPr="00A27445" w:rsidTr="00A27445">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b/>
                <w:bCs/>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b/>
                <w:bCs/>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b/>
                <w:bCs/>
                <w:color w:val="000000"/>
              </w:rPr>
            </w:pPr>
            <w:r w:rsidRPr="00A27445">
              <w:rPr>
                <w:b/>
                <w:bCs/>
                <w:color w:val="000000"/>
              </w:rPr>
              <w:t xml:space="preserve"> внебюджетные фонды</w:t>
            </w:r>
          </w:p>
        </w:tc>
        <w:tc>
          <w:tcPr>
            <w:tcW w:w="12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b/>
                <w:bCs/>
                <w:color w:val="000000"/>
              </w:rPr>
            </w:pPr>
            <w:r w:rsidRPr="00A27445">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b/>
                <w:bCs/>
                <w:color w:val="000000"/>
              </w:rPr>
            </w:pPr>
            <w:r w:rsidRPr="00A27445">
              <w:rPr>
                <w:b/>
                <w:bCs/>
                <w:color w:val="000000"/>
              </w:rPr>
              <w:t>0</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b/>
                <w:bCs/>
                <w:color w:val="000000"/>
              </w:rPr>
            </w:pPr>
            <w:r w:rsidRPr="00A27445">
              <w:rPr>
                <w:b/>
                <w:bCs/>
                <w:color w:val="000000"/>
              </w:rPr>
              <w:t>0</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b/>
                <w:bCs/>
                <w:color w:val="000000"/>
              </w:rPr>
            </w:pPr>
            <w:r w:rsidRPr="00A27445">
              <w:rPr>
                <w:b/>
                <w:bCs/>
                <w:color w:val="000000"/>
              </w:rPr>
              <w:t>0</w:t>
            </w:r>
          </w:p>
        </w:tc>
        <w:tc>
          <w:tcPr>
            <w:tcW w:w="11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b/>
                <w:bCs/>
                <w:color w:val="000000"/>
              </w:rPr>
            </w:pPr>
            <w:r w:rsidRPr="00A27445">
              <w:rPr>
                <w:b/>
                <w:bCs/>
                <w:color w:val="000000"/>
              </w:rPr>
              <w:t>0</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b/>
                <w:bCs/>
                <w:color w:val="000000"/>
              </w:rPr>
            </w:pPr>
            <w:r w:rsidRPr="00A27445">
              <w:rPr>
                <w:b/>
                <w:bCs/>
                <w:color w:val="000000"/>
              </w:rPr>
              <w:t>0</w:t>
            </w:r>
          </w:p>
        </w:tc>
        <w:tc>
          <w:tcPr>
            <w:tcW w:w="113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b/>
                <w:bCs/>
                <w:color w:val="000000"/>
              </w:rPr>
            </w:pPr>
            <w:r w:rsidRPr="00A27445">
              <w:rPr>
                <w:b/>
                <w:bCs/>
                <w:color w:val="000000"/>
              </w:rPr>
              <w:t>0</w:t>
            </w:r>
          </w:p>
        </w:tc>
      </w:tr>
      <w:tr w:rsidR="001C004C" w:rsidRPr="00A27445" w:rsidTr="00A27445">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b/>
                <w:bCs/>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b/>
                <w:bCs/>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b/>
                <w:bCs/>
                <w:color w:val="000000"/>
              </w:rPr>
            </w:pPr>
            <w:r w:rsidRPr="00A27445">
              <w:rPr>
                <w:b/>
                <w:bCs/>
                <w:color w:val="000000"/>
              </w:rPr>
              <w:t>юридические лица</w:t>
            </w:r>
          </w:p>
        </w:tc>
        <w:tc>
          <w:tcPr>
            <w:tcW w:w="12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b/>
                <w:bCs/>
                <w:color w:val="000000"/>
              </w:rPr>
            </w:pPr>
            <w:r w:rsidRPr="00A27445">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b/>
                <w:bCs/>
                <w:color w:val="000000"/>
              </w:rPr>
            </w:pPr>
            <w:r w:rsidRPr="00A27445">
              <w:rPr>
                <w:b/>
                <w:bCs/>
                <w:color w:val="000000"/>
              </w:rPr>
              <w:t>0</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b/>
                <w:bCs/>
                <w:color w:val="000000"/>
              </w:rPr>
            </w:pPr>
            <w:r w:rsidRPr="00A27445">
              <w:rPr>
                <w:b/>
                <w:bCs/>
                <w:color w:val="000000"/>
              </w:rPr>
              <w:t>0</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b/>
                <w:bCs/>
                <w:color w:val="000000"/>
              </w:rPr>
            </w:pPr>
            <w:r w:rsidRPr="00A27445">
              <w:rPr>
                <w:b/>
                <w:bCs/>
                <w:color w:val="000000"/>
              </w:rPr>
              <w:t>0</w:t>
            </w:r>
          </w:p>
        </w:tc>
        <w:tc>
          <w:tcPr>
            <w:tcW w:w="11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b/>
                <w:bCs/>
                <w:color w:val="000000"/>
              </w:rPr>
            </w:pPr>
            <w:r w:rsidRPr="00A27445">
              <w:rPr>
                <w:b/>
                <w:bCs/>
                <w:color w:val="000000"/>
              </w:rPr>
              <w:t>0</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b/>
                <w:bCs/>
                <w:color w:val="000000"/>
              </w:rPr>
            </w:pPr>
            <w:r w:rsidRPr="00A27445">
              <w:rPr>
                <w:b/>
                <w:bCs/>
                <w:color w:val="000000"/>
              </w:rPr>
              <w:t>0</w:t>
            </w:r>
          </w:p>
        </w:tc>
        <w:tc>
          <w:tcPr>
            <w:tcW w:w="113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b/>
                <w:bCs/>
                <w:color w:val="000000"/>
              </w:rPr>
            </w:pPr>
            <w:r w:rsidRPr="00A27445">
              <w:rPr>
                <w:b/>
                <w:bCs/>
                <w:color w:val="000000"/>
              </w:rPr>
              <w:t>0</w:t>
            </w:r>
          </w:p>
        </w:tc>
      </w:tr>
      <w:tr w:rsidR="001C004C" w:rsidRPr="00A27445" w:rsidTr="00A27445">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b/>
                <w:bCs/>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b/>
                <w:bCs/>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b/>
                <w:bCs/>
                <w:color w:val="000000"/>
              </w:rPr>
            </w:pPr>
            <w:r w:rsidRPr="00A27445">
              <w:rPr>
                <w:b/>
                <w:bCs/>
                <w:color w:val="000000"/>
              </w:rPr>
              <w:t>физические лица</w:t>
            </w:r>
          </w:p>
        </w:tc>
        <w:tc>
          <w:tcPr>
            <w:tcW w:w="12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b/>
                <w:bCs/>
                <w:color w:val="000000"/>
              </w:rPr>
            </w:pPr>
            <w:r w:rsidRPr="00A27445">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b/>
                <w:bCs/>
                <w:color w:val="000000"/>
              </w:rPr>
            </w:pPr>
            <w:r w:rsidRPr="00A27445">
              <w:rPr>
                <w:b/>
                <w:bCs/>
                <w:color w:val="000000"/>
              </w:rPr>
              <w:t>0</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b/>
                <w:bCs/>
                <w:color w:val="000000"/>
              </w:rPr>
            </w:pPr>
            <w:r w:rsidRPr="00A27445">
              <w:rPr>
                <w:b/>
                <w:bCs/>
                <w:color w:val="000000"/>
              </w:rPr>
              <w:t>0</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b/>
                <w:bCs/>
                <w:color w:val="000000"/>
              </w:rPr>
            </w:pPr>
            <w:r w:rsidRPr="00A27445">
              <w:rPr>
                <w:b/>
                <w:bCs/>
                <w:color w:val="000000"/>
              </w:rPr>
              <w:t>0</w:t>
            </w:r>
          </w:p>
        </w:tc>
        <w:tc>
          <w:tcPr>
            <w:tcW w:w="11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b/>
                <w:bCs/>
                <w:color w:val="000000"/>
              </w:rPr>
            </w:pPr>
            <w:r w:rsidRPr="00A27445">
              <w:rPr>
                <w:b/>
                <w:bCs/>
                <w:color w:val="000000"/>
              </w:rPr>
              <w:t>0</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b/>
                <w:bCs/>
                <w:color w:val="000000"/>
              </w:rPr>
            </w:pPr>
            <w:r w:rsidRPr="00A27445">
              <w:rPr>
                <w:b/>
                <w:bCs/>
                <w:color w:val="000000"/>
              </w:rPr>
              <w:t>0</w:t>
            </w:r>
          </w:p>
        </w:tc>
        <w:tc>
          <w:tcPr>
            <w:tcW w:w="113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b/>
                <w:bCs/>
                <w:color w:val="000000"/>
              </w:rPr>
            </w:pPr>
            <w:r w:rsidRPr="00A27445">
              <w:rPr>
                <w:b/>
                <w:bCs/>
                <w:color w:val="000000"/>
              </w:rPr>
              <w:t>0</w:t>
            </w:r>
          </w:p>
        </w:tc>
      </w:tr>
      <w:tr w:rsidR="001C004C" w:rsidRPr="00A27445" w:rsidTr="00A27445">
        <w:trPr>
          <w:trHeight w:val="20"/>
        </w:trPr>
        <w:tc>
          <w:tcPr>
            <w:tcW w:w="1294" w:type="dxa"/>
            <w:tcBorders>
              <w:top w:val="nil"/>
              <w:left w:val="single" w:sz="8" w:space="0" w:color="auto"/>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в том числе:</w:t>
            </w:r>
          </w:p>
        </w:tc>
        <w:tc>
          <w:tcPr>
            <w:tcW w:w="2409"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 </w:t>
            </w:r>
          </w:p>
        </w:tc>
        <w:tc>
          <w:tcPr>
            <w:tcW w:w="12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b/>
                <w:bCs/>
                <w:color w:val="000000"/>
              </w:rPr>
            </w:pPr>
            <w:r w:rsidRPr="00A27445">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r>
      <w:tr w:rsidR="001C004C" w:rsidRPr="00A27445" w:rsidTr="00A27445">
        <w:trPr>
          <w:trHeight w:val="20"/>
        </w:trPr>
        <w:tc>
          <w:tcPr>
            <w:tcW w:w="1294" w:type="dxa"/>
            <w:vMerge w:val="restart"/>
            <w:tcBorders>
              <w:top w:val="nil"/>
              <w:left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Основное мероприятие 6.1</w:t>
            </w:r>
          </w:p>
        </w:tc>
        <w:tc>
          <w:tcPr>
            <w:tcW w:w="2409" w:type="dxa"/>
            <w:vMerge w:val="restart"/>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«Вовлечение молодежи в социальную практику и обеспечение поддержки научной, творческой и предпринимательской а</w:t>
            </w:r>
            <w:r w:rsidRPr="00A27445">
              <w:rPr>
                <w:color w:val="000000"/>
              </w:rPr>
              <w:t>к</w:t>
            </w:r>
            <w:r w:rsidRPr="00A27445">
              <w:rPr>
                <w:color w:val="000000"/>
              </w:rPr>
              <w:t>тивности молодежи»</w:t>
            </w: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всего, в том числе:</w:t>
            </w:r>
          </w:p>
        </w:tc>
        <w:tc>
          <w:tcPr>
            <w:tcW w:w="1234"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right"/>
              <w:rPr>
                <w:b/>
                <w:bCs/>
                <w:color w:val="000000"/>
              </w:rPr>
            </w:pPr>
            <w:r w:rsidRPr="00A27445">
              <w:rPr>
                <w:b/>
                <w:bCs/>
                <w:color w:val="000000"/>
              </w:rPr>
              <w:t>686,4</w:t>
            </w:r>
          </w:p>
        </w:tc>
        <w:tc>
          <w:tcPr>
            <w:tcW w:w="1275"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r w:rsidRPr="00A27445">
              <w:rPr>
                <w:color w:val="000000"/>
              </w:rPr>
              <w:t>186,4</w:t>
            </w: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r w:rsidRPr="00A27445">
              <w:rPr>
                <w:color w:val="000000"/>
              </w:rPr>
              <w:t>100</w:t>
            </w: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r w:rsidRPr="00A27445">
              <w:rPr>
                <w:color w:val="000000"/>
              </w:rPr>
              <w:t>100</w:t>
            </w:r>
          </w:p>
        </w:tc>
        <w:tc>
          <w:tcPr>
            <w:tcW w:w="1134"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r w:rsidRPr="00A27445">
              <w:rPr>
                <w:color w:val="000000"/>
              </w:rPr>
              <w:t>100</w:t>
            </w: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r w:rsidRPr="00A27445">
              <w:rPr>
                <w:color w:val="000000"/>
              </w:rPr>
              <w:t>100</w:t>
            </w:r>
          </w:p>
        </w:tc>
        <w:tc>
          <w:tcPr>
            <w:tcW w:w="1135"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r w:rsidRPr="00A27445">
              <w:rPr>
                <w:color w:val="000000"/>
              </w:rPr>
              <w:t>100</w:t>
            </w:r>
          </w:p>
        </w:tc>
      </w:tr>
      <w:tr w:rsidR="001C004C" w:rsidRPr="00A27445" w:rsidTr="00A27445">
        <w:trPr>
          <w:trHeight w:val="20"/>
        </w:trPr>
        <w:tc>
          <w:tcPr>
            <w:tcW w:w="1294" w:type="dxa"/>
            <w:vMerge/>
            <w:tcBorders>
              <w:left w:val="single" w:sz="8" w:space="0" w:color="auto"/>
              <w:right w:val="single" w:sz="8" w:space="0" w:color="auto"/>
            </w:tcBorders>
            <w:shd w:val="clear" w:color="auto" w:fill="auto"/>
            <w:vAlign w:val="center"/>
            <w:hideMark/>
          </w:tcPr>
          <w:p w:rsidR="001C004C" w:rsidRPr="00A27445" w:rsidRDefault="001C004C" w:rsidP="009579B3">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 xml:space="preserve">федеральный бюджет </w:t>
            </w:r>
          </w:p>
        </w:tc>
        <w:tc>
          <w:tcPr>
            <w:tcW w:w="12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b/>
                <w:bCs/>
                <w:color w:val="000000"/>
              </w:rPr>
            </w:pPr>
            <w:r w:rsidRPr="00A27445">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r>
      <w:tr w:rsidR="001C004C" w:rsidRPr="00A27445" w:rsidTr="00A27445">
        <w:trPr>
          <w:trHeight w:val="20"/>
        </w:trPr>
        <w:tc>
          <w:tcPr>
            <w:tcW w:w="1294" w:type="dxa"/>
            <w:vMerge/>
            <w:tcBorders>
              <w:left w:val="single" w:sz="8" w:space="0" w:color="auto"/>
              <w:right w:val="single" w:sz="8" w:space="0" w:color="auto"/>
            </w:tcBorders>
            <w:shd w:val="clear" w:color="auto" w:fill="auto"/>
            <w:vAlign w:val="center"/>
            <w:hideMark/>
          </w:tcPr>
          <w:p w:rsidR="001C004C" w:rsidRPr="00A27445" w:rsidRDefault="001C004C" w:rsidP="009579B3">
            <w:pPr>
              <w:rPr>
                <w:rFonts w:ascii="Calibri" w:hAnsi="Calibri" w:cs="Calibri"/>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областной бюджет</w:t>
            </w:r>
          </w:p>
        </w:tc>
        <w:tc>
          <w:tcPr>
            <w:tcW w:w="12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b/>
                <w:bCs/>
                <w:color w:val="000000"/>
              </w:rPr>
            </w:pPr>
            <w:r w:rsidRPr="00A27445">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r>
      <w:tr w:rsidR="001C004C" w:rsidRPr="00A27445" w:rsidTr="00A27445">
        <w:trPr>
          <w:trHeight w:val="20"/>
        </w:trPr>
        <w:tc>
          <w:tcPr>
            <w:tcW w:w="1294" w:type="dxa"/>
            <w:vMerge/>
            <w:tcBorders>
              <w:left w:val="single" w:sz="8" w:space="0" w:color="auto"/>
              <w:right w:val="single" w:sz="8" w:space="0" w:color="auto"/>
            </w:tcBorders>
            <w:shd w:val="clear" w:color="auto" w:fill="auto"/>
            <w:vAlign w:val="center"/>
            <w:hideMark/>
          </w:tcPr>
          <w:p w:rsidR="001C004C" w:rsidRPr="00A27445" w:rsidRDefault="001C004C" w:rsidP="009579B3">
            <w:pPr>
              <w:rPr>
                <w:rFonts w:ascii="Calibri" w:hAnsi="Calibri" w:cs="Calibri"/>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местный бюджет</w:t>
            </w:r>
          </w:p>
        </w:tc>
        <w:tc>
          <w:tcPr>
            <w:tcW w:w="12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b/>
                <w:bCs/>
                <w:color w:val="000000"/>
              </w:rPr>
            </w:pPr>
            <w:r w:rsidRPr="00A27445">
              <w:rPr>
                <w:b/>
                <w:bCs/>
                <w:color w:val="000000"/>
              </w:rPr>
              <w:t>600</w:t>
            </w:r>
          </w:p>
        </w:tc>
        <w:tc>
          <w:tcPr>
            <w:tcW w:w="127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100</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100</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100</w:t>
            </w:r>
          </w:p>
        </w:tc>
        <w:tc>
          <w:tcPr>
            <w:tcW w:w="11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100</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100</w:t>
            </w:r>
          </w:p>
        </w:tc>
        <w:tc>
          <w:tcPr>
            <w:tcW w:w="113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100</w:t>
            </w:r>
          </w:p>
        </w:tc>
      </w:tr>
      <w:tr w:rsidR="001C004C" w:rsidRPr="00A27445" w:rsidTr="00A27445">
        <w:trPr>
          <w:trHeight w:val="20"/>
        </w:trPr>
        <w:tc>
          <w:tcPr>
            <w:tcW w:w="1294" w:type="dxa"/>
            <w:vMerge/>
            <w:tcBorders>
              <w:left w:val="single" w:sz="8" w:space="0" w:color="auto"/>
              <w:right w:val="single" w:sz="8" w:space="0" w:color="auto"/>
            </w:tcBorders>
            <w:shd w:val="clear" w:color="auto" w:fill="auto"/>
            <w:vAlign w:val="center"/>
            <w:hideMark/>
          </w:tcPr>
          <w:p w:rsidR="001C004C" w:rsidRPr="00A27445" w:rsidRDefault="001C004C" w:rsidP="009579B3">
            <w:pPr>
              <w:rPr>
                <w:rFonts w:ascii="Calibri" w:hAnsi="Calibri" w:cs="Calibri"/>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 xml:space="preserve"> внебюджетные фонды</w:t>
            </w:r>
          </w:p>
        </w:tc>
        <w:tc>
          <w:tcPr>
            <w:tcW w:w="12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b/>
                <w:bCs/>
                <w:color w:val="000000"/>
              </w:rPr>
            </w:pPr>
            <w:r w:rsidRPr="00A27445">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r>
      <w:tr w:rsidR="001C004C" w:rsidRPr="00A27445" w:rsidTr="00A27445">
        <w:trPr>
          <w:trHeight w:val="20"/>
        </w:trPr>
        <w:tc>
          <w:tcPr>
            <w:tcW w:w="1294" w:type="dxa"/>
            <w:vMerge/>
            <w:tcBorders>
              <w:left w:val="single" w:sz="8" w:space="0" w:color="auto"/>
              <w:right w:val="single" w:sz="8" w:space="0" w:color="auto"/>
            </w:tcBorders>
            <w:shd w:val="clear" w:color="auto" w:fill="auto"/>
            <w:vAlign w:val="center"/>
            <w:hideMark/>
          </w:tcPr>
          <w:p w:rsidR="001C004C" w:rsidRPr="00A27445" w:rsidRDefault="001C004C" w:rsidP="009579B3">
            <w:pPr>
              <w:rPr>
                <w:rFonts w:ascii="Calibri" w:hAnsi="Calibri" w:cs="Calibri"/>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юридические лица</w:t>
            </w:r>
          </w:p>
        </w:tc>
        <w:tc>
          <w:tcPr>
            <w:tcW w:w="12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b/>
                <w:bCs/>
                <w:color w:val="000000"/>
              </w:rPr>
            </w:pPr>
            <w:r w:rsidRPr="00A27445">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r>
      <w:tr w:rsidR="001C004C" w:rsidRPr="00A27445" w:rsidTr="00A27445">
        <w:trPr>
          <w:trHeight w:val="20"/>
        </w:trPr>
        <w:tc>
          <w:tcPr>
            <w:tcW w:w="1294" w:type="dxa"/>
            <w:vMerge/>
            <w:tcBorders>
              <w:left w:val="single" w:sz="8" w:space="0" w:color="auto"/>
              <w:bottom w:val="single" w:sz="8" w:space="0" w:color="auto"/>
              <w:right w:val="single" w:sz="8" w:space="0" w:color="auto"/>
            </w:tcBorders>
            <w:shd w:val="clear" w:color="auto" w:fill="auto"/>
            <w:vAlign w:val="center"/>
            <w:hideMark/>
          </w:tcPr>
          <w:p w:rsidR="001C004C" w:rsidRPr="00A27445" w:rsidRDefault="001C004C" w:rsidP="009579B3">
            <w:pPr>
              <w:rPr>
                <w:rFonts w:ascii="Calibri" w:hAnsi="Calibri" w:cs="Calibri"/>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физические лица</w:t>
            </w:r>
          </w:p>
        </w:tc>
        <w:tc>
          <w:tcPr>
            <w:tcW w:w="12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b/>
                <w:bCs/>
                <w:color w:val="000000"/>
              </w:rPr>
            </w:pPr>
            <w:r w:rsidRPr="00A27445">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r>
      <w:tr w:rsidR="001C004C" w:rsidRPr="00A27445" w:rsidTr="00A27445">
        <w:trPr>
          <w:trHeight w:val="20"/>
        </w:trPr>
        <w:tc>
          <w:tcPr>
            <w:tcW w:w="1294" w:type="dxa"/>
            <w:vMerge w:val="restart"/>
            <w:tcBorders>
              <w:top w:val="nil"/>
              <w:left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Основное мероприятие 6.2</w:t>
            </w:r>
          </w:p>
        </w:tc>
        <w:tc>
          <w:tcPr>
            <w:tcW w:w="2409" w:type="dxa"/>
            <w:vMerge w:val="restart"/>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«Формирование целостной системы поддержки мол</w:t>
            </w:r>
            <w:r w:rsidRPr="00A27445">
              <w:rPr>
                <w:color w:val="000000"/>
              </w:rPr>
              <w:t>о</w:t>
            </w:r>
            <w:r w:rsidRPr="00A27445">
              <w:rPr>
                <w:color w:val="000000"/>
              </w:rPr>
              <w:t>дежи и подготовке ее к службе в Вооруженных Силах Российской Федер</w:t>
            </w:r>
            <w:r w:rsidRPr="00A27445">
              <w:rPr>
                <w:color w:val="000000"/>
              </w:rPr>
              <w:t>а</w:t>
            </w:r>
            <w:r w:rsidRPr="00A27445">
              <w:rPr>
                <w:color w:val="000000"/>
              </w:rPr>
              <w:t>ции»</w:t>
            </w: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всего, в том числе:</w:t>
            </w:r>
          </w:p>
        </w:tc>
        <w:tc>
          <w:tcPr>
            <w:tcW w:w="1234"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right"/>
              <w:rPr>
                <w:b/>
                <w:bCs/>
                <w:color w:val="000000"/>
              </w:rPr>
            </w:pPr>
            <w:r w:rsidRPr="00A27445">
              <w:rPr>
                <w:b/>
                <w:bCs/>
                <w:color w:val="000000"/>
              </w:rPr>
              <w:t>900</w:t>
            </w:r>
          </w:p>
        </w:tc>
        <w:tc>
          <w:tcPr>
            <w:tcW w:w="1275"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r w:rsidRPr="00A27445">
              <w:rPr>
                <w:color w:val="000000"/>
              </w:rPr>
              <w:t>150</w:t>
            </w: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r w:rsidRPr="00A27445">
              <w:rPr>
                <w:color w:val="000000"/>
              </w:rPr>
              <w:t>150</w:t>
            </w: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r w:rsidRPr="00A27445">
              <w:rPr>
                <w:color w:val="000000"/>
              </w:rPr>
              <w:t>150</w:t>
            </w:r>
          </w:p>
        </w:tc>
        <w:tc>
          <w:tcPr>
            <w:tcW w:w="1134"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r w:rsidRPr="00A27445">
              <w:rPr>
                <w:color w:val="000000"/>
              </w:rPr>
              <w:t>150</w:t>
            </w: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r w:rsidRPr="00A27445">
              <w:rPr>
                <w:color w:val="000000"/>
              </w:rPr>
              <w:t>150</w:t>
            </w:r>
          </w:p>
        </w:tc>
        <w:tc>
          <w:tcPr>
            <w:tcW w:w="1135"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r w:rsidRPr="00A27445">
              <w:rPr>
                <w:color w:val="000000"/>
              </w:rPr>
              <w:t>150</w:t>
            </w:r>
          </w:p>
        </w:tc>
      </w:tr>
      <w:tr w:rsidR="001C004C" w:rsidRPr="00A27445" w:rsidTr="00A27445">
        <w:trPr>
          <w:trHeight w:val="20"/>
        </w:trPr>
        <w:tc>
          <w:tcPr>
            <w:tcW w:w="1294" w:type="dxa"/>
            <w:vMerge/>
            <w:tcBorders>
              <w:left w:val="single" w:sz="8" w:space="0" w:color="auto"/>
              <w:right w:val="single" w:sz="8" w:space="0" w:color="auto"/>
            </w:tcBorders>
            <w:shd w:val="clear" w:color="auto" w:fill="auto"/>
            <w:vAlign w:val="center"/>
            <w:hideMark/>
          </w:tcPr>
          <w:p w:rsidR="001C004C" w:rsidRPr="00A27445" w:rsidRDefault="001C004C" w:rsidP="009579B3">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 xml:space="preserve">федеральный бюджет </w:t>
            </w:r>
          </w:p>
        </w:tc>
        <w:tc>
          <w:tcPr>
            <w:tcW w:w="12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b/>
                <w:bCs/>
                <w:color w:val="000000"/>
              </w:rPr>
            </w:pPr>
            <w:r w:rsidRPr="00A27445">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r>
      <w:tr w:rsidR="001C004C" w:rsidRPr="00A27445" w:rsidTr="00A27445">
        <w:trPr>
          <w:trHeight w:val="20"/>
        </w:trPr>
        <w:tc>
          <w:tcPr>
            <w:tcW w:w="1294" w:type="dxa"/>
            <w:vMerge/>
            <w:tcBorders>
              <w:left w:val="single" w:sz="8" w:space="0" w:color="auto"/>
              <w:right w:val="single" w:sz="8" w:space="0" w:color="auto"/>
            </w:tcBorders>
            <w:shd w:val="clear" w:color="auto" w:fill="auto"/>
            <w:vAlign w:val="center"/>
            <w:hideMark/>
          </w:tcPr>
          <w:p w:rsidR="001C004C" w:rsidRPr="00A27445" w:rsidRDefault="001C004C" w:rsidP="009579B3">
            <w:pPr>
              <w:rPr>
                <w:rFonts w:ascii="Calibri" w:hAnsi="Calibri" w:cs="Calibri"/>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областной бюджет</w:t>
            </w:r>
          </w:p>
        </w:tc>
        <w:tc>
          <w:tcPr>
            <w:tcW w:w="12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b/>
                <w:bCs/>
                <w:color w:val="000000"/>
              </w:rPr>
            </w:pPr>
            <w:r w:rsidRPr="00A27445">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r>
      <w:tr w:rsidR="001C004C" w:rsidRPr="00A27445" w:rsidTr="00A27445">
        <w:trPr>
          <w:trHeight w:val="20"/>
        </w:trPr>
        <w:tc>
          <w:tcPr>
            <w:tcW w:w="1294" w:type="dxa"/>
            <w:vMerge/>
            <w:tcBorders>
              <w:left w:val="single" w:sz="8" w:space="0" w:color="auto"/>
              <w:right w:val="single" w:sz="8" w:space="0" w:color="auto"/>
            </w:tcBorders>
            <w:shd w:val="clear" w:color="auto" w:fill="auto"/>
            <w:vAlign w:val="center"/>
            <w:hideMark/>
          </w:tcPr>
          <w:p w:rsidR="001C004C" w:rsidRPr="00A27445" w:rsidRDefault="001C004C" w:rsidP="009579B3">
            <w:pPr>
              <w:rPr>
                <w:rFonts w:ascii="Calibri" w:hAnsi="Calibri" w:cs="Calibri"/>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местный бюджет</w:t>
            </w:r>
          </w:p>
        </w:tc>
        <w:tc>
          <w:tcPr>
            <w:tcW w:w="1234"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right"/>
              <w:rPr>
                <w:b/>
                <w:bCs/>
                <w:color w:val="000000"/>
              </w:rPr>
            </w:pPr>
            <w:r w:rsidRPr="00A27445">
              <w:rPr>
                <w:b/>
                <w:bCs/>
                <w:color w:val="000000"/>
              </w:rPr>
              <w:t>900</w:t>
            </w:r>
          </w:p>
        </w:tc>
        <w:tc>
          <w:tcPr>
            <w:tcW w:w="1275"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r w:rsidRPr="00A27445">
              <w:rPr>
                <w:color w:val="000000"/>
              </w:rPr>
              <w:t>150</w:t>
            </w: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r w:rsidRPr="00A27445">
              <w:rPr>
                <w:color w:val="000000"/>
              </w:rPr>
              <w:t>150</w:t>
            </w: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r w:rsidRPr="00A27445">
              <w:rPr>
                <w:color w:val="000000"/>
              </w:rPr>
              <w:t>150</w:t>
            </w:r>
          </w:p>
        </w:tc>
        <w:tc>
          <w:tcPr>
            <w:tcW w:w="1134"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r w:rsidRPr="00A27445">
              <w:rPr>
                <w:color w:val="000000"/>
              </w:rPr>
              <w:t>150</w:t>
            </w: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r w:rsidRPr="00A27445">
              <w:rPr>
                <w:color w:val="000000"/>
              </w:rPr>
              <w:t>150</w:t>
            </w:r>
          </w:p>
        </w:tc>
        <w:tc>
          <w:tcPr>
            <w:tcW w:w="1135"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r w:rsidRPr="00A27445">
              <w:rPr>
                <w:color w:val="000000"/>
              </w:rPr>
              <w:t>150</w:t>
            </w:r>
          </w:p>
        </w:tc>
      </w:tr>
      <w:tr w:rsidR="001C004C" w:rsidRPr="00A27445" w:rsidTr="00A27445">
        <w:trPr>
          <w:trHeight w:val="20"/>
        </w:trPr>
        <w:tc>
          <w:tcPr>
            <w:tcW w:w="1294" w:type="dxa"/>
            <w:vMerge/>
            <w:tcBorders>
              <w:left w:val="single" w:sz="8" w:space="0" w:color="auto"/>
              <w:right w:val="single" w:sz="8" w:space="0" w:color="auto"/>
            </w:tcBorders>
            <w:shd w:val="clear" w:color="auto" w:fill="auto"/>
            <w:vAlign w:val="center"/>
            <w:hideMark/>
          </w:tcPr>
          <w:p w:rsidR="001C004C" w:rsidRPr="00A27445" w:rsidRDefault="001C004C" w:rsidP="009579B3">
            <w:pPr>
              <w:rPr>
                <w:rFonts w:ascii="Calibri" w:hAnsi="Calibri" w:cs="Calibri"/>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 xml:space="preserve"> внебюджетные фонды</w:t>
            </w:r>
          </w:p>
        </w:tc>
        <w:tc>
          <w:tcPr>
            <w:tcW w:w="12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b/>
                <w:bCs/>
                <w:color w:val="000000"/>
              </w:rPr>
            </w:pPr>
            <w:r w:rsidRPr="00A27445">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r>
      <w:tr w:rsidR="001C004C" w:rsidRPr="00A27445" w:rsidTr="00A27445">
        <w:trPr>
          <w:trHeight w:val="20"/>
        </w:trPr>
        <w:tc>
          <w:tcPr>
            <w:tcW w:w="1294" w:type="dxa"/>
            <w:vMerge/>
            <w:tcBorders>
              <w:left w:val="single" w:sz="8" w:space="0" w:color="auto"/>
              <w:right w:val="single" w:sz="8" w:space="0" w:color="auto"/>
            </w:tcBorders>
            <w:shd w:val="clear" w:color="auto" w:fill="auto"/>
            <w:vAlign w:val="center"/>
            <w:hideMark/>
          </w:tcPr>
          <w:p w:rsidR="001C004C" w:rsidRPr="00A27445" w:rsidRDefault="001C004C" w:rsidP="009579B3">
            <w:pPr>
              <w:rPr>
                <w:rFonts w:ascii="Calibri" w:hAnsi="Calibri" w:cs="Calibri"/>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юридические лица</w:t>
            </w:r>
          </w:p>
        </w:tc>
        <w:tc>
          <w:tcPr>
            <w:tcW w:w="12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b/>
                <w:bCs/>
                <w:color w:val="000000"/>
              </w:rPr>
            </w:pPr>
            <w:r w:rsidRPr="00A27445">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r>
      <w:tr w:rsidR="001C004C" w:rsidRPr="00A27445" w:rsidTr="00A27445">
        <w:trPr>
          <w:trHeight w:val="20"/>
        </w:trPr>
        <w:tc>
          <w:tcPr>
            <w:tcW w:w="1294" w:type="dxa"/>
            <w:vMerge/>
            <w:tcBorders>
              <w:left w:val="single" w:sz="8" w:space="0" w:color="auto"/>
              <w:bottom w:val="single" w:sz="8" w:space="0" w:color="auto"/>
              <w:right w:val="single" w:sz="8" w:space="0" w:color="auto"/>
            </w:tcBorders>
            <w:shd w:val="clear" w:color="auto" w:fill="auto"/>
            <w:vAlign w:val="center"/>
            <w:hideMark/>
          </w:tcPr>
          <w:p w:rsidR="001C004C" w:rsidRPr="00A27445" w:rsidRDefault="001C004C" w:rsidP="009579B3">
            <w:pPr>
              <w:rPr>
                <w:rFonts w:ascii="Calibri" w:hAnsi="Calibri" w:cs="Calibri"/>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физические лица</w:t>
            </w:r>
          </w:p>
        </w:tc>
        <w:tc>
          <w:tcPr>
            <w:tcW w:w="12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b/>
                <w:bCs/>
                <w:color w:val="000000"/>
              </w:rPr>
            </w:pPr>
            <w:r w:rsidRPr="00A27445">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r>
      <w:tr w:rsidR="001C004C" w:rsidRPr="00A27445" w:rsidTr="00A27445">
        <w:trPr>
          <w:trHeight w:val="20"/>
        </w:trPr>
        <w:tc>
          <w:tcPr>
            <w:tcW w:w="1294" w:type="dxa"/>
            <w:vMerge w:val="restart"/>
            <w:tcBorders>
              <w:top w:val="nil"/>
              <w:left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Основное мероприятие 6.3.</w:t>
            </w:r>
          </w:p>
        </w:tc>
        <w:tc>
          <w:tcPr>
            <w:tcW w:w="2409" w:type="dxa"/>
            <w:vMerge w:val="restart"/>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«Гражданское образование и патриотическое воспит</w:t>
            </w:r>
            <w:r w:rsidRPr="00A27445">
              <w:rPr>
                <w:color w:val="000000"/>
              </w:rPr>
              <w:t>а</w:t>
            </w:r>
            <w:r w:rsidRPr="00A27445">
              <w:rPr>
                <w:color w:val="000000"/>
              </w:rPr>
              <w:t>ние молодежи, содействие формированию правовых, культурных и нравстве</w:t>
            </w:r>
            <w:r w:rsidRPr="00A27445">
              <w:rPr>
                <w:color w:val="000000"/>
              </w:rPr>
              <w:t>н</w:t>
            </w:r>
            <w:r w:rsidRPr="00A27445">
              <w:rPr>
                <w:color w:val="000000"/>
              </w:rPr>
              <w:t>ных ценностей среди мол</w:t>
            </w:r>
            <w:r w:rsidRPr="00A27445">
              <w:rPr>
                <w:color w:val="000000"/>
              </w:rPr>
              <w:t>о</w:t>
            </w:r>
            <w:r w:rsidRPr="00A27445">
              <w:rPr>
                <w:color w:val="000000"/>
              </w:rPr>
              <w:lastRenderedPageBreak/>
              <w:t>дежи»</w:t>
            </w: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lastRenderedPageBreak/>
              <w:t>всего, в том числе:</w:t>
            </w:r>
          </w:p>
        </w:tc>
        <w:tc>
          <w:tcPr>
            <w:tcW w:w="1234"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right"/>
              <w:rPr>
                <w:b/>
                <w:bCs/>
                <w:color w:val="000000"/>
              </w:rPr>
            </w:pPr>
            <w:r w:rsidRPr="00A27445">
              <w:rPr>
                <w:b/>
                <w:bCs/>
                <w:color w:val="000000"/>
              </w:rPr>
              <w:t>900</w:t>
            </w:r>
          </w:p>
        </w:tc>
        <w:tc>
          <w:tcPr>
            <w:tcW w:w="1275"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r w:rsidRPr="00A27445">
              <w:rPr>
                <w:color w:val="000000"/>
              </w:rPr>
              <w:t>150</w:t>
            </w: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r w:rsidRPr="00A27445">
              <w:rPr>
                <w:color w:val="000000"/>
              </w:rPr>
              <w:t>150</w:t>
            </w: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r w:rsidRPr="00A27445">
              <w:rPr>
                <w:color w:val="000000"/>
              </w:rPr>
              <w:t>150</w:t>
            </w:r>
          </w:p>
        </w:tc>
        <w:tc>
          <w:tcPr>
            <w:tcW w:w="1134"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r w:rsidRPr="00A27445">
              <w:rPr>
                <w:color w:val="000000"/>
              </w:rPr>
              <w:t>150</w:t>
            </w: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r w:rsidRPr="00A27445">
              <w:rPr>
                <w:color w:val="000000"/>
              </w:rPr>
              <w:t>150</w:t>
            </w:r>
          </w:p>
        </w:tc>
        <w:tc>
          <w:tcPr>
            <w:tcW w:w="1135"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r w:rsidRPr="00A27445">
              <w:rPr>
                <w:color w:val="000000"/>
              </w:rPr>
              <w:t>150</w:t>
            </w:r>
          </w:p>
        </w:tc>
      </w:tr>
      <w:tr w:rsidR="001C004C" w:rsidRPr="00A27445" w:rsidTr="00A27445">
        <w:trPr>
          <w:trHeight w:val="20"/>
        </w:trPr>
        <w:tc>
          <w:tcPr>
            <w:tcW w:w="1294" w:type="dxa"/>
            <w:vMerge/>
            <w:tcBorders>
              <w:left w:val="single" w:sz="8" w:space="0" w:color="auto"/>
              <w:right w:val="single" w:sz="8" w:space="0" w:color="auto"/>
            </w:tcBorders>
            <w:shd w:val="clear" w:color="auto" w:fill="auto"/>
            <w:vAlign w:val="center"/>
            <w:hideMark/>
          </w:tcPr>
          <w:p w:rsidR="001C004C" w:rsidRPr="00A27445" w:rsidRDefault="001C004C" w:rsidP="009579B3">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 xml:space="preserve">федеральный бюджет </w:t>
            </w:r>
          </w:p>
        </w:tc>
        <w:tc>
          <w:tcPr>
            <w:tcW w:w="12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b/>
                <w:bCs/>
                <w:color w:val="000000"/>
              </w:rPr>
            </w:pPr>
            <w:r w:rsidRPr="00A27445">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r>
      <w:tr w:rsidR="001C004C" w:rsidRPr="00A27445" w:rsidTr="00A27445">
        <w:trPr>
          <w:trHeight w:val="20"/>
        </w:trPr>
        <w:tc>
          <w:tcPr>
            <w:tcW w:w="1294" w:type="dxa"/>
            <w:vMerge/>
            <w:tcBorders>
              <w:left w:val="single" w:sz="8" w:space="0" w:color="auto"/>
              <w:right w:val="single" w:sz="8" w:space="0" w:color="auto"/>
            </w:tcBorders>
            <w:shd w:val="clear" w:color="auto" w:fill="auto"/>
            <w:hideMark/>
          </w:tcPr>
          <w:p w:rsidR="001C004C" w:rsidRPr="00A27445" w:rsidRDefault="001C004C" w:rsidP="009579B3">
            <w:pPr>
              <w:rPr>
                <w:rFonts w:ascii="Calibri" w:hAnsi="Calibri" w:cs="Calibri"/>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областной бюджет</w:t>
            </w:r>
          </w:p>
        </w:tc>
        <w:tc>
          <w:tcPr>
            <w:tcW w:w="12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b/>
                <w:bCs/>
                <w:color w:val="000000"/>
              </w:rPr>
            </w:pPr>
            <w:r w:rsidRPr="00A27445">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r>
      <w:tr w:rsidR="001C004C" w:rsidRPr="00A27445" w:rsidTr="00A27445">
        <w:trPr>
          <w:trHeight w:val="20"/>
        </w:trPr>
        <w:tc>
          <w:tcPr>
            <w:tcW w:w="1294" w:type="dxa"/>
            <w:vMerge/>
            <w:tcBorders>
              <w:left w:val="single" w:sz="8" w:space="0" w:color="auto"/>
              <w:right w:val="single" w:sz="8" w:space="0" w:color="auto"/>
            </w:tcBorders>
            <w:shd w:val="clear" w:color="auto" w:fill="auto"/>
            <w:hideMark/>
          </w:tcPr>
          <w:p w:rsidR="001C004C" w:rsidRPr="00A27445" w:rsidRDefault="001C004C" w:rsidP="009579B3">
            <w:pPr>
              <w:rPr>
                <w:rFonts w:ascii="Calibri" w:hAnsi="Calibri" w:cs="Calibri"/>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местный бюджет</w:t>
            </w:r>
          </w:p>
        </w:tc>
        <w:tc>
          <w:tcPr>
            <w:tcW w:w="1234"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right"/>
              <w:rPr>
                <w:b/>
                <w:bCs/>
                <w:color w:val="000000"/>
              </w:rPr>
            </w:pPr>
            <w:r w:rsidRPr="00A27445">
              <w:rPr>
                <w:b/>
                <w:bCs/>
                <w:color w:val="000000"/>
              </w:rPr>
              <w:t>900</w:t>
            </w:r>
          </w:p>
        </w:tc>
        <w:tc>
          <w:tcPr>
            <w:tcW w:w="1275"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r w:rsidRPr="00A27445">
              <w:rPr>
                <w:color w:val="000000"/>
              </w:rPr>
              <w:t>150</w:t>
            </w: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r w:rsidRPr="00A27445">
              <w:rPr>
                <w:color w:val="000000"/>
              </w:rPr>
              <w:t>150</w:t>
            </w: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r w:rsidRPr="00A27445">
              <w:rPr>
                <w:color w:val="000000"/>
              </w:rPr>
              <w:t>150</w:t>
            </w:r>
          </w:p>
        </w:tc>
        <w:tc>
          <w:tcPr>
            <w:tcW w:w="1134"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r w:rsidRPr="00A27445">
              <w:rPr>
                <w:color w:val="000000"/>
              </w:rPr>
              <w:t>150</w:t>
            </w: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r w:rsidRPr="00A27445">
              <w:rPr>
                <w:color w:val="000000"/>
              </w:rPr>
              <w:t>150</w:t>
            </w:r>
          </w:p>
        </w:tc>
        <w:tc>
          <w:tcPr>
            <w:tcW w:w="1135"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color w:val="000000"/>
              </w:rPr>
            </w:pPr>
            <w:r w:rsidRPr="00A27445">
              <w:rPr>
                <w:color w:val="000000"/>
              </w:rPr>
              <w:t>150</w:t>
            </w:r>
          </w:p>
        </w:tc>
      </w:tr>
      <w:tr w:rsidR="001C004C" w:rsidRPr="00A27445" w:rsidTr="00A27445">
        <w:trPr>
          <w:trHeight w:val="20"/>
        </w:trPr>
        <w:tc>
          <w:tcPr>
            <w:tcW w:w="1294" w:type="dxa"/>
            <w:vMerge/>
            <w:tcBorders>
              <w:left w:val="single" w:sz="8" w:space="0" w:color="auto"/>
              <w:right w:val="single" w:sz="8" w:space="0" w:color="auto"/>
            </w:tcBorders>
            <w:shd w:val="clear" w:color="auto" w:fill="auto"/>
            <w:hideMark/>
          </w:tcPr>
          <w:p w:rsidR="001C004C" w:rsidRPr="00A27445" w:rsidRDefault="001C004C" w:rsidP="009579B3">
            <w:pPr>
              <w:rPr>
                <w:rFonts w:ascii="Calibri" w:hAnsi="Calibri" w:cs="Calibri"/>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 xml:space="preserve"> внебюджетные фонды</w:t>
            </w:r>
          </w:p>
        </w:tc>
        <w:tc>
          <w:tcPr>
            <w:tcW w:w="12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b/>
                <w:bCs/>
                <w:color w:val="000000"/>
              </w:rPr>
            </w:pPr>
            <w:r w:rsidRPr="00A27445">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r>
      <w:tr w:rsidR="001C004C" w:rsidRPr="00A27445" w:rsidTr="00A27445">
        <w:trPr>
          <w:trHeight w:val="20"/>
        </w:trPr>
        <w:tc>
          <w:tcPr>
            <w:tcW w:w="1294" w:type="dxa"/>
            <w:vMerge/>
            <w:tcBorders>
              <w:left w:val="single" w:sz="8" w:space="0" w:color="auto"/>
              <w:right w:val="single" w:sz="8" w:space="0" w:color="auto"/>
            </w:tcBorders>
            <w:shd w:val="clear" w:color="auto" w:fill="auto"/>
            <w:hideMark/>
          </w:tcPr>
          <w:p w:rsidR="001C004C" w:rsidRPr="00A27445" w:rsidRDefault="001C004C" w:rsidP="009579B3">
            <w:pPr>
              <w:rPr>
                <w:rFonts w:ascii="Calibri" w:hAnsi="Calibri" w:cs="Calibri"/>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юридические лица</w:t>
            </w:r>
          </w:p>
        </w:tc>
        <w:tc>
          <w:tcPr>
            <w:tcW w:w="12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b/>
                <w:bCs/>
                <w:color w:val="000000"/>
              </w:rPr>
            </w:pPr>
            <w:r w:rsidRPr="00A27445">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r>
      <w:tr w:rsidR="001C004C" w:rsidRPr="00A27445" w:rsidTr="00A27445">
        <w:trPr>
          <w:trHeight w:val="20"/>
        </w:trPr>
        <w:tc>
          <w:tcPr>
            <w:tcW w:w="1294" w:type="dxa"/>
            <w:vMerge/>
            <w:tcBorders>
              <w:left w:val="single" w:sz="8" w:space="0" w:color="auto"/>
              <w:bottom w:val="single" w:sz="8" w:space="0" w:color="auto"/>
              <w:right w:val="single" w:sz="8" w:space="0" w:color="auto"/>
            </w:tcBorders>
            <w:shd w:val="clear" w:color="auto" w:fill="auto"/>
            <w:hideMark/>
          </w:tcPr>
          <w:p w:rsidR="001C004C" w:rsidRPr="00A27445" w:rsidRDefault="001C004C" w:rsidP="009579B3">
            <w:pPr>
              <w:rPr>
                <w:rFonts w:ascii="Calibri" w:hAnsi="Calibri" w:cs="Calibri"/>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физические лица</w:t>
            </w:r>
          </w:p>
        </w:tc>
        <w:tc>
          <w:tcPr>
            <w:tcW w:w="12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b/>
                <w:bCs/>
                <w:color w:val="000000"/>
              </w:rPr>
            </w:pPr>
            <w:r w:rsidRPr="00A27445">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r>
      <w:tr w:rsidR="001C004C" w:rsidRPr="00A27445" w:rsidTr="00A27445">
        <w:trPr>
          <w:trHeight w:val="20"/>
        </w:trPr>
        <w:tc>
          <w:tcPr>
            <w:tcW w:w="1294" w:type="dxa"/>
            <w:vMerge w:val="restart"/>
            <w:tcBorders>
              <w:top w:val="nil"/>
              <w:left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Основное мероприятие 6.4</w:t>
            </w:r>
          </w:p>
        </w:tc>
        <w:tc>
          <w:tcPr>
            <w:tcW w:w="2409" w:type="dxa"/>
            <w:vMerge w:val="restart"/>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«Развитие системы инфо</w:t>
            </w:r>
            <w:r w:rsidRPr="00A27445">
              <w:rPr>
                <w:color w:val="000000"/>
              </w:rPr>
              <w:t>р</w:t>
            </w:r>
            <w:r w:rsidRPr="00A27445">
              <w:rPr>
                <w:color w:val="000000"/>
              </w:rPr>
              <w:t>мирования молодежи о п</w:t>
            </w:r>
            <w:r w:rsidRPr="00A27445">
              <w:rPr>
                <w:color w:val="000000"/>
              </w:rPr>
              <w:t>о</w:t>
            </w:r>
            <w:r w:rsidRPr="00A27445">
              <w:rPr>
                <w:color w:val="000000"/>
              </w:rPr>
              <w:t>тенциальных возможностях саморазвития и монитори</w:t>
            </w:r>
            <w:r w:rsidRPr="00A27445">
              <w:rPr>
                <w:color w:val="000000"/>
              </w:rPr>
              <w:t>н</w:t>
            </w:r>
            <w:r w:rsidRPr="00A27445">
              <w:rPr>
                <w:color w:val="000000"/>
              </w:rPr>
              <w:t>га молодежной политики»</w:t>
            </w: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всего, в том числе:</w:t>
            </w:r>
          </w:p>
        </w:tc>
        <w:tc>
          <w:tcPr>
            <w:tcW w:w="12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b/>
                <w:bCs/>
                <w:color w:val="000000"/>
              </w:rPr>
            </w:pPr>
            <w:r w:rsidRPr="00A27445">
              <w:rPr>
                <w:b/>
                <w:bCs/>
                <w:color w:val="000000"/>
              </w:rPr>
              <w:t>600</w:t>
            </w:r>
          </w:p>
        </w:tc>
        <w:tc>
          <w:tcPr>
            <w:tcW w:w="127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100</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100</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100</w:t>
            </w:r>
          </w:p>
        </w:tc>
        <w:tc>
          <w:tcPr>
            <w:tcW w:w="11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100</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100</w:t>
            </w:r>
          </w:p>
        </w:tc>
        <w:tc>
          <w:tcPr>
            <w:tcW w:w="113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100</w:t>
            </w:r>
          </w:p>
        </w:tc>
      </w:tr>
      <w:tr w:rsidR="001C004C" w:rsidRPr="00A27445" w:rsidTr="00A27445">
        <w:trPr>
          <w:trHeight w:val="20"/>
        </w:trPr>
        <w:tc>
          <w:tcPr>
            <w:tcW w:w="1294" w:type="dxa"/>
            <w:vMerge/>
            <w:tcBorders>
              <w:left w:val="single" w:sz="8" w:space="0" w:color="auto"/>
              <w:right w:val="single" w:sz="8" w:space="0" w:color="auto"/>
            </w:tcBorders>
            <w:shd w:val="clear" w:color="auto" w:fill="auto"/>
            <w:vAlign w:val="center"/>
            <w:hideMark/>
          </w:tcPr>
          <w:p w:rsidR="001C004C" w:rsidRPr="00A27445" w:rsidRDefault="001C004C" w:rsidP="009579B3">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 xml:space="preserve">федеральный бюджет </w:t>
            </w:r>
          </w:p>
        </w:tc>
        <w:tc>
          <w:tcPr>
            <w:tcW w:w="12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b/>
                <w:bCs/>
                <w:color w:val="000000"/>
              </w:rPr>
            </w:pPr>
            <w:r w:rsidRPr="00A27445">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r>
      <w:tr w:rsidR="001C004C" w:rsidRPr="00A27445" w:rsidTr="00A27445">
        <w:trPr>
          <w:trHeight w:val="20"/>
        </w:trPr>
        <w:tc>
          <w:tcPr>
            <w:tcW w:w="1294" w:type="dxa"/>
            <w:vMerge/>
            <w:tcBorders>
              <w:left w:val="single" w:sz="8" w:space="0" w:color="auto"/>
              <w:right w:val="single" w:sz="8" w:space="0" w:color="auto"/>
            </w:tcBorders>
            <w:shd w:val="clear" w:color="auto" w:fill="auto"/>
            <w:hideMark/>
          </w:tcPr>
          <w:p w:rsidR="001C004C" w:rsidRPr="00A27445" w:rsidRDefault="001C004C" w:rsidP="009579B3">
            <w:pPr>
              <w:rPr>
                <w:rFonts w:ascii="Calibri" w:hAnsi="Calibri" w:cs="Calibri"/>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областной бюджет</w:t>
            </w:r>
          </w:p>
        </w:tc>
        <w:tc>
          <w:tcPr>
            <w:tcW w:w="12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b/>
                <w:bCs/>
                <w:color w:val="000000"/>
              </w:rPr>
            </w:pPr>
            <w:r w:rsidRPr="00A27445">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r>
      <w:tr w:rsidR="001C004C" w:rsidRPr="00A27445" w:rsidTr="00A27445">
        <w:trPr>
          <w:trHeight w:val="20"/>
        </w:trPr>
        <w:tc>
          <w:tcPr>
            <w:tcW w:w="1294" w:type="dxa"/>
            <w:vMerge/>
            <w:tcBorders>
              <w:left w:val="single" w:sz="8" w:space="0" w:color="auto"/>
              <w:right w:val="single" w:sz="8" w:space="0" w:color="auto"/>
            </w:tcBorders>
            <w:shd w:val="clear" w:color="auto" w:fill="auto"/>
            <w:hideMark/>
          </w:tcPr>
          <w:p w:rsidR="001C004C" w:rsidRPr="00A27445" w:rsidRDefault="001C004C" w:rsidP="009579B3">
            <w:pPr>
              <w:rPr>
                <w:rFonts w:ascii="Calibri" w:hAnsi="Calibri" w:cs="Calibri"/>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местный бюджет</w:t>
            </w:r>
          </w:p>
        </w:tc>
        <w:tc>
          <w:tcPr>
            <w:tcW w:w="12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b/>
                <w:bCs/>
                <w:color w:val="000000"/>
              </w:rPr>
            </w:pPr>
            <w:r w:rsidRPr="00A27445">
              <w:rPr>
                <w:b/>
                <w:bCs/>
                <w:color w:val="000000"/>
              </w:rPr>
              <w:t>600</w:t>
            </w:r>
          </w:p>
        </w:tc>
        <w:tc>
          <w:tcPr>
            <w:tcW w:w="127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100</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100</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100</w:t>
            </w:r>
          </w:p>
        </w:tc>
        <w:tc>
          <w:tcPr>
            <w:tcW w:w="11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100</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100</w:t>
            </w:r>
          </w:p>
        </w:tc>
        <w:tc>
          <w:tcPr>
            <w:tcW w:w="113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100</w:t>
            </w:r>
          </w:p>
        </w:tc>
      </w:tr>
      <w:tr w:rsidR="001C004C" w:rsidRPr="00A27445" w:rsidTr="00A27445">
        <w:trPr>
          <w:trHeight w:val="20"/>
        </w:trPr>
        <w:tc>
          <w:tcPr>
            <w:tcW w:w="1294" w:type="dxa"/>
            <w:vMerge/>
            <w:tcBorders>
              <w:left w:val="single" w:sz="8" w:space="0" w:color="auto"/>
              <w:right w:val="single" w:sz="8" w:space="0" w:color="auto"/>
            </w:tcBorders>
            <w:shd w:val="clear" w:color="auto" w:fill="auto"/>
            <w:hideMark/>
          </w:tcPr>
          <w:p w:rsidR="001C004C" w:rsidRPr="00A27445" w:rsidRDefault="001C004C" w:rsidP="009579B3">
            <w:pPr>
              <w:rPr>
                <w:rFonts w:ascii="Calibri" w:hAnsi="Calibri" w:cs="Calibri"/>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 xml:space="preserve"> внебюджетные фонды</w:t>
            </w:r>
          </w:p>
        </w:tc>
        <w:tc>
          <w:tcPr>
            <w:tcW w:w="12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b/>
                <w:bCs/>
                <w:color w:val="000000"/>
              </w:rPr>
            </w:pPr>
            <w:r w:rsidRPr="00A27445">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r>
      <w:tr w:rsidR="001C004C" w:rsidRPr="00A27445" w:rsidTr="00A27445">
        <w:trPr>
          <w:trHeight w:val="20"/>
        </w:trPr>
        <w:tc>
          <w:tcPr>
            <w:tcW w:w="1294" w:type="dxa"/>
            <w:vMerge/>
            <w:tcBorders>
              <w:left w:val="single" w:sz="8" w:space="0" w:color="auto"/>
              <w:right w:val="single" w:sz="8" w:space="0" w:color="auto"/>
            </w:tcBorders>
            <w:shd w:val="clear" w:color="auto" w:fill="auto"/>
            <w:hideMark/>
          </w:tcPr>
          <w:p w:rsidR="001C004C" w:rsidRPr="00A27445" w:rsidRDefault="001C004C" w:rsidP="009579B3">
            <w:pPr>
              <w:rPr>
                <w:rFonts w:ascii="Calibri" w:hAnsi="Calibri" w:cs="Calibri"/>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юридические лица</w:t>
            </w:r>
          </w:p>
        </w:tc>
        <w:tc>
          <w:tcPr>
            <w:tcW w:w="12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b/>
                <w:bCs/>
                <w:color w:val="000000"/>
              </w:rPr>
            </w:pPr>
            <w:r w:rsidRPr="00A27445">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r>
      <w:tr w:rsidR="001C004C" w:rsidRPr="00A27445" w:rsidTr="00A27445">
        <w:trPr>
          <w:trHeight w:val="20"/>
        </w:trPr>
        <w:tc>
          <w:tcPr>
            <w:tcW w:w="1294" w:type="dxa"/>
            <w:vMerge/>
            <w:tcBorders>
              <w:left w:val="single" w:sz="8" w:space="0" w:color="auto"/>
              <w:bottom w:val="single" w:sz="8" w:space="0" w:color="auto"/>
              <w:right w:val="single" w:sz="8" w:space="0" w:color="auto"/>
            </w:tcBorders>
            <w:shd w:val="clear" w:color="auto" w:fill="auto"/>
            <w:hideMark/>
          </w:tcPr>
          <w:p w:rsidR="001C004C" w:rsidRPr="00A27445" w:rsidRDefault="001C004C" w:rsidP="009579B3">
            <w:pPr>
              <w:rPr>
                <w:rFonts w:ascii="Calibri" w:hAnsi="Calibri" w:cs="Calibri"/>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физические лица</w:t>
            </w:r>
          </w:p>
        </w:tc>
        <w:tc>
          <w:tcPr>
            <w:tcW w:w="12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b/>
                <w:bCs/>
                <w:color w:val="000000"/>
              </w:rPr>
            </w:pPr>
            <w:r w:rsidRPr="00A27445">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color w:val="000000"/>
              </w:rPr>
            </w:pPr>
            <w:r w:rsidRPr="00A27445">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color w:val="000000"/>
              </w:rPr>
            </w:pPr>
            <w:r w:rsidRPr="00A27445">
              <w:rPr>
                <w:color w:val="000000"/>
              </w:rPr>
              <w:t> </w:t>
            </w:r>
          </w:p>
        </w:tc>
      </w:tr>
      <w:tr w:rsidR="001C004C" w:rsidRPr="00A27445" w:rsidTr="00A27445">
        <w:trPr>
          <w:trHeight w:val="20"/>
        </w:trPr>
        <w:tc>
          <w:tcPr>
            <w:tcW w:w="1294" w:type="dxa"/>
            <w:vMerge w:val="restart"/>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b/>
                <w:bCs/>
                <w:color w:val="000000"/>
              </w:rPr>
            </w:pPr>
            <w:r w:rsidRPr="00A27445">
              <w:rPr>
                <w:b/>
                <w:bCs/>
                <w:color w:val="000000"/>
              </w:rPr>
              <w:t>Подпр</w:t>
            </w:r>
            <w:r w:rsidRPr="00A27445">
              <w:rPr>
                <w:b/>
                <w:bCs/>
                <w:color w:val="000000"/>
              </w:rPr>
              <w:t>о</w:t>
            </w:r>
            <w:r w:rsidRPr="00A27445">
              <w:rPr>
                <w:b/>
                <w:bCs/>
                <w:color w:val="000000"/>
              </w:rPr>
              <w:t>грамма 7</w:t>
            </w:r>
          </w:p>
        </w:tc>
        <w:tc>
          <w:tcPr>
            <w:tcW w:w="2409" w:type="dxa"/>
            <w:vMerge w:val="restart"/>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b/>
                <w:bCs/>
                <w:color w:val="000000"/>
              </w:rPr>
            </w:pPr>
            <w:r w:rsidRPr="00A27445">
              <w:rPr>
                <w:b/>
                <w:bCs/>
                <w:color w:val="000000"/>
              </w:rPr>
              <w:t>«Развитие системы оце</w:t>
            </w:r>
            <w:r w:rsidRPr="00A27445">
              <w:rPr>
                <w:b/>
                <w:bCs/>
                <w:color w:val="000000"/>
              </w:rPr>
              <w:t>н</w:t>
            </w:r>
            <w:r w:rsidRPr="00A27445">
              <w:rPr>
                <w:b/>
                <w:bCs/>
                <w:color w:val="000000"/>
              </w:rPr>
              <w:t>ки качества образования и информационной пр</w:t>
            </w:r>
            <w:r w:rsidRPr="00A27445">
              <w:rPr>
                <w:b/>
                <w:bCs/>
                <w:color w:val="000000"/>
              </w:rPr>
              <w:t>о</w:t>
            </w:r>
            <w:r w:rsidRPr="00A27445">
              <w:rPr>
                <w:b/>
                <w:bCs/>
                <w:color w:val="000000"/>
              </w:rPr>
              <w:t>зрачности системы обр</w:t>
            </w:r>
            <w:r w:rsidRPr="00A27445">
              <w:rPr>
                <w:b/>
                <w:bCs/>
                <w:color w:val="000000"/>
              </w:rPr>
              <w:t>а</w:t>
            </w:r>
            <w:r w:rsidRPr="00A27445">
              <w:rPr>
                <w:b/>
                <w:bCs/>
                <w:color w:val="000000"/>
              </w:rPr>
              <w:t>зования»</w:t>
            </w: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b/>
                <w:bCs/>
                <w:color w:val="000000"/>
              </w:rPr>
            </w:pPr>
            <w:r w:rsidRPr="00A27445">
              <w:rPr>
                <w:b/>
                <w:bCs/>
                <w:color w:val="000000"/>
              </w:rPr>
              <w:t>всего, в том числе:</w:t>
            </w:r>
          </w:p>
        </w:tc>
        <w:tc>
          <w:tcPr>
            <w:tcW w:w="12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bCs/>
                <w:color w:val="000000"/>
              </w:rPr>
            </w:pPr>
            <w:r w:rsidRPr="00A27445">
              <w:rPr>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bCs/>
                <w:color w:val="000000"/>
              </w:rPr>
            </w:pPr>
            <w:r w:rsidRPr="00A27445">
              <w:rPr>
                <w:bCs/>
                <w:color w:val="000000"/>
              </w:rPr>
              <w:t>0</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bCs/>
                <w:color w:val="000000"/>
              </w:rPr>
            </w:pPr>
            <w:r w:rsidRPr="00A27445">
              <w:rPr>
                <w:bCs/>
                <w:color w:val="000000"/>
              </w:rPr>
              <w:t>0</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bCs/>
                <w:color w:val="000000"/>
              </w:rPr>
            </w:pPr>
            <w:r w:rsidRPr="00A27445">
              <w:rPr>
                <w:bCs/>
                <w:color w:val="000000"/>
              </w:rPr>
              <w:t>0</w:t>
            </w:r>
          </w:p>
        </w:tc>
        <w:tc>
          <w:tcPr>
            <w:tcW w:w="11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bCs/>
                <w:color w:val="000000"/>
              </w:rPr>
            </w:pPr>
            <w:r w:rsidRPr="00A27445">
              <w:rPr>
                <w:bCs/>
                <w:color w:val="000000"/>
              </w:rPr>
              <w:t>0</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bCs/>
                <w:color w:val="000000"/>
              </w:rPr>
            </w:pPr>
            <w:r w:rsidRPr="00A27445">
              <w:rPr>
                <w:bCs/>
                <w:color w:val="000000"/>
              </w:rPr>
              <w:t>0</w:t>
            </w:r>
          </w:p>
        </w:tc>
        <w:tc>
          <w:tcPr>
            <w:tcW w:w="113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bCs/>
                <w:color w:val="000000"/>
              </w:rPr>
            </w:pPr>
            <w:r w:rsidRPr="00A27445">
              <w:rPr>
                <w:bCs/>
                <w:color w:val="000000"/>
              </w:rPr>
              <w:t>0</w:t>
            </w:r>
          </w:p>
        </w:tc>
      </w:tr>
      <w:tr w:rsidR="001C004C" w:rsidRPr="00A27445" w:rsidTr="00A27445">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b/>
                <w:bCs/>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b/>
                <w:bCs/>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b/>
                <w:bCs/>
                <w:color w:val="000000"/>
              </w:rPr>
            </w:pPr>
            <w:r w:rsidRPr="00A27445">
              <w:rPr>
                <w:b/>
                <w:bCs/>
                <w:color w:val="000000"/>
              </w:rPr>
              <w:t xml:space="preserve">федеральный бюджет </w:t>
            </w:r>
          </w:p>
        </w:tc>
        <w:tc>
          <w:tcPr>
            <w:tcW w:w="12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bCs/>
                <w:color w:val="000000"/>
              </w:rPr>
            </w:pPr>
            <w:r w:rsidRPr="00A27445">
              <w:rPr>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bCs/>
                <w:color w:val="000000"/>
              </w:rPr>
            </w:pPr>
            <w:r w:rsidRPr="00A27445">
              <w:rPr>
                <w:bCs/>
                <w:color w:val="000000"/>
              </w:rPr>
              <w:t>0</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bCs/>
                <w:color w:val="000000"/>
              </w:rPr>
            </w:pPr>
            <w:r w:rsidRPr="00A27445">
              <w:rPr>
                <w:bCs/>
                <w:color w:val="000000"/>
              </w:rPr>
              <w:t>0</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bCs/>
                <w:color w:val="000000"/>
              </w:rPr>
            </w:pPr>
            <w:r w:rsidRPr="00A27445">
              <w:rPr>
                <w:bCs/>
                <w:color w:val="000000"/>
              </w:rPr>
              <w:t>0</w:t>
            </w:r>
          </w:p>
        </w:tc>
        <w:tc>
          <w:tcPr>
            <w:tcW w:w="11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bCs/>
                <w:color w:val="000000"/>
              </w:rPr>
            </w:pPr>
            <w:r w:rsidRPr="00A27445">
              <w:rPr>
                <w:bCs/>
                <w:color w:val="000000"/>
              </w:rPr>
              <w:t>0</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bCs/>
                <w:color w:val="000000"/>
              </w:rPr>
            </w:pPr>
            <w:r w:rsidRPr="00A27445">
              <w:rPr>
                <w:bCs/>
                <w:color w:val="000000"/>
              </w:rPr>
              <w:t>0</w:t>
            </w:r>
          </w:p>
        </w:tc>
        <w:tc>
          <w:tcPr>
            <w:tcW w:w="113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bCs/>
                <w:color w:val="000000"/>
              </w:rPr>
            </w:pPr>
            <w:r w:rsidRPr="00A27445">
              <w:rPr>
                <w:bCs/>
                <w:color w:val="000000"/>
              </w:rPr>
              <w:t>0</w:t>
            </w:r>
          </w:p>
        </w:tc>
      </w:tr>
      <w:tr w:rsidR="001C004C" w:rsidRPr="00A27445" w:rsidTr="00A27445">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b/>
                <w:bCs/>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b/>
                <w:bCs/>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b/>
                <w:bCs/>
                <w:color w:val="000000"/>
              </w:rPr>
            </w:pPr>
            <w:r w:rsidRPr="00A27445">
              <w:rPr>
                <w:b/>
                <w:bCs/>
                <w:color w:val="000000"/>
              </w:rPr>
              <w:t>областной бюджет</w:t>
            </w:r>
          </w:p>
        </w:tc>
        <w:tc>
          <w:tcPr>
            <w:tcW w:w="12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bCs/>
                <w:color w:val="000000"/>
              </w:rPr>
            </w:pPr>
            <w:r w:rsidRPr="00A27445">
              <w:rPr>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bCs/>
                <w:color w:val="000000"/>
              </w:rPr>
            </w:pPr>
            <w:r w:rsidRPr="00A27445">
              <w:rPr>
                <w:bCs/>
                <w:color w:val="000000"/>
              </w:rPr>
              <w:t>0</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bCs/>
                <w:color w:val="000000"/>
              </w:rPr>
            </w:pPr>
            <w:r w:rsidRPr="00A27445">
              <w:rPr>
                <w:bCs/>
                <w:color w:val="000000"/>
              </w:rPr>
              <w:t>0</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bCs/>
                <w:color w:val="000000"/>
              </w:rPr>
            </w:pPr>
            <w:r w:rsidRPr="00A27445">
              <w:rPr>
                <w:bCs/>
                <w:color w:val="000000"/>
              </w:rPr>
              <w:t>0</w:t>
            </w:r>
          </w:p>
        </w:tc>
        <w:tc>
          <w:tcPr>
            <w:tcW w:w="11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bCs/>
                <w:color w:val="000000"/>
              </w:rPr>
            </w:pPr>
            <w:r w:rsidRPr="00A27445">
              <w:rPr>
                <w:bCs/>
                <w:color w:val="000000"/>
              </w:rPr>
              <w:t>0</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bCs/>
                <w:color w:val="000000"/>
              </w:rPr>
            </w:pPr>
            <w:r w:rsidRPr="00A27445">
              <w:rPr>
                <w:bCs/>
                <w:color w:val="000000"/>
              </w:rPr>
              <w:t>0</w:t>
            </w:r>
          </w:p>
        </w:tc>
        <w:tc>
          <w:tcPr>
            <w:tcW w:w="113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bCs/>
                <w:color w:val="000000"/>
              </w:rPr>
            </w:pPr>
            <w:r w:rsidRPr="00A27445">
              <w:rPr>
                <w:bCs/>
                <w:color w:val="000000"/>
              </w:rPr>
              <w:t>0</w:t>
            </w:r>
          </w:p>
        </w:tc>
      </w:tr>
      <w:tr w:rsidR="001C004C" w:rsidRPr="00A27445" w:rsidTr="00A27445">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b/>
                <w:bCs/>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b/>
                <w:bCs/>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b/>
                <w:bCs/>
                <w:color w:val="000000"/>
              </w:rPr>
            </w:pPr>
            <w:r w:rsidRPr="00A27445">
              <w:rPr>
                <w:b/>
                <w:bCs/>
                <w:color w:val="000000"/>
              </w:rPr>
              <w:t>местный бюджет</w:t>
            </w:r>
          </w:p>
        </w:tc>
        <w:tc>
          <w:tcPr>
            <w:tcW w:w="1234"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right"/>
              <w:rPr>
                <w:bCs/>
                <w:color w:val="000000"/>
              </w:rPr>
            </w:pPr>
            <w:r w:rsidRPr="00A27445">
              <w:rPr>
                <w:bCs/>
                <w:color w:val="000000"/>
              </w:rPr>
              <w:t>0</w:t>
            </w:r>
          </w:p>
        </w:tc>
        <w:tc>
          <w:tcPr>
            <w:tcW w:w="1275"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bCs/>
                <w:color w:val="000000"/>
              </w:rPr>
            </w:pPr>
            <w:r w:rsidRPr="00A27445">
              <w:rPr>
                <w:bCs/>
                <w:color w:val="000000"/>
              </w:rPr>
              <w:t>0</w:t>
            </w: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bCs/>
                <w:color w:val="000000"/>
              </w:rPr>
            </w:pPr>
            <w:r w:rsidRPr="00A27445">
              <w:rPr>
                <w:bCs/>
                <w:color w:val="000000"/>
              </w:rPr>
              <w:t>0</w:t>
            </w: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bCs/>
                <w:color w:val="000000"/>
              </w:rPr>
            </w:pPr>
            <w:r w:rsidRPr="00A27445">
              <w:rPr>
                <w:bCs/>
                <w:color w:val="000000"/>
              </w:rPr>
              <w:t>0</w:t>
            </w:r>
          </w:p>
        </w:tc>
        <w:tc>
          <w:tcPr>
            <w:tcW w:w="1134"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center"/>
              <w:rPr>
                <w:bCs/>
                <w:color w:val="000000"/>
              </w:rPr>
            </w:pPr>
            <w:r w:rsidRPr="00A27445">
              <w:rPr>
                <w:bCs/>
                <w:color w:val="000000"/>
              </w:rPr>
              <w:t>0</w:t>
            </w:r>
          </w:p>
        </w:tc>
        <w:tc>
          <w:tcPr>
            <w:tcW w:w="1276"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both"/>
              <w:rPr>
                <w:bCs/>
                <w:color w:val="000000"/>
              </w:rPr>
            </w:pPr>
            <w:r w:rsidRPr="00A27445">
              <w:rPr>
                <w:bCs/>
                <w:color w:val="000000"/>
              </w:rPr>
              <w:t>0</w:t>
            </w:r>
          </w:p>
        </w:tc>
        <w:tc>
          <w:tcPr>
            <w:tcW w:w="1135" w:type="dxa"/>
            <w:tcBorders>
              <w:top w:val="nil"/>
              <w:left w:val="nil"/>
              <w:bottom w:val="single" w:sz="8" w:space="0" w:color="auto"/>
              <w:right w:val="single" w:sz="8" w:space="0" w:color="auto"/>
            </w:tcBorders>
            <w:shd w:val="clear" w:color="auto" w:fill="auto"/>
            <w:vAlign w:val="center"/>
          </w:tcPr>
          <w:p w:rsidR="001C004C" w:rsidRPr="00A27445" w:rsidRDefault="001C004C" w:rsidP="009579B3">
            <w:pPr>
              <w:jc w:val="both"/>
              <w:rPr>
                <w:bCs/>
                <w:color w:val="000000"/>
              </w:rPr>
            </w:pPr>
            <w:r w:rsidRPr="00A27445">
              <w:rPr>
                <w:bCs/>
                <w:color w:val="000000"/>
              </w:rPr>
              <w:t>0</w:t>
            </w:r>
          </w:p>
        </w:tc>
      </w:tr>
      <w:tr w:rsidR="001C004C" w:rsidRPr="00A27445" w:rsidTr="00A27445">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b/>
                <w:bCs/>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b/>
                <w:bCs/>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b/>
                <w:bCs/>
                <w:color w:val="000000"/>
              </w:rPr>
            </w:pPr>
            <w:r w:rsidRPr="00A27445">
              <w:rPr>
                <w:b/>
                <w:bCs/>
                <w:color w:val="000000"/>
              </w:rPr>
              <w:t xml:space="preserve"> внебюджетные фонды</w:t>
            </w:r>
          </w:p>
        </w:tc>
        <w:tc>
          <w:tcPr>
            <w:tcW w:w="12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bCs/>
                <w:color w:val="000000"/>
              </w:rPr>
            </w:pPr>
            <w:r w:rsidRPr="00A27445">
              <w:rPr>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bCs/>
                <w:color w:val="000000"/>
              </w:rPr>
            </w:pPr>
            <w:r w:rsidRPr="00A27445">
              <w:rPr>
                <w:bCs/>
                <w:color w:val="000000"/>
              </w:rPr>
              <w:t>0</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bCs/>
                <w:color w:val="000000"/>
              </w:rPr>
            </w:pPr>
            <w:r w:rsidRPr="00A27445">
              <w:rPr>
                <w:bCs/>
                <w:color w:val="000000"/>
              </w:rPr>
              <w:t>0</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bCs/>
                <w:color w:val="000000"/>
              </w:rPr>
            </w:pPr>
            <w:r w:rsidRPr="00A27445">
              <w:rPr>
                <w:bCs/>
                <w:color w:val="000000"/>
              </w:rPr>
              <w:t>0</w:t>
            </w:r>
          </w:p>
        </w:tc>
        <w:tc>
          <w:tcPr>
            <w:tcW w:w="11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bCs/>
                <w:color w:val="000000"/>
              </w:rPr>
            </w:pPr>
            <w:r w:rsidRPr="00A27445">
              <w:rPr>
                <w:bCs/>
                <w:color w:val="000000"/>
              </w:rPr>
              <w:t>0</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bCs/>
                <w:color w:val="000000"/>
              </w:rPr>
            </w:pPr>
            <w:r w:rsidRPr="00A27445">
              <w:rPr>
                <w:bCs/>
                <w:color w:val="000000"/>
              </w:rPr>
              <w:t>0</w:t>
            </w:r>
          </w:p>
        </w:tc>
        <w:tc>
          <w:tcPr>
            <w:tcW w:w="113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bCs/>
                <w:color w:val="000000"/>
              </w:rPr>
            </w:pPr>
            <w:r w:rsidRPr="00A27445">
              <w:rPr>
                <w:bCs/>
                <w:color w:val="000000"/>
              </w:rPr>
              <w:t>0</w:t>
            </w:r>
          </w:p>
        </w:tc>
      </w:tr>
      <w:tr w:rsidR="001C004C" w:rsidRPr="00A27445" w:rsidTr="00A27445">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b/>
                <w:bCs/>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b/>
                <w:bCs/>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b/>
                <w:bCs/>
                <w:color w:val="000000"/>
              </w:rPr>
            </w:pPr>
            <w:r w:rsidRPr="00A27445">
              <w:rPr>
                <w:b/>
                <w:bCs/>
                <w:color w:val="000000"/>
              </w:rPr>
              <w:t>юридические лица</w:t>
            </w:r>
          </w:p>
        </w:tc>
        <w:tc>
          <w:tcPr>
            <w:tcW w:w="12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b/>
                <w:bCs/>
                <w:color w:val="000000"/>
              </w:rPr>
            </w:pPr>
            <w:r w:rsidRPr="00A27445">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bCs/>
                <w:color w:val="000000"/>
              </w:rPr>
            </w:pPr>
            <w:r w:rsidRPr="00A27445">
              <w:rPr>
                <w:bCs/>
                <w:color w:val="000000"/>
              </w:rPr>
              <w:t>0</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bCs/>
                <w:color w:val="000000"/>
              </w:rPr>
            </w:pPr>
            <w:r w:rsidRPr="00A27445">
              <w:rPr>
                <w:bCs/>
                <w:color w:val="000000"/>
              </w:rPr>
              <w:t>0</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bCs/>
                <w:color w:val="000000"/>
              </w:rPr>
            </w:pPr>
            <w:r w:rsidRPr="00A27445">
              <w:rPr>
                <w:bCs/>
                <w:color w:val="000000"/>
              </w:rPr>
              <w:t>0</w:t>
            </w:r>
          </w:p>
        </w:tc>
        <w:tc>
          <w:tcPr>
            <w:tcW w:w="11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bCs/>
                <w:color w:val="000000"/>
              </w:rPr>
            </w:pPr>
            <w:r w:rsidRPr="00A27445">
              <w:rPr>
                <w:bCs/>
                <w:color w:val="000000"/>
              </w:rPr>
              <w:t>0</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bCs/>
                <w:color w:val="000000"/>
              </w:rPr>
            </w:pPr>
            <w:r w:rsidRPr="00A27445">
              <w:rPr>
                <w:bCs/>
                <w:color w:val="000000"/>
              </w:rPr>
              <w:t>0</w:t>
            </w:r>
          </w:p>
        </w:tc>
        <w:tc>
          <w:tcPr>
            <w:tcW w:w="113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bCs/>
                <w:color w:val="000000"/>
              </w:rPr>
            </w:pPr>
            <w:r w:rsidRPr="00A27445">
              <w:rPr>
                <w:bCs/>
                <w:color w:val="000000"/>
              </w:rPr>
              <w:t>0</w:t>
            </w:r>
          </w:p>
        </w:tc>
      </w:tr>
      <w:tr w:rsidR="001C004C" w:rsidRPr="00A211A7" w:rsidTr="00A27445">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b/>
                <w:bCs/>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1C004C" w:rsidRPr="00A27445" w:rsidRDefault="001C004C" w:rsidP="009579B3">
            <w:pPr>
              <w:rPr>
                <w:b/>
                <w:bCs/>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b/>
                <w:bCs/>
                <w:color w:val="000000"/>
              </w:rPr>
            </w:pPr>
            <w:r w:rsidRPr="00A27445">
              <w:rPr>
                <w:b/>
                <w:bCs/>
                <w:color w:val="000000"/>
              </w:rPr>
              <w:t>физические лица</w:t>
            </w:r>
          </w:p>
        </w:tc>
        <w:tc>
          <w:tcPr>
            <w:tcW w:w="12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right"/>
              <w:rPr>
                <w:b/>
                <w:bCs/>
                <w:color w:val="000000"/>
              </w:rPr>
            </w:pPr>
            <w:r w:rsidRPr="00A27445">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bCs/>
                <w:color w:val="000000"/>
              </w:rPr>
            </w:pPr>
            <w:r w:rsidRPr="00A27445">
              <w:rPr>
                <w:bCs/>
                <w:color w:val="000000"/>
              </w:rPr>
              <w:t>0</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bCs/>
                <w:color w:val="000000"/>
              </w:rPr>
            </w:pPr>
            <w:r w:rsidRPr="00A27445">
              <w:rPr>
                <w:bCs/>
                <w:color w:val="000000"/>
              </w:rPr>
              <w:t>0</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bCs/>
                <w:color w:val="000000"/>
              </w:rPr>
            </w:pPr>
            <w:r w:rsidRPr="00A27445">
              <w:rPr>
                <w:bCs/>
                <w:color w:val="000000"/>
              </w:rPr>
              <w:t>0</w:t>
            </w:r>
          </w:p>
        </w:tc>
        <w:tc>
          <w:tcPr>
            <w:tcW w:w="1134"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center"/>
              <w:rPr>
                <w:bCs/>
                <w:color w:val="000000"/>
              </w:rPr>
            </w:pPr>
            <w:r w:rsidRPr="00A27445">
              <w:rPr>
                <w:bCs/>
                <w:color w:val="000000"/>
              </w:rPr>
              <w:t>0</w:t>
            </w:r>
          </w:p>
        </w:tc>
        <w:tc>
          <w:tcPr>
            <w:tcW w:w="1276" w:type="dxa"/>
            <w:tcBorders>
              <w:top w:val="nil"/>
              <w:left w:val="nil"/>
              <w:bottom w:val="single" w:sz="8" w:space="0" w:color="auto"/>
              <w:right w:val="single" w:sz="8" w:space="0" w:color="auto"/>
            </w:tcBorders>
            <w:shd w:val="clear" w:color="auto" w:fill="auto"/>
            <w:vAlign w:val="center"/>
            <w:hideMark/>
          </w:tcPr>
          <w:p w:rsidR="001C004C" w:rsidRPr="00A27445" w:rsidRDefault="001C004C" w:rsidP="009579B3">
            <w:pPr>
              <w:jc w:val="both"/>
              <w:rPr>
                <w:bCs/>
                <w:color w:val="000000"/>
              </w:rPr>
            </w:pPr>
            <w:r w:rsidRPr="00A27445">
              <w:rPr>
                <w:bCs/>
                <w:color w:val="000000"/>
              </w:rPr>
              <w:t>0</w:t>
            </w:r>
          </w:p>
        </w:tc>
        <w:tc>
          <w:tcPr>
            <w:tcW w:w="1135" w:type="dxa"/>
            <w:tcBorders>
              <w:top w:val="nil"/>
              <w:left w:val="nil"/>
              <w:bottom w:val="single" w:sz="8" w:space="0" w:color="auto"/>
              <w:right w:val="single" w:sz="8" w:space="0" w:color="auto"/>
            </w:tcBorders>
            <w:shd w:val="clear" w:color="auto" w:fill="auto"/>
            <w:vAlign w:val="center"/>
            <w:hideMark/>
          </w:tcPr>
          <w:p w:rsidR="001C004C" w:rsidRPr="00C573CB" w:rsidRDefault="001C004C" w:rsidP="009579B3">
            <w:pPr>
              <w:jc w:val="both"/>
              <w:rPr>
                <w:bCs/>
                <w:color w:val="000000"/>
              </w:rPr>
            </w:pPr>
            <w:r w:rsidRPr="00A27445">
              <w:rPr>
                <w:bCs/>
                <w:color w:val="000000"/>
              </w:rPr>
              <w:t>0</w:t>
            </w:r>
          </w:p>
        </w:tc>
      </w:tr>
    </w:tbl>
    <w:p w:rsidR="001C004C" w:rsidRPr="005075A6" w:rsidRDefault="001C004C" w:rsidP="001C004C"/>
    <w:p w:rsidR="005075A6" w:rsidRPr="005075A6" w:rsidRDefault="007F5E9B" w:rsidP="001C004C">
      <w:pPr>
        <w:jc w:val="both"/>
      </w:pPr>
      <w:r>
        <w:t>.»</w:t>
      </w:r>
      <w:bookmarkStart w:id="0" w:name="_GoBack"/>
      <w:bookmarkEnd w:id="0"/>
    </w:p>
    <w:sectPr w:rsidR="005075A6" w:rsidRPr="005075A6" w:rsidSect="005075A6">
      <w:pgSz w:w="16838" w:h="11906" w:orient="landscape" w:code="9"/>
      <w:pgMar w:top="1701"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C248A"/>
    <w:multiLevelType w:val="hybridMultilevel"/>
    <w:tmpl w:val="E90627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2F117D9"/>
    <w:multiLevelType w:val="multilevel"/>
    <w:tmpl w:val="795C61AA"/>
    <w:lvl w:ilvl="0">
      <w:start w:val="1"/>
      <w:numFmt w:val="decimal"/>
      <w:lvlText w:val="%1."/>
      <w:lvlJc w:val="left"/>
      <w:pPr>
        <w:ind w:left="720" w:hanging="360"/>
      </w:pPr>
    </w:lvl>
    <w:lvl w:ilvl="1">
      <w:start w:val="5"/>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
    <w:nsid w:val="74007F75"/>
    <w:multiLevelType w:val="multilevel"/>
    <w:tmpl w:val="7FDA639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EEE"/>
    <w:rsid w:val="00004D01"/>
    <w:rsid w:val="00016BA5"/>
    <w:rsid w:val="00025555"/>
    <w:rsid w:val="00025DBF"/>
    <w:rsid w:val="0003297B"/>
    <w:rsid w:val="00044D9F"/>
    <w:rsid w:val="00052667"/>
    <w:rsid w:val="00064776"/>
    <w:rsid w:val="00072A31"/>
    <w:rsid w:val="00076AEA"/>
    <w:rsid w:val="00094EEE"/>
    <w:rsid w:val="000A492B"/>
    <w:rsid w:val="000A5733"/>
    <w:rsid w:val="000A6235"/>
    <w:rsid w:val="000B6220"/>
    <w:rsid w:val="000C7D79"/>
    <w:rsid w:val="000E40F4"/>
    <w:rsid w:val="000F3AB8"/>
    <w:rsid w:val="000F4F62"/>
    <w:rsid w:val="00102ACA"/>
    <w:rsid w:val="001055F0"/>
    <w:rsid w:val="00121A9E"/>
    <w:rsid w:val="0013614C"/>
    <w:rsid w:val="00151EB4"/>
    <w:rsid w:val="00154950"/>
    <w:rsid w:val="001553DD"/>
    <w:rsid w:val="00166754"/>
    <w:rsid w:val="001673B1"/>
    <w:rsid w:val="00176FE5"/>
    <w:rsid w:val="00177D69"/>
    <w:rsid w:val="00180133"/>
    <w:rsid w:val="001815C6"/>
    <w:rsid w:val="001825A4"/>
    <w:rsid w:val="0018279D"/>
    <w:rsid w:val="00190DCF"/>
    <w:rsid w:val="001C004C"/>
    <w:rsid w:val="001C5F5A"/>
    <w:rsid w:val="001D10C4"/>
    <w:rsid w:val="001D37D7"/>
    <w:rsid w:val="001D5CAB"/>
    <w:rsid w:val="001E1E7F"/>
    <w:rsid w:val="001F4D96"/>
    <w:rsid w:val="00200DA6"/>
    <w:rsid w:val="00200F0E"/>
    <w:rsid w:val="00201A50"/>
    <w:rsid w:val="0020258A"/>
    <w:rsid w:val="00206D00"/>
    <w:rsid w:val="00216CEF"/>
    <w:rsid w:val="00224A76"/>
    <w:rsid w:val="002257AB"/>
    <w:rsid w:val="00225DF8"/>
    <w:rsid w:val="00232E1B"/>
    <w:rsid w:val="002353C7"/>
    <w:rsid w:val="00236F10"/>
    <w:rsid w:val="00242C89"/>
    <w:rsid w:val="00247FE8"/>
    <w:rsid w:val="002509F6"/>
    <w:rsid w:val="00260C5E"/>
    <w:rsid w:val="0026198F"/>
    <w:rsid w:val="00262947"/>
    <w:rsid w:val="00271451"/>
    <w:rsid w:val="002750A3"/>
    <w:rsid w:val="00275DDF"/>
    <w:rsid w:val="00277096"/>
    <w:rsid w:val="002773F8"/>
    <w:rsid w:val="00290B52"/>
    <w:rsid w:val="00293873"/>
    <w:rsid w:val="002A3A7C"/>
    <w:rsid w:val="002A4890"/>
    <w:rsid w:val="002B14F4"/>
    <w:rsid w:val="002B1D87"/>
    <w:rsid w:val="002B2722"/>
    <w:rsid w:val="002D267B"/>
    <w:rsid w:val="002D6AC3"/>
    <w:rsid w:val="002D7C9E"/>
    <w:rsid w:val="002F248D"/>
    <w:rsid w:val="002F4036"/>
    <w:rsid w:val="002F4FC1"/>
    <w:rsid w:val="002F7F5A"/>
    <w:rsid w:val="003020B1"/>
    <w:rsid w:val="00320A93"/>
    <w:rsid w:val="00320B75"/>
    <w:rsid w:val="0033552D"/>
    <w:rsid w:val="00343EE1"/>
    <w:rsid w:val="003546C5"/>
    <w:rsid w:val="0035661B"/>
    <w:rsid w:val="003623F2"/>
    <w:rsid w:val="00372434"/>
    <w:rsid w:val="00384382"/>
    <w:rsid w:val="00391AA9"/>
    <w:rsid w:val="0039471B"/>
    <w:rsid w:val="003A292C"/>
    <w:rsid w:val="003A395E"/>
    <w:rsid w:val="003A5FD2"/>
    <w:rsid w:val="003B12C7"/>
    <w:rsid w:val="003C2E81"/>
    <w:rsid w:val="003D3B67"/>
    <w:rsid w:val="003D4C3D"/>
    <w:rsid w:val="003E3A0F"/>
    <w:rsid w:val="003E436C"/>
    <w:rsid w:val="003F1711"/>
    <w:rsid w:val="003F5408"/>
    <w:rsid w:val="003F657F"/>
    <w:rsid w:val="00403760"/>
    <w:rsid w:val="004047B9"/>
    <w:rsid w:val="00404B8C"/>
    <w:rsid w:val="0041214B"/>
    <w:rsid w:val="00412D70"/>
    <w:rsid w:val="00423703"/>
    <w:rsid w:val="00424D9C"/>
    <w:rsid w:val="00431086"/>
    <w:rsid w:val="004330A5"/>
    <w:rsid w:val="004419D4"/>
    <w:rsid w:val="004422DF"/>
    <w:rsid w:val="004429F6"/>
    <w:rsid w:val="00450646"/>
    <w:rsid w:val="004542A4"/>
    <w:rsid w:val="004543D2"/>
    <w:rsid w:val="00461124"/>
    <w:rsid w:val="0046275A"/>
    <w:rsid w:val="00471FFC"/>
    <w:rsid w:val="004742FD"/>
    <w:rsid w:val="004853BD"/>
    <w:rsid w:val="00487AD8"/>
    <w:rsid w:val="00490454"/>
    <w:rsid w:val="004912B9"/>
    <w:rsid w:val="0049278C"/>
    <w:rsid w:val="00497A5F"/>
    <w:rsid w:val="004A1B41"/>
    <w:rsid w:val="004B1987"/>
    <w:rsid w:val="004B5314"/>
    <w:rsid w:val="004C28E0"/>
    <w:rsid w:val="004D6250"/>
    <w:rsid w:val="004E4783"/>
    <w:rsid w:val="004F4774"/>
    <w:rsid w:val="004F579F"/>
    <w:rsid w:val="00501899"/>
    <w:rsid w:val="005053E0"/>
    <w:rsid w:val="005075A6"/>
    <w:rsid w:val="005278AC"/>
    <w:rsid w:val="00530BF9"/>
    <w:rsid w:val="00532373"/>
    <w:rsid w:val="00541258"/>
    <w:rsid w:val="00542142"/>
    <w:rsid w:val="00544F66"/>
    <w:rsid w:val="00545B51"/>
    <w:rsid w:val="00555CD8"/>
    <w:rsid w:val="00567324"/>
    <w:rsid w:val="00570667"/>
    <w:rsid w:val="00573C97"/>
    <w:rsid w:val="00576407"/>
    <w:rsid w:val="005954AC"/>
    <w:rsid w:val="005A2BE4"/>
    <w:rsid w:val="005B6A13"/>
    <w:rsid w:val="005B72BF"/>
    <w:rsid w:val="005D0B7A"/>
    <w:rsid w:val="005D1057"/>
    <w:rsid w:val="005E271C"/>
    <w:rsid w:val="005E3D3C"/>
    <w:rsid w:val="005E5C74"/>
    <w:rsid w:val="005E6067"/>
    <w:rsid w:val="005E6CFA"/>
    <w:rsid w:val="005F66BB"/>
    <w:rsid w:val="00603254"/>
    <w:rsid w:val="00606F5C"/>
    <w:rsid w:val="006110A4"/>
    <w:rsid w:val="006279F5"/>
    <w:rsid w:val="00632E1F"/>
    <w:rsid w:val="00634277"/>
    <w:rsid w:val="00635C97"/>
    <w:rsid w:val="00641A29"/>
    <w:rsid w:val="00643CD6"/>
    <w:rsid w:val="00644CAE"/>
    <w:rsid w:val="00652AA9"/>
    <w:rsid w:val="006565FF"/>
    <w:rsid w:val="00686EC0"/>
    <w:rsid w:val="00691B98"/>
    <w:rsid w:val="00693992"/>
    <w:rsid w:val="00694DA2"/>
    <w:rsid w:val="006953DD"/>
    <w:rsid w:val="006E7B20"/>
    <w:rsid w:val="006F3576"/>
    <w:rsid w:val="007029F2"/>
    <w:rsid w:val="00712027"/>
    <w:rsid w:val="0071496E"/>
    <w:rsid w:val="007156EC"/>
    <w:rsid w:val="007167E4"/>
    <w:rsid w:val="007167E7"/>
    <w:rsid w:val="00716AC4"/>
    <w:rsid w:val="00730907"/>
    <w:rsid w:val="00734611"/>
    <w:rsid w:val="00735CF3"/>
    <w:rsid w:val="007365AB"/>
    <w:rsid w:val="007600FF"/>
    <w:rsid w:val="00762B5F"/>
    <w:rsid w:val="0077004C"/>
    <w:rsid w:val="007705D3"/>
    <w:rsid w:val="007717C2"/>
    <w:rsid w:val="00777627"/>
    <w:rsid w:val="00777BF7"/>
    <w:rsid w:val="00780127"/>
    <w:rsid w:val="00781334"/>
    <w:rsid w:val="007872AB"/>
    <w:rsid w:val="00794A26"/>
    <w:rsid w:val="007A14A0"/>
    <w:rsid w:val="007A2DA2"/>
    <w:rsid w:val="007A6BDC"/>
    <w:rsid w:val="007C09A2"/>
    <w:rsid w:val="007C20DD"/>
    <w:rsid w:val="007D520C"/>
    <w:rsid w:val="007D53D6"/>
    <w:rsid w:val="007D5A25"/>
    <w:rsid w:val="007D646D"/>
    <w:rsid w:val="007E2016"/>
    <w:rsid w:val="007E495C"/>
    <w:rsid w:val="007E677D"/>
    <w:rsid w:val="007E73AD"/>
    <w:rsid w:val="007F5E9B"/>
    <w:rsid w:val="00814571"/>
    <w:rsid w:val="00814C19"/>
    <w:rsid w:val="00816828"/>
    <w:rsid w:val="00821A5E"/>
    <w:rsid w:val="00821B71"/>
    <w:rsid w:val="0082292D"/>
    <w:rsid w:val="0082593A"/>
    <w:rsid w:val="0083698B"/>
    <w:rsid w:val="00842BB7"/>
    <w:rsid w:val="00850596"/>
    <w:rsid w:val="008526D1"/>
    <w:rsid w:val="008560C6"/>
    <w:rsid w:val="00856462"/>
    <w:rsid w:val="0086696C"/>
    <w:rsid w:val="0087024B"/>
    <w:rsid w:val="0087292C"/>
    <w:rsid w:val="00876993"/>
    <w:rsid w:val="008A012D"/>
    <w:rsid w:val="008B20CD"/>
    <w:rsid w:val="008C312B"/>
    <w:rsid w:val="008C5311"/>
    <w:rsid w:val="008D1F32"/>
    <w:rsid w:val="008D639E"/>
    <w:rsid w:val="008D7CCD"/>
    <w:rsid w:val="008F267C"/>
    <w:rsid w:val="008F7FFE"/>
    <w:rsid w:val="00911A11"/>
    <w:rsid w:val="00914804"/>
    <w:rsid w:val="00937DBE"/>
    <w:rsid w:val="00951342"/>
    <w:rsid w:val="009575D7"/>
    <w:rsid w:val="009579B3"/>
    <w:rsid w:val="0096766D"/>
    <w:rsid w:val="00983FA4"/>
    <w:rsid w:val="00985008"/>
    <w:rsid w:val="00987394"/>
    <w:rsid w:val="0098750F"/>
    <w:rsid w:val="00991ABE"/>
    <w:rsid w:val="00995E1F"/>
    <w:rsid w:val="0099617D"/>
    <w:rsid w:val="00997D0E"/>
    <w:rsid w:val="009A58F8"/>
    <w:rsid w:val="009A5D49"/>
    <w:rsid w:val="009B2442"/>
    <w:rsid w:val="009B35F7"/>
    <w:rsid w:val="009B37FF"/>
    <w:rsid w:val="009C1514"/>
    <w:rsid w:val="009C6FB4"/>
    <w:rsid w:val="009D0C3D"/>
    <w:rsid w:val="009E31BE"/>
    <w:rsid w:val="009F17FC"/>
    <w:rsid w:val="00A10662"/>
    <w:rsid w:val="00A27445"/>
    <w:rsid w:val="00A33D7C"/>
    <w:rsid w:val="00A35B65"/>
    <w:rsid w:val="00A367BA"/>
    <w:rsid w:val="00A50691"/>
    <w:rsid w:val="00A5247C"/>
    <w:rsid w:val="00A55316"/>
    <w:rsid w:val="00A61B7B"/>
    <w:rsid w:val="00A64DC1"/>
    <w:rsid w:val="00A67287"/>
    <w:rsid w:val="00A74AC5"/>
    <w:rsid w:val="00A7501F"/>
    <w:rsid w:val="00A770BB"/>
    <w:rsid w:val="00A77325"/>
    <w:rsid w:val="00A84F5A"/>
    <w:rsid w:val="00A85C28"/>
    <w:rsid w:val="00A86E49"/>
    <w:rsid w:val="00AA72AF"/>
    <w:rsid w:val="00AB1BE0"/>
    <w:rsid w:val="00AC1138"/>
    <w:rsid w:val="00AC135F"/>
    <w:rsid w:val="00AC4E03"/>
    <w:rsid w:val="00AD0B33"/>
    <w:rsid w:val="00AD4AE0"/>
    <w:rsid w:val="00AD6DF6"/>
    <w:rsid w:val="00AD78C1"/>
    <w:rsid w:val="00AE2C5D"/>
    <w:rsid w:val="00AE6A3D"/>
    <w:rsid w:val="00AF3BD9"/>
    <w:rsid w:val="00B01F3C"/>
    <w:rsid w:val="00B0773F"/>
    <w:rsid w:val="00B07C62"/>
    <w:rsid w:val="00B1082A"/>
    <w:rsid w:val="00B15BEF"/>
    <w:rsid w:val="00B16409"/>
    <w:rsid w:val="00B16C8B"/>
    <w:rsid w:val="00B26C36"/>
    <w:rsid w:val="00B344AF"/>
    <w:rsid w:val="00B408B5"/>
    <w:rsid w:val="00B457E2"/>
    <w:rsid w:val="00B46035"/>
    <w:rsid w:val="00B64C39"/>
    <w:rsid w:val="00B72E1A"/>
    <w:rsid w:val="00B97860"/>
    <w:rsid w:val="00BA67A2"/>
    <w:rsid w:val="00BD36B8"/>
    <w:rsid w:val="00BD3D8E"/>
    <w:rsid w:val="00BE0CEF"/>
    <w:rsid w:val="00BE1243"/>
    <w:rsid w:val="00BE150B"/>
    <w:rsid w:val="00BF3552"/>
    <w:rsid w:val="00BF3A0D"/>
    <w:rsid w:val="00C01849"/>
    <w:rsid w:val="00C10CEB"/>
    <w:rsid w:val="00C21EE8"/>
    <w:rsid w:val="00C229AE"/>
    <w:rsid w:val="00C2535B"/>
    <w:rsid w:val="00C32B55"/>
    <w:rsid w:val="00C33511"/>
    <w:rsid w:val="00C35B71"/>
    <w:rsid w:val="00C40B0C"/>
    <w:rsid w:val="00C501F0"/>
    <w:rsid w:val="00C5203F"/>
    <w:rsid w:val="00C562E3"/>
    <w:rsid w:val="00C62CBE"/>
    <w:rsid w:val="00C6475E"/>
    <w:rsid w:val="00C647C4"/>
    <w:rsid w:val="00C664E3"/>
    <w:rsid w:val="00C702B4"/>
    <w:rsid w:val="00C71AC9"/>
    <w:rsid w:val="00C747D2"/>
    <w:rsid w:val="00C751A5"/>
    <w:rsid w:val="00CC02C1"/>
    <w:rsid w:val="00CC3A1C"/>
    <w:rsid w:val="00CC79E6"/>
    <w:rsid w:val="00CE5A8F"/>
    <w:rsid w:val="00CE6B3B"/>
    <w:rsid w:val="00D007E2"/>
    <w:rsid w:val="00D1084D"/>
    <w:rsid w:val="00D1432E"/>
    <w:rsid w:val="00D24E5B"/>
    <w:rsid w:val="00D26255"/>
    <w:rsid w:val="00D27D17"/>
    <w:rsid w:val="00D3177D"/>
    <w:rsid w:val="00D36128"/>
    <w:rsid w:val="00D51E98"/>
    <w:rsid w:val="00D560B5"/>
    <w:rsid w:val="00D60F2E"/>
    <w:rsid w:val="00D61442"/>
    <w:rsid w:val="00D62F26"/>
    <w:rsid w:val="00D6623B"/>
    <w:rsid w:val="00D703A8"/>
    <w:rsid w:val="00D748BC"/>
    <w:rsid w:val="00D75043"/>
    <w:rsid w:val="00D80C38"/>
    <w:rsid w:val="00D82468"/>
    <w:rsid w:val="00D82D77"/>
    <w:rsid w:val="00D91D38"/>
    <w:rsid w:val="00D95029"/>
    <w:rsid w:val="00D9505D"/>
    <w:rsid w:val="00DB61C2"/>
    <w:rsid w:val="00DB63AD"/>
    <w:rsid w:val="00DD34B0"/>
    <w:rsid w:val="00DD4E58"/>
    <w:rsid w:val="00DE31CD"/>
    <w:rsid w:val="00E15F7F"/>
    <w:rsid w:val="00E35DC0"/>
    <w:rsid w:val="00E410D7"/>
    <w:rsid w:val="00E62ACA"/>
    <w:rsid w:val="00E65E8F"/>
    <w:rsid w:val="00E66F45"/>
    <w:rsid w:val="00E70FAB"/>
    <w:rsid w:val="00E97E37"/>
    <w:rsid w:val="00EA5AD0"/>
    <w:rsid w:val="00EA6FBA"/>
    <w:rsid w:val="00EB06CF"/>
    <w:rsid w:val="00EB4B72"/>
    <w:rsid w:val="00EB6DA6"/>
    <w:rsid w:val="00EB7CE8"/>
    <w:rsid w:val="00EC2498"/>
    <w:rsid w:val="00EC6277"/>
    <w:rsid w:val="00EC7664"/>
    <w:rsid w:val="00ED1532"/>
    <w:rsid w:val="00EE3C9F"/>
    <w:rsid w:val="00EF02CF"/>
    <w:rsid w:val="00EF20BF"/>
    <w:rsid w:val="00EF5707"/>
    <w:rsid w:val="00F01687"/>
    <w:rsid w:val="00F03641"/>
    <w:rsid w:val="00F05F93"/>
    <w:rsid w:val="00F06FAA"/>
    <w:rsid w:val="00F155A9"/>
    <w:rsid w:val="00F3723E"/>
    <w:rsid w:val="00F378B0"/>
    <w:rsid w:val="00F4075D"/>
    <w:rsid w:val="00F439B6"/>
    <w:rsid w:val="00F47709"/>
    <w:rsid w:val="00F53377"/>
    <w:rsid w:val="00F53DE4"/>
    <w:rsid w:val="00F60442"/>
    <w:rsid w:val="00F65629"/>
    <w:rsid w:val="00F65B2D"/>
    <w:rsid w:val="00F85048"/>
    <w:rsid w:val="00F92102"/>
    <w:rsid w:val="00F9303F"/>
    <w:rsid w:val="00F94F05"/>
    <w:rsid w:val="00F9678D"/>
    <w:rsid w:val="00F97590"/>
    <w:rsid w:val="00FA4E95"/>
    <w:rsid w:val="00FA62CB"/>
    <w:rsid w:val="00FA7B06"/>
    <w:rsid w:val="00FB26A1"/>
    <w:rsid w:val="00FB26ED"/>
    <w:rsid w:val="00FB275B"/>
    <w:rsid w:val="00FC7061"/>
    <w:rsid w:val="00FC776D"/>
    <w:rsid w:val="00FD1F97"/>
    <w:rsid w:val="00FE0B1F"/>
    <w:rsid w:val="00FE5975"/>
    <w:rsid w:val="00FE65A4"/>
    <w:rsid w:val="00FE7C25"/>
    <w:rsid w:val="00FF158E"/>
    <w:rsid w:val="00FF1F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55A9"/>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A1B41"/>
    <w:rPr>
      <w:rFonts w:ascii="Tahoma" w:hAnsi="Tahoma"/>
      <w:sz w:val="16"/>
      <w:szCs w:val="16"/>
      <w:lang w:val="x-none" w:eastAsia="x-none"/>
    </w:rPr>
  </w:style>
  <w:style w:type="character" w:customStyle="1" w:styleId="a4">
    <w:name w:val="Текст выноски Знак"/>
    <w:link w:val="a3"/>
    <w:uiPriority w:val="99"/>
    <w:semiHidden/>
    <w:rsid w:val="004A1B41"/>
    <w:rPr>
      <w:rFonts w:ascii="Tahoma" w:hAnsi="Tahoma" w:cs="Tahoma"/>
      <w:sz w:val="16"/>
      <w:szCs w:val="16"/>
    </w:rPr>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uiPriority w:val="99"/>
    <w:semiHidden/>
    <w:unhideWhenUsed/>
    <w:qFormat/>
    <w:rsid w:val="005954AC"/>
    <w:pPr>
      <w:widowControl/>
      <w:autoSpaceDE/>
      <w:autoSpaceDN/>
      <w:adjustRightInd/>
      <w:spacing w:after="200" w:line="276" w:lineRule="auto"/>
      <w:ind w:left="720" w:firstLine="567"/>
      <w:contextualSpacing/>
      <w:jc w:val="both"/>
    </w:pPr>
    <w:rPr>
      <w:rFonts w:ascii="Calibri" w:eastAsia="Calibri" w:hAnsi="Calibri"/>
      <w:sz w:val="22"/>
      <w:szCs w:val="22"/>
      <w:lang w:eastAsia="en-US"/>
    </w:rPr>
  </w:style>
  <w:style w:type="paragraph" w:customStyle="1" w:styleId="ConsPlusCell">
    <w:name w:val="ConsPlusCell"/>
    <w:uiPriority w:val="99"/>
    <w:rsid w:val="005954AC"/>
    <w:pPr>
      <w:widowControl w:val="0"/>
      <w:autoSpaceDE w:val="0"/>
      <w:autoSpaceDN w:val="0"/>
      <w:adjustRightInd w:val="0"/>
    </w:pPr>
    <w:rPr>
      <w:sz w:val="24"/>
      <w:szCs w:val="24"/>
    </w:rPr>
  </w:style>
  <w:style w:type="paragraph" w:customStyle="1" w:styleId="ConsPlusNormal">
    <w:name w:val="ConsPlusNormal"/>
    <w:rsid w:val="00B01F3C"/>
    <w:pPr>
      <w:widowControl w:val="0"/>
      <w:autoSpaceDE w:val="0"/>
      <w:autoSpaceDN w:val="0"/>
    </w:pPr>
    <w:rPr>
      <w:rFonts w:ascii="Calibri" w:hAnsi="Calibri" w:cs="Calibri"/>
      <w:sz w:val="22"/>
    </w:rPr>
  </w:style>
  <w:style w:type="character" w:styleId="a6">
    <w:name w:val="Placeholder Text"/>
    <w:basedOn w:val="a0"/>
    <w:uiPriority w:val="99"/>
    <w:semiHidden/>
    <w:rsid w:val="00856462"/>
    <w:rPr>
      <w:color w:val="808080"/>
    </w:rPr>
  </w:style>
  <w:style w:type="paragraph" w:styleId="a7">
    <w:name w:val="List Paragraph"/>
    <w:basedOn w:val="a"/>
    <w:uiPriority w:val="34"/>
    <w:qFormat/>
    <w:rsid w:val="00AE6A3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55A9"/>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A1B41"/>
    <w:rPr>
      <w:rFonts w:ascii="Tahoma" w:hAnsi="Tahoma"/>
      <w:sz w:val="16"/>
      <w:szCs w:val="16"/>
      <w:lang w:val="x-none" w:eastAsia="x-none"/>
    </w:rPr>
  </w:style>
  <w:style w:type="character" w:customStyle="1" w:styleId="a4">
    <w:name w:val="Текст выноски Знак"/>
    <w:link w:val="a3"/>
    <w:uiPriority w:val="99"/>
    <w:semiHidden/>
    <w:rsid w:val="004A1B41"/>
    <w:rPr>
      <w:rFonts w:ascii="Tahoma" w:hAnsi="Tahoma" w:cs="Tahoma"/>
      <w:sz w:val="16"/>
      <w:szCs w:val="16"/>
    </w:rPr>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uiPriority w:val="99"/>
    <w:semiHidden/>
    <w:unhideWhenUsed/>
    <w:qFormat/>
    <w:rsid w:val="005954AC"/>
    <w:pPr>
      <w:widowControl/>
      <w:autoSpaceDE/>
      <w:autoSpaceDN/>
      <w:adjustRightInd/>
      <w:spacing w:after="200" w:line="276" w:lineRule="auto"/>
      <w:ind w:left="720" w:firstLine="567"/>
      <w:contextualSpacing/>
      <w:jc w:val="both"/>
    </w:pPr>
    <w:rPr>
      <w:rFonts w:ascii="Calibri" w:eastAsia="Calibri" w:hAnsi="Calibri"/>
      <w:sz w:val="22"/>
      <w:szCs w:val="22"/>
      <w:lang w:eastAsia="en-US"/>
    </w:rPr>
  </w:style>
  <w:style w:type="paragraph" w:customStyle="1" w:styleId="ConsPlusCell">
    <w:name w:val="ConsPlusCell"/>
    <w:uiPriority w:val="99"/>
    <w:rsid w:val="005954AC"/>
    <w:pPr>
      <w:widowControl w:val="0"/>
      <w:autoSpaceDE w:val="0"/>
      <w:autoSpaceDN w:val="0"/>
      <w:adjustRightInd w:val="0"/>
    </w:pPr>
    <w:rPr>
      <w:sz w:val="24"/>
      <w:szCs w:val="24"/>
    </w:rPr>
  </w:style>
  <w:style w:type="paragraph" w:customStyle="1" w:styleId="ConsPlusNormal">
    <w:name w:val="ConsPlusNormal"/>
    <w:rsid w:val="00B01F3C"/>
    <w:pPr>
      <w:widowControl w:val="0"/>
      <w:autoSpaceDE w:val="0"/>
      <w:autoSpaceDN w:val="0"/>
    </w:pPr>
    <w:rPr>
      <w:rFonts w:ascii="Calibri" w:hAnsi="Calibri" w:cs="Calibri"/>
      <w:sz w:val="22"/>
    </w:rPr>
  </w:style>
  <w:style w:type="character" w:styleId="a6">
    <w:name w:val="Placeholder Text"/>
    <w:basedOn w:val="a0"/>
    <w:uiPriority w:val="99"/>
    <w:semiHidden/>
    <w:rsid w:val="00856462"/>
    <w:rPr>
      <w:color w:val="808080"/>
    </w:rPr>
  </w:style>
  <w:style w:type="paragraph" w:styleId="a7">
    <w:name w:val="List Paragraph"/>
    <w:basedOn w:val="a"/>
    <w:uiPriority w:val="34"/>
    <w:qFormat/>
    <w:rsid w:val="00AE6A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0021737">
      <w:bodyDiv w:val="1"/>
      <w:marLeft w:val="0"/>
      <w:marRight w:val="0"/>
      <w:marTop w:val="0"/>
      <w:marBottom w:val="0"/>
      <w:divBdr>
        <w:top w:val="none" w:sz="0" w:space="0" w:color="auto"/>
        <w:left w:val="none" w:sz="0" w:space="0" w:color="auto"/>
        <w:bottom w:val="none" w:sz="0" w:space="0" w:color="auto"/>
        <w:right w:val="none" w:sz="0" w:space="0" w:color="auto"/>
      </w:divBdr>
    </w:div>
    <w:div w:id="2121991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image" Target="media/image33.wmf"/><Relationship Id="rId3" Type="http://schemas.openxmlformats.org/officeDocument/2006/relationships/styles" Target="styles.xml"/><Relationship Id="rId21" Type="http://schemas.openxmlformats.org/officeDocument/2006/relationships/image" Target="media/image15.wmf"/><Relationship Id="rId34" Type="http://schemas.openxmlformats.org/officeDocument/2006/relationships/image" Target="media/image28.wmf"/><Relationship Id="rId42"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2" Type="http://schemas.openxmlformats.org/officeDocument/2006/relationships/numbering" Target="numbering.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wmf"/><Relationship Id="rId41" Type="http://schemas.openxmlformats.org/officeDocument/2006/relationships/image" Target="media/image35.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5" Type="http://schemas.openxmlformats.org/officeDocument/2006/relationships/settings" Target="setting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wmf"/><Relationship Id="rId4" Type="http://schemas.microsoft.com/office/2007/relationships/stylesWithEffects" Target="stylesWithEffect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5AC81E-78CA-439E-9B9C-35C3FA9C1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37</Pages>
  <Words>9606</Words>
  <Characters>65886</Characters>
  <Application>Microsoft Office Word</Application>
  <DocSecurity>0</DocSecurity>
  <Lines>549</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Камышанов Виктор Григорьевич</cp:lastModifiedBy>
  <cp:revision>10</cp:revision>
  <cp:lastPrinted>2022-12-29T05:29:00Z</cp:lastPrinted>
  <dcterms:created xsi:type="dcterms:W3CDTF">2022-12-28T05:33:00Z</dcterms:created>
  <dcterms:modified xsi:type="dcterms:W3CDTF">2022-12-29T07:19:00Z</dcterms:modified>
</cp:coreProperties>
</file>