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56" w:rsidRDefault="00B025E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АДМИНИСТРАЦИЯ ВОРОБЬЁВСКОГО МУНИЦИПАЛЬНОГО РАЙОНА ВОРОНЕЖСКОЙ ОБЛАСТИ</w:t>
      </w:r>
    </w:p>
    <w:p w:rsidR="00F17456" w:rsidRDefault="00F174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7456" w:rsidRDefault="00B025E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О С Т А Н О В Л Е Н И Е </w:t>
      </w:r>
    </w:p>
    <w:p w:rsidR="00F17456" w:rsidRDefault="00F1745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7456" w:rsidRDefault="00B025E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12</w:t>
      </w:r>
      <w:r>
        <w:rPr>
          <w:rFonts w:ascii="Times New Roman" w:hAnsi="Times New Roman"/>
          <w:sz w:val="28"/>
          <w:szCs w:val="28"/>
          <w:u w:val="single"/>
        </w:rPr>
        <w:t xml:space="preserve">  января 2023 г.  № 29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17456" w:rsidRDefault="00B025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ab/>
        <w:t xml:space="preserve">            с. Воробьёвка</w:t>
      </w:r>
    </w:p>
    <w:p w:rsidR="00F17456" w:rsidRDefault="00F174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F17456">
        <w:tc>
          <w:tcPr>
            <w:tcW w:w="5211" w:type="dxa"/>
          </w:tcPr>
          <w:p w:rsidR="00F17456" w:rsidRDefault="00B025ED">
            <w:pPr>
              <w:pStyle w:val="ac"/>
              <w:keepNext/>
              <w:widowControl w:val="0"/>
              <w:ind w:right="34"/>
              <w:jc w:val="both"/>
              <w:rPr>
                <w:rFonts w:ascii="Times New Roman" w:hAnsi="Times New Roman"/>
                <w:b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О внесении изменений в постановление администрации Воробьёвского муниципального района от </w:t>
            </w: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13.12.2021 г. № 1335</w:t>
            </w:r>
          </w:p>
          <w:p w:rsidR="00F17456" w:rsidRDefault="00B025ED">
            <w:pPr>
              <w:pStyle w:val="ac"/>
              <w:keepNext/>
              <w:widowControl w:val="0"/>
              <w:ind w:right="34"/>
              <w:jc w:val="both"/>
              <w:rPr>
                <w:rFonts w:ascii="Times New Roman" w:hAnsi="Times New Roman"/>
                <w:b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«Об утверждении документов, определяющих политику в отношении обработки персональных данных в администрации Воробьёвского </w:t>
            </w:r>
            <w:proofErr w:type="gramStart"/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 района Воронежской области»</w:t>
            </w:r>
          </w:p>
        </w:tc>
      </w:tr>
    </w:tbl>
    <w:p w:rsidR="00F17456" w:rsidRDefault="00F1745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7456" w:rsidRDefault="00B025ED">
      <w:pPr>
        <w:pStyle w:val="ConsPlusNormal"/>
        <w:spacing w:after="170" w:line="36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</w:rPr>
        <w:t>В соответствии с Федеральными законами от 27.07.2006  № 152-ФЗ  «О п</w:t>
      </w:r>
      <w:r>
        <w:rPr>
          <w:rFonts w:ascii="Times New Roman" w:hAnsi="Times New Roman" w:cs="Times New Roman"/>
          <w:sz w:val="28"/>
        </w:rPr>
        <w:t xml:space="preserve">ерсональных данных», от 27.05.2003 </w:t>
      </w:r>
      <w:hyperlink r:id="rId9">
        <w:r>
          <w:rPr>
            <w:rFonts w:ascii="Times New Roman" w:hAnsi="Times New Roman" w:cs="Times New Roman"/>
            <w:sz w:val="28"/>
          </w:rPr>
          <w:t>№ 58-ФЗ</w:t>
        </w:r>
      </w:hyperlink>
      <w:r>
        <w:rPr>
          <w:rFonts w:ascii="Times New Roman" w:hAnsi="Times New Roman" w:cs="Times New Roman"/>
          <w:sz w:val="28"/>
        </w:rPr>
        <w:t xml:space="preserve">  «О системе государственной службы Российской Федерации», от 27.07.2004 </w:t>
      </w:r>
      <w:hyperlink r:id="rId10">
        <w:r>
          <w:rPr>
            <w:rFonts w:ascii="Times New Roman" w:hAnsi="Times New Roman" w:cs="Times New Roman"/>
            <w:sz w:val="28"/>
          </w:rPr>
          <w:t>№ 79-ФЗ</w:t>
        </w:r>
      </w:hyperlink>
      <w:r>
        <w:rPr>
          <w:rFonts w:ascii="Times New Roman" w:hAnsi="Times New Roman" w:cs="Times New Roman"/>
          <w:sz w:val="28"/>
        </w:rPr>
        <w:t xml:space="preserve"> «О государственной гражданской службе Российской Федерации», Трудовым </w:t>
      </w:r>
      <w:hyperlink r:id="rId11">
        <w:r>
          <w:rPr>
            <w:rFonts w:ascii="Times New Roman" w:hAnsi="Times New Roman" w:cs="Times New Roman"/>
            <w:sz w:val="28"/>
          </w:rPr>
          <w:t>кодексом</w:t>
        </w:r>
      </w:hyperlink>
      <w:r>
        <w:rPr>
          <w:rFonts w:ascii="Times New Roman" w:hAnsi="Times New Roman" w:cs="Times New Roman"/>
          <w:sz w:val="28"/>
        </w:rPr>
        <w:t xml:space="preserve"> Российской Федерации, </w:t>
      </w:r>
      <w:hyperlink r:id="rId12">
        <w:r>
          <w:rPr>
            <w:rFonts w:ascii="Times New Roman" w:hAnsi="Times New Roman" w:cs="Times New Roman"/>
            <w:sz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</w:rPr>
        <w:t xml:space="preserve"> Правительства Российской Федерации 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</w:t>
      </w:r>
      <w:r>
        <w:rPr>
          <w:rFonts w:ascii="Times New Roman" w:hAnsi="Times New Roman" w:cs="Times New Roman"/>
          <w:sz w:val="28"/>
        </w:rPr>
        <w:t>ии с</w:t>
      </w:r>
      <w:proofErr w:type="gramEnd"/>
      <w:r>
        <w:rPr>
          <w:rFonts w:ascii="Times New Roman" w:hAnsi="Times New Roman" w:cs="Times New Roman"/>
          <w:sz w:val="28"/>
        </w:rPr>
        <w:t xml:space="preserve"> ним нормативными правовыми актами администрации Воробьёвского муниципального района, в связи с изменением перечня информационных систем персональных данных: </w:t>
      </w:r>
    </w:p>
    <w:p w:rsidR="00F17456" w:rsidRDefault="00B025ED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Внести изменения в п</w:t>
      </w:r>
      <w:r>
        <w:rPr>
          <w:rFonts w:ascii="Times New Roman" w:hAnsi="Times New Roman"/>
          <w:sz w:val="28"/>
          <w:szCs w:val="28"/>
        </w:rPr>
        <w:t>еречень информационных систем персональных данных администрации Воробь</w:t>
      </w:r>
      <w:r>
        <w:rPr>
          <w:rFonts w:ascii="Times New Roman" w:hAnsi="Times New Roman"/>
          <w:sz w:val="28"/>
          <w:szCs w:val="28"/>
        </w:rPr>
        <w:t xml:space="preserve">ёвского муниципального района, утверждённый постановлением администрации Воробьёвского </w:t>
      </w:r>
      <w:proofErr w:type="spellStart"/>
      <w:r>
        <w:rPr>
          <w:rFonts w:ascii="Times New Roman" w:hAnsi="Times New Roman"/>
          <w:sz w:val="28"/>
          <w:szCs w:val="28"/>
        </w:rPr>
        <w:t>мунципального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13.12.2021 г. № 1335 «Об утверждении документов, определяющих политику в отношении обработки персональных </w:t>
      </w:r>
      <w:r>
        <w:rPr>
          <w:rFonts w:ascii="Times New Roman" w:hAnsi="Times New Roman"/>
          <w:sz w:val="28"/>
          <w:szCs w:val="28"/>
        </w:rPr>
        <w:lastRenderedPageBreak/>
        <w:t>данных в администрации Воробьёвского му</w:t>
      </w:r>
      <w:r>
        <w:rPr>
          <w:rFonts w:ascii="Times New Roman" w:hAnsi="Times New Roman"/>
          <w:sz w:val="28"/>
          <w:szCs w:val="28"/>
        </w:rPr>
        <w:t>ниципального района Воронежской области», изложив его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17456" w:rsidRDefault="00B025ED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Воробьёвского муниципального района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456" w:rsidRDefault="00F174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B0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Воробьёвского</w:t>
      </w:r>
    </w:p>
    <w:p w:rsidR="00F17456" w:rsidRDefault="00B0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М.П. Гордиенко</w:t>
      </w: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rPr>
          <w:rFonts w:ascii="Times New Roman" w:hAnsi="Times New Roman"/>
          <w:sz w:val="24"/>
          <w:szCs w:val="24"/>
        </w:rPr>
      </w:pPr>
    </w:p>
    <w:p w:rsidR="00F17456" w:rsidRDefault="00F17456">
      <w:pPr>
        <w:rPr>
          <w:rFonts w:ascii="Times New Roman" w:hAnsi="Times New Roman"/>
          <w:sz w:val="24"/>
          <w:szCs w:val="24"/>
        </w:rPr>
      </w:pPr>
    </w:p>
    <w:p w:rsidR="00F17456" w:rsidRDefault="00B025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17456" w:rsidRDefault="00B025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работы и делопроизводства                                                             </w:t>
      </w:r>
    </w:p>
    <w:p w:rsidR="00F17456" w:rsidRDefault="00B025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Пипченко</w:t>
      </w:r>
      <w:proofErr w:type="spellEnd"/>
    </w:p>
    <w:p w:rsidR="00F17456" w:rsidRDefault="00B025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 . __ .2023 г.</w:t>
      </w:r>
    </w:p>
    <w:p w:rsidR="00F17456" w:rsidRDefault="00B025ED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17456" w:rsidRDefault="00B025E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постановлению администрации </w:t>
      </w:r>
    </w:p>
    <w:p w:rsidR="00F17456" w:rsidRDefault="00B025E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района </w:t>
      </w:r>
    </w:p>
    <w:p w:rsidR="00F17456" w:rsidRDefault="00B025E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«___» января</w:t>
      </w:r>
      <w:r>
        <w:rPr>
          <w:rFonts w:ascii="Times New Roman" w:hAnsi="Times New Roman" w:cs="Times New Roman"/>
          <w:sz w:val="28"/>
          <w:szCs w:val="28"/>
        </w:rPr>
        <w:t xml:space="preserve"> 2023 г. № _____</w:t>
      </w:r>
    </w:p>
    <w:p w:rsidR="00F17456" w:rsidRDefault="00F1745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456" w:rsidRDefault="00F1745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456" w:rsidRDefault="00F17456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1" w:name="P354"/>
      <w:bookmarkEnd w:id="1"/>
    </w:p>
    <w:p w:rsidR="00F17456" w:rsidRDefault="00F17456">
      <w:pPr>
        <w:pStyle w:val="ConsPlusTitle"/>
        <w:jc w:val="center"/>
      </w:pPr>
    </w:p>
    <w:p w:rsidR="00F17456" w:rsidRDefault="00B025ED">
      <w:pPr>
        <w:pStyle w:val="ConsPlusTitle"/>
        <w:jc w:val="center"/>
      </w:pPr>
      <w:hyperlink w:anchor="P354">
        <w:r>
          <w:rPr>
            <w:rFonts w:ascii="Times New Roman" w:hAnsi="Times New Roman"/>
            <w:sz w:val="28"/>
            <w:szCs w:val="28"/>
          </w:rPr>
          <w:t xml:space="preserve">ПЕРЕЧЕНЬ </w:t>
        </w:r>
        <w:r>
          <w:rPr>
            <w:rFonts w:ascii="Times New Roman" w:hAnsi="Times New Roman"/>
            <w:sz w:val="28"/>
            <w:szCs w:val="28"/>
          </w:rPr>
          <w:br/>
          <w:t>ИНФОРМАЦИОННЫХ СИСТЕМ ПЕРСОНАЛЬНЫХ ДАННЫХ АДМИНИСТРАЦИИ ВОРОБЬЁВСКОГО МУНИЦИПАЛЬНОГО РАЙОНА ВОРОНЕЖСКОЙ ОБЛАСТИ</w:t>
        </w:r>
      </w:hyperlink>
    </w:p>
    <w:p w:rsidR="00F17456" w:rsidRDefault="00F17456">
      <w:pPr>
        <w:pStyle w:val="ConsPlusNormal"/>
        <w:jc w:val="both"/>
      </w:pPr>
    </w:p>
    <w:p w:rsidR="00F17456" w:rsidRDefault="00B025ED">
      <w:pPr>
        <w:pStyle w:val="ConsPlusNormal"/>
        <w:numPr>
          <w:ilvl w:val="0"/>
          <w:numId w:val="1"/>
        </w:numPr>
        <w:spacing w:line="360" w:lineRule="auto"/>
        <w:ind w:left="397" w:hanging="3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Информационная система по кадровому учету</w:t>
      </w:r>
      <w:r>
        <w:rPr>
          <w:rFonts w:ascii="Times New Roman" w:hAnsi="Times New Roman"/>
          <w:sz w:val="28"/>
          <w:szCs w:val="28"/>
        </w:rPr>
        <w:t>»</w:t>
      </w:r>
    </w:p>
    <w:p w:rsidR="00F17456" w:rsidRDefault="00B025ED">
      <w:pPr>
        <w:pStyle w:val="ConsPlusNormal"/>
        <w:numPr>
          <w:ilvl w:val="0"/>
          <w:numId w:val="1"/>
        </w:numPr>
        <w:spacing w:line="360" w:lineRule="auto"/>
        <w:ind w:left="397" w:hanging="3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Информационная система по </w:t>
      </w:r>
      <w:r>
        <w:rPr>
          <w:rFonts w:ascii="Times New Roman" w:hAnsi="Times New Roman" w:cs="Times New Roman"/>
          <w:bCs/>
          <w:sz w:val="28"/>
          <w:szCs w:val="28"/>
        </w:rPr>
        <w:t>бюджетному (бухгалтерскому) учету и отчетности</w:t>
      </w:r>
      <w:r>
        <w:rPr>
          <w:rFonts w:ascii="Times New Roman" w:hAnsi="Times New Roman"/>
          <w:sz w:val="28"/>
          <w:szCs w:val="28"/>
        </w:rPr>
        <w:t>»</w:t>
      </w:r>
    </w:p>
    <w:p w:rsidR="00F17456" w:rsidRDefault="00B025ED">
      <w:pPr>
        <w:pStyle w:val="ConsPlusNormal"/>
        <w:numPr>
          <w:ilvl w:val="0"/>
          <w:numId w:val="1"/>
        </w:numPr>
        <w:spacing w:line="360" w:lineRule="auto"/>
        <w:ind w:left="397" w:hanging="3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Информационная система управления муниципальной собственностью</w:t>
      </w:r>
      <w:r>
        <w:rPr>
          <w:rFonts w:ascii="Times New Roman" w:hAnsi="Times New Roman"/>
          <w:sz w:val="28"/>
          <w:szCs w:val="28"/>
        </w:rPr>
        <w:t>»</w:t>
      </w:r>
    </w:p>
    <w:p w:rsidR="00F17456" w:rsidRDefault="00F17456">
      <w:pPr>
        <w:pStyle w:val="3"/>
        <w:widowControl w:val="0"/>
        <w:spacing w:line="240" w:lineRule="auto"/>
        <w:ind w:left="9" w:firstLine="0"/>
        <w:jc w:val="center"/>
        <w:rPr>
          <w:szCs w:val="28"/>
        </w:rPr>
      </w:pPr>
    </w:p>
    <w:p w:rsidR="00F17456" w:rsidRDefault="00F17456">
      <w:pPr>
        <w:pStyle w:val="3"/>
        <w:widowControl w:val="0"/>
        <w:spacing w:line="240" w:lineRule="auto"/>
        <w:ind w:left="9" w:firstLine="0"/>
        <w:jc w:val="center"/>
      </w:pPr>
    </w:p>
    <w:p w:rsidR="00F17456" w:rsidRDefault="00F1745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7456" w:rsidRDefault="00F17456">
      <w:pPr>
        <w:pStyle w:val="ConsPlusNormal"/>
        <w:spacing w:line="360" w:lineRule="auto"/>
        <w:ind w:firstLine="540"/>
        <w:jc w:val="both"/>
      </w:pPr>
    </w:p>
    <w:p w:rsidR="00F17456" w:rsidRDefault="00F174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56" w:rsidRDefault="00F17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17456">
      <w:headerReference w:type="even" r:id="rId13"/>
      <w:headerReference w:type="default" r:id="rId14"/>
      <w:headerReference w:type="first" r:id="rId15"/>
      <w:pgSz w:w="11906" w:h="16838"/>
      <w:pgMar w:top="1170" w:right="850" w:bottom="1134" w:left="1701" w:header="27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25ED">
      <w:pPr>
        <w:spacing w:after="0" w:line="240" w:lineRule="auto"/>
      </w:pPr>
      <w:r>
        <w:separator/>
      </w:r>
    </w:p>
  </w:endnote>
  <w:endnote w:type="continuationSeparator" w:id="0">
    <w:p w:rsidR="00000000" w:rsidRDefault="00B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25ED">
      <w:pPr>
        <w:spacing w:after="0" w:line="240" w:lineRule="auto"/>
      </w:pPr>
      <w:r>
        <w:separator/>
      </w:r>
    </w:p>
  </w:footnote>
  <w:footnote w:type="continuationSeparator" w:id="0">
    <w:p w:rsidR="00000000" w:rsidRDefault="00B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56" w:rsidRDefault="00F1745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56" w:rsidRDefault="00F1745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56" w:rsidRDefault="00B025ED">
    <w:pPr>
      <w:pStyle w:val="ae"/>
      <w:spacing w:after="0"/>
      <w:jc w:val="center"/>
    </w:pPr>
    <w:r>
      <w:rPr>
        <w:noProof/>
        <w:lang w:eastAsia="ru-RU"/>
      </w:rPr>
      <w:drawing>
        <wp:inline distT="0" distB="0" distL="0" distR="0">
          <wp:extent cx="497840" cy="6007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7B3"/>
    <w:multiLevelType w:val="multilevel"/>
    <w:tmpl w:val="BF8E3034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90"/>
        </w:tabs>
        <w:ind w:left="169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770"/>
        </w:tabs>
        <w:ind w:left="277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130"/>
        </w:tabs>
        <w:ind w:left="313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850"/>
        </w:tabs>
        <w:ind w:left="385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210"/>
        </w:tabs>
        <w:ind w:left="421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4EFF5E29"/>
    <w:multiLevelType w:val="multilevel"/>
    <w:tmpl w:val="1CC05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56"/>
    <w:rsid w:val="00B025ED"/>
    <w:rsid w:val="00F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29C8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82DF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E82DF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82DFB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82DF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Обычный.Название подразделения"/>
    <w:uiPriority w:val="99"/>
    <w:qFormat/>
    <w:rsid w:val="003129C8"/>
    <w:rPr>
      <w:rFonts w:ascii="SchoolBook" w:eastAsia="Times New Roman" w:hAnsi="SchoolBook" w:cs="Times New Roman"/>
      <w:sz w:val="2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Стиль1"/>
    <w:uiPriority w:val="99"/>
    <w:qFormat/>
    <w:rsid w:val="000B3ACB"/>
    <w:pPr>
      <w:spacing w:before="60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">
    <w:name w:val="Основной текст3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</w:style>
  <w:style w:type="table" w:styleId="af">
    <w:name w:val="Table Grid"/>
    <w:basedOn w:val="a1"/>
    <w:uiPriority w:val="39"/>
    <w:rsid w:val="00B256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29C8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82DF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E82DF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E82DF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E82DF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82DFB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82DF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Обычный.Название подразделения"/>
    <w:uiPriority w:val="99"/>
    <w:qFormat/>
    <w:rsid w:val="003129C8"/>
    <w:rPr>
      <w:rFonts w:ascii="SchoolBook" w:eastAsia="Times New Roman" w:hAnsi="SchoolBook" w:cs="Times New Roman"/>
      <w:sz w:val="2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Стиль1"/>
    <w:uiPriority w:val="99"/>
    <w:qFormat/>
    <w:rsid w:val="000B3ACB"/>
    <w:pPr>
      <w:spacing w:before="60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">
    <w:name w:val="Основной текст3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</w:style>
  <w:style w:type="table" w:styleId="af">
    <w:name w:val="Table Grid"/>
    <w:basedOn w:val="a1"/>
    <w:uiPriority w:val="39"/>
    <w:rsid w:val="00B256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44367420B1F883EE5A188B8439C12DECDD017B62A935233F18C3E7C2EE60242C15DFF7EABA2636vCB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44367420B1F883EE5A188B8439C12DEFD9087967A935233F18C3E7C2vEBE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F44367420B1F883EE5A188B8439C12DEFD9087A68AF35233F18C3E7C2vEB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44367420B1F883EE5A188B8439C12DEFDB0B7F66AD35233F18C3E7C2vEBE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6455-7B07-4297-8A1C-66DE3E1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dc:description/>
  <cp:lastModifiedBy>Скрыпникова Наталья Сергеевна</cp:lastModifiedBy>
  <cp:revision>23</cp:revision>
  <cp:lastPrinted>2023-01-12T10:03:00Z</cp:lastPrinted>
  <dcterms:created xsi:type="dcterms:W3CDTF">2021-12-15T10:50:00Z</dcterms:created>
  <dcterms:modified xsi:type="dcterms:W3CDTF">2023-01-12T11:30:00Z</dcterms:modified>
  <dc:language>ru-RU</dc:language>
</cp:coreProperties>
</file>