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CB" w:rsidRPr="00992C41" w:rsidRDefault="001E3968" w:rsidP="00785667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4C27477F" wp14:editId="19EEC1A9">
            <wp:simplePos x="0" y="0"/>
            <wp:positionH relativeFrom="column">
              <wp:posOffset>2723515</wp:posOffset>
            </wp:positionH>
            <wp:positionV relativeFrom="paragraph">
              <wp:posOffset>-549275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6E54">
        <w:rPr>
          <w:b/>
          <w:smallCaps/>
          <w:sz w:val="32"/>
          <w:szCs w:val="32"/>
        </w:rPr>
        <w:t>АДМИНИСТРАЦИЯ ВОРОБЬЁ</w:t>
      </w:r>
      <w:r w:rsidR="00FA62CB" w:rsidRPr="00992C41">
        <w:rPr>
          <w:b/>
          <w:smallCaps/>
          <w:sz w:val="32"/>
          <w:szCs w:val="32"/>
        </w:rPr>
        <w:t>ВСКОГО</w:t>
      </w:r>
    </w:p>
    <w:p w:rsidR="00FA62CB" w:rsidRPr="00992C41" w:rsidRDefault="00FA62CB" w:rsidP="00785667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FA62CB" w:rsidRDefault="00FA62CB" w:rsidP="00785667">
      <w:pPr>
        <w:jc w:val="center"/>
        <w:rPr>
          <w:rFonts w:ascii="Arial" w:hAnsi="Arial"/>
        </w:rPr>
      </w:pPr>
    </w:p>
    <w:p w:rsidR="00FA62CB" w:rsidRDefault="00FA62CB" w:rsidP="007856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A62CB" w:rsidRDefault="00FA62CB" w:rsidP="00FA62CB">
      <w:pPr>
        <w:jc w:val="center"/>
        <w:rPr>
          <w:b/>
          <w:sz w:val="32"/>
        </w:rPr>
      </w:pPr>
    </w:p>
    <w:p w:rsidR="004F3404" w:rsidRDefault="00785667" w:rsidP="00FA62C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1F0654">
        <w:rPr>
          <w:sz w:val="28"/>
          <w:szCs w:val="28"/>
          <w:u w:val="single"/>
        </w:rPr>
        <w:t xml:space="preserve"> </w:t>
      </w:r>
      <w:r w:rsidR="00835F22">
        <w:rPr>
          <w:sz w:val="28"/>
          <w:szCs w:val="28"/>
          <w:u w:val="single"/>
        </w:rPr>
        <w:t xml:space="preserve">  </w:t>
      </w:r>
      <w:r w:rsidR="0096702D">
        <w:rPr>
          <w:sz w:val="28"/>
          <w:szCs w:val="28"/>
          <w:u w:val="single"/>
        </w:rPr>
        <w:t>28</w:t>
      </w:r>
      <w:r w:rsidR="005D16AD" w:rsidRPr="00DF6807">
        <w:rPr>
          <w:sz w:val="28"/>
          <w:szCs w:val="28"/>
          <w:u w:val="single"/>
        </w:rPr>
        <w:t xml:space="preserve">  </w:t>
      </w:r>
      <w:r w:rsidR="00DF6807">
        <w:rPr>
          <w:sz w:val="28"/>
          <w:szCs w:val="28"/>
          <w:u w:val="single"/>
        </w:rPr>
        <w:t xml:space="preserve"> декабря </w:t>
      </w:r>
      <w:r w:rsidR="005D16AD" w:rsidRPr="00DF6807">
        <w:rPr>
          <w:sz w:val="28"/>
          <w:szCs w:val="28"/>
          <w:u w:val="single"/>
        </w:rPr>
        <w:t xml:space="preserve"> </w:t>
      </w:r>
      <w:r w:rsidR="000C7D79">
        <w:rPr>
          <w:sz w:val="28"/>
          <w:szCs w:val="28"/>
          <w:u w:val="single"/>
        </w:rPr>
        <w:t>20</w:t>
      </w:r>
      <w:r w:rsidR="00DA0C91">
        <w:rPr>
          <w:sz w:val="28"/>
          <w:szCs w:val="28"/>
          <w:u w:val="single"/>
        </w:rPr>
        <w:t>2</w:t>
      </w:r>
      <w:r w:rsidR="007C69A1">
        <w:rPr>
          <w:sz w:val="28"/>
          <w:szCs w:val="28"/>
          <w:u w:val="single"/>
        </w:rPr>
        <w:t>3</w:t>
      </w:r>
      <w:r w:rsidR="00F53377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ab/>
      </w:r>
      <w:r w:rsidR="0096702D">
        <w:rPr>
          <w:sz w:val="28"/>
          <w:szCs w:val="28"/>
          <w:u w:val="single"/>
        </w:rPr>
        <w:t>1256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A62CB" w:rsidRDefault="00FA62CB" w:rsidP="00FA62CB">
      <w:pPr>
        <w:jc w:val="both"/>
      </w:pPr>
      <w:r>
        <w:tab/>
        <w:t xml:space="preserve"> с. Воробьевка</w:t>
      </w:r>
    </w:p>
    <w:p w:rsidR="00FA62CB" w:rsidRPr="00FA62CB" w:rsidRDefault="00FA62CB" w:rsidP="00FA62CB">
      <w:pPr>
        <w:ind w:right="4534"/>
        <w:jc w:val="both"/>
        <w:rPr>
          <w:b/>
        </w:rPr>
      </w:pPr>
    </w:p>
    <w:p w:rsidR="00FA62CB" w:rsidRPr="00FA62CB" w:rsidRDefault="00FA62CB" w:rsidP="0096702D">
      <w:pPr>
        <w:ind w:right="4109"/>
        <w:jc w:val="both"/>
        <w:rPr>
          <w:b/>
          <w:sz w:val="28"/>
          <w:szCs w:val="28"/>
        </w:rPr>
      </w:pPr>
      <w:r w:rsidRPr="00FA62CB">
        <w:rPr>
          <w:b/>
          <w:kern w:val="28"/>
          <w:sz w:val="28"/>
          <w:szCs w:val="28"/>
        </w:rPr>
        <w:t xml:space="preserve">О внесении изменений в </w:t>
      </w:r>
      <w:r w:rsidR="00DF6807" w:rsidRPr="00DF6807">
        <w:rPr>
          <w:b/>
          <w:kern w:val="28"/>
          <w:sz w:val="28"/>
          <w:szCs w:val="28"/>
        </w:rPr>
        <w:t>постановлени</w:t>
      </w:r>
      <w:r w:rsidR="00DF6807">
        <w:rPr>
          <w:b/>
          <w:kern w:val="28"/>
          <w:sz w:val="28"/>
          <w:szCs w:val="28"/>
        </w:rPr>
        <w:t>е</w:t>
      </w:r>
      <w:r w:rsidR="00DF6807" w:rsidRPr="00DF6807">
        <w:rPr>
          <w:b/>
          <w:kern w:val="28"/>
          <w:sz w:val="28"/>
          <w:szCs w:val="28"/>
        </w:rPr>
        <w:t xml:space="preserve"> администрации Воробь</w:t>
      </w:r>
      <w:r w:rsidR="00DF6807">
        <w:rPr>
          <w:b/>
          <w:kern w:val="28"/>
          <w:sz w:val="28"/>
          <w:szCs w:val="28"/>
        </w:rPr>
        <w:t>ё</w:t>
      </w:r>
      <w:r w:rsidR="00DF6807" w:rsidRPr="00DF6807">
        <w:rPr>
          <w:b/>
          <w:kern w:val="28"/>
          <w:sz w:val="28"/>
          <w:szCs w:val="28"/>
        </w:rPr>
        <w:t>вского муниципального района от 20.11.2013 г. № 513</w:t>
      </w:r>
      <w:r w:rsidR="00DF6807">
        <w:rPr>
          <w:b/>
          <w:kern w:val="28"/>
          <w:sz w:val="28"/>
          <w:szCs w:val="28"/>
        </w:rPr>
        <w:t xml:space="preserve"> </w:t>
      </w:r>
      <w:bookmarkStart w:id="0" w:name="_GoBack"/>
      <w:bookmarkEnd w:id="0"/>
      <w:r w:rsidR="00DF6807">
        <w:rPr>
          <w:b/>
          <w:kern w:val="28"/>
          <w:sz w:val="28"/>
          <w:szCs w:val="28"/>
        </w:rPr>
        <w:t xml:space="preserve">«Об утверждении </w:t>
      </w:r>
      <w:r w:rsidRPr="00FA62CB">
        <w:rPr>
          <w:b/>
          <w:kern w:val="28"/>
          <w:sz w:val="28"/>
          <w:szCs w:val="28"/>
        </w:rPr>
        <w:t>муниципальн</w:t>
      </w:r>
      <w:r w:rsidR="00DF6807">
        <w:rPr>
          <w:b/>
          <w:kern w:val="28"/>
          <w:sz w:val="28"/>
          <w:szCs w:val="28"/>
        </w:rPr>
        <w:t>ой</w:t>
      </w:r>
      <w:r w:rsidRPr="00FA62CB">
        <w:rPr>
          <w:b/>
          <w:kern w:val="28"/>
          <w:sz w:val="28"/>
          <w:szCs w:val="28"/>
        </w:rPr>
        <w:t xml:space="preserve"> программ</w:t>
      </w:r>
      <w:r w:rsidR="00DF6807">
        <w:rPr>
          <w:b/>
          <w:kern w:val="28"/>
          <w:sz w:val="28"/>
          <w:szCs w:val="28"/>
        </w:rPr>
        <w:t>ы</w:t>
      </w:r>
      <w:r w:rsidRPr="00FA62CB">
        <w:rPr>
          <w:b/>
          <w:kern w:val="28"/>
          <w:sz w:val="28"/>
          <w:szCs w:val="28"/>
        </w:rPr>
        <w:t xml:space="preserve"> Воробь</w:t>
      </w:r>
      <w:r w:rsidR="00293181">
        <w:rPr>
          <w:b/>
          <w:kern w:val="28"/>
          <w:sz w:val="28"/>
          <w:szCs w:val="28"/>
        </w:rPr>
        <w:t>ё</w:t>
      </w:r>
      <w:r w:rsidRPr="00FA62CB">
        <w:rPr>
          <w:b/>
          <w:kern w:val="28"/>
          <w:sz w:val="28"/>
          <w:szCs w:val="28"/>
        </w:rPr>
        <w:t>вского муниципального района «</w:t>
      </w:r>
      <w:r w:rsidRPr="00FA62CB">
        <w:rPr>
          <w:b/>
          <w:sz w:val="28"/>
          <w:szCs w:val="28"/>
        </w:rPr>
        <w:t xml:space="preserve">Управление муниципальными финансами, </w:t>
      </w:r>
      <w:r w:rsidRPr="00FA62CB">
        <w:rPr>
          <w:b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</w:t>
      </w:r>
      <w:r w:rsidRPr="00FA62CB">
        <w:rPr>
          <w:b/>
          <w:kern w:val="28"/>
          <w:sz w:val="28"/>
          <w:szCs w:val="28"/>
        </w:rPr>
        <w:t>»</w:t>
      </w:r>
    </w:p>
    <w:p w:rsidR="00FA62CB" w:rsidRDefault="00FA62CB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785667" w:rsidRPr="004A1CB7" w:rsidRDefault="00785667" w:rsidP="00FA62CB">
      <w:pPr>
        <w:shd w:val="clear" w:color="auto" w:fill="FFFFFF"/>
        <w:spacing w:line="360" w:lineRule="auto"/>
        <w:rPr>
          <w:sz w:val="28"/>
          <w:szCs w:val="28"/>
        </w:rPr>
      </w:pPr>
    </w:p>
    <w:p w:rsidR="00F155A9" w:rsidRPr="004A1CB7" w:rsidRDefault="00F155A9" w:rsidP="00835F22">
      <w:pPr>
        <w:spacing w:line="360" w:lineRule="auto"/>
        <w:ind w:firstLine="709"/>
        <w:jc w:val="both"/>
        <w:rPr>
          <w:sz w:val="28"/>
          <w:szCs w:val="28"/>
        </w:rPr>
      </w:pPr>
      <w:r w:rsidRPr="004A1CB7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</w:t>
      </w:r>
      <w:r w:rsidR="00293181">
        <w:rPr>
          <w:sz w:val="28"/>
          <w:szCs w:val="28"/>
        </w:rPr>
        <w:t>ё</w:t>
      </w:r>
      <w:r w:rsidRPr="004A1CB7">
        <w:rPr>
          <w:sz w:val="28"/>
          <w:szCs w:val="28"/>
        </w:rPr>
        <w:t xml:space="preserve">вского муниципального района от </w:t>
      </w:r>
      <w:r>
        <w:rPr>
          <w:sz w:val="28"/>
          <w:szCs w:val="28"/>
        </w:rPr>
        <w:t>18</w:t>
      </w:r>
      <w:r w:rsidRPr="004A1CB7">
        <w:rPr>
          <w:sz w:val="28"/>
          <w:szCs w:val="28"/>
        </w:rPr>
        <w:t xml:space="preserve">.11.2013 № </w:t>
      </w:r>
      <w:r>
        <w:rPr>
          <w:sz w:val="28"/>
          <w:szCs w:val="28"/>
        </w:rPr>
        <w:t>512</w:t>
      </w:r>
      <w:r w:rsidR="006B40A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«</w:t>
      </w:r>
      <w:r w:rsidRPr="004A1CB7">
        <w:rPr>
          <w:kern w:val="28"/>
          <w:sz w:val="28"/>
          <w:szCs w:val="28"/>
        </w:rPr>
        <w:t>О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порядке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принятия</w:t>
      </w:r>
      <w:r w:rsidR="006B40A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решений о разработке, реализации и оценке эффективности муниципальных программ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Воробьевского муниципального района», распоряжением администрации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 xml:space="preserve">Воробьевского муниципального района от </w:t>
      </w:r>
      <w:r w:rsidR="00DF6807">
        <w:rPr>
          <w:kern w:val="28"/>
          <w:sz w:val="28"/>
          <w:szCs w:val="28"/>
        </w:rPr>
        <w:t>30</w:t>
      </w:r>
      <w:r w:rsidRPr="004A1CB7">
        <w:rPr>
          <w:kern w:val="28"/>
          <w:sz w:val="28"/>
          <w:szCs w:val="28"/>
        </w:rPr>
        <w:t>.1</w:t>
      </w:r>
      <w:r w:rsidR="00DF6807">
        <w:rPr>
          <w:kern w:val="28"/>
          <w:sz w:val="28"/>
          <w:szCs w:val="28"/>
        </w:rPr>
        <w:t>2</w:t>
      </w:r>
      <w:r w:rsidRPr="004A1CB7">
        <w:rPr>
          <w:kern w:val="28"/>
          <w:sz w:val="28"/>
          <w:szCs w:val="28"/>
        </w:rPr>
        <w:t xml:space="preserve">.2013 № </w:t>
      </w:r>
      <w:r w:rsidR="00DF6807">
        <w:rPr>
          <w:kern w:val="28"/>
          <w:sz w:val="28"/>
          <w:szCs w:val="28"/>
        </w:rPr>
        <w:t>313</w:t>
      </w:r>
      <w:r w:rsidRPr="004A1CB7">
        <w:rPr>
          <w:kern w:val="28"/>
          <w:sz w:val="28"/>
          <w:szCs w:val="28"/>
        </w:rPr>
        <w:t>-р «Об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утвержде</w:t>
      </w:r>
      <w:r w:rsidR="00487AD8">
        <w:rPr>
          <w:kern w:val="28"/>
          <w:sz w:val="28"/>
          <w:szCs w:val="28"/>
        </w:rPr>
        <w:t>нии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>перечня муниципальных программ Воробьевского</w:t>
      </w:r>
      <w:r w:rsidR="00DF28FE" w:rsidRPr="00DF28FE">
        <w:rPr>
          <w:kern w:val="28"/>
          <w:sz w:val="28"/>
          <w:szCs w:val="28"/>
        </w:rPr>
        <w:t xml:space="preserve"> </w:t>
      </w:r>
      <w:r w:rsidRPr="004A1CB7">
        <w:rPr>
          <w:kern w:val="28"/>
          <w:sz w:val="28"/>
          <w:szCs w:val="28"/>
        </w:rPr>
        <w:t xml:space="preserve">муниципального района», и </w:t>
      </w:r>
      <w:r w:rsidRPr="004A1CB7">
        <w:rPr>
          <w:sz w:val="28"/>
          <w:szCs w:val="28"/>
        </w:rPr>
        <w:t>в целях повышения эффект</w:t>
      </w:r>
      <w:r w:rsidR="00293181">
        <w:rPr>
          <w:sz w:val="28"/>
          <w:szCs w:val="28"/>
        </w:rPr>
        <w:t>ивности расходов бюджета Воробьё</w:t>
      </w:r>
      <w:r w:rsidRPr="004A1CB7">
        <w:rPr>
          <w:sz w:val="28"/>
          <w:szCs w:val="28"/>
        </w:rPr>
        <w:t>вского муниципального района, администрация</w:t>
      </w:r>
      <w:r w:rsidR="00DF28FE" w:rsidRPr="00DF28FE">
        <w:rPr>
          <w:sz w:val="28"/>
          <w:szCs w:val="28"/>
        </w:rPr>
        <w:t xml:space="preserve"> </w:t>
      </w:r>
      <w:r w:rsidRPr="004A1CB7">
        <w:rPr>
          <w:sz w:val="28"/>
          <w:szCs w:val="28"/>
        </w:rPr>
        <w:t>Воробь</w:t>
      </w:r>
      <w:r w:rsidR="00293181">
        <w:rPr>
          <w:sz w:val="28"/>
          <w:szCs w:val="28"/>
        </w:rPr>
        <w:t>ё</w:t>
      </w:r>
      <w:r w:rsidRPr="004A1CB7">
        <w:rPr>
          <w:sz w:val="28"/>
          <w:szCs w:val="28"/>
        </w:rPr>
        <w:t>вского муниципального района</w:t>
      </w:r>
      <w:r w:rsidR="00DF28FE" w:rsidRPr="00DF28FE">
        <w:rPr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п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о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с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т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а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н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о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в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л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я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е</w:t>
      </w:r>
      <w:r w:rsidR="00DF6807">
        <w:rPr>
          <w:b/>
          <w:sz w:val="28"/>
          <w:szCs w:val="28"/>
        </w:rPr>
        <w:t xml:space="preserve"> </w:t>
      </w:r>
      <w:r w:rsidR="00FA62CB" w:rsidRPr="00FA62CB">
        <w:rPr>
          <w:b/>
          <w:sz w:val="28"/>
          <w:szCs w:val="28"/>
        </w:rPr>
        <w:t>т</w:t>
      </w:r>
      <w:r w:rsidR="00DF6807">
        <w:rPr>
          <w:b/>
          <w:sz w:val="28"/>
          <w:szCs w:val="28"/>
        </w:rPr>
        <w:t xml:space="preserve"> </w:t>
      </w:r>
      <w:r w:rsidRPr="004A1CB7">
        <w:rPr>
          <w:sz w:val="28"/>
          <w:szCs w:val="28"/>
        </w:rPr>
        <w:t>:</w:t>
      </w:r>
    </w:p>
    <w:p w:rsidR="00FA62CB" w:rsidRDefault="00F155A9" w:rsidP="00835F22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A1CB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DF28FE" w:rsidRPr="00DF28FE">
        <w:rPr>
          <w:sz w:val="28"/>
          <w:szCs w:val="28"/>
        </w:rPr>
        <w:t xml:space="preserve"> </w:t>
      </w:r>
      <w:r w:rsidR="003D1CDD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>в</w:t>
      </w:r>
      <w:r w:rsidR="00293181">
        <w:rPr>
          <w:sz w:val="28"/>
          <w:szCs w:val="28"/>
        </w:rPr>
        <w:t xml:space="preserve"> муниципальную программу Воробьё</w:t>
      </w:r>
      <w:r w:rsidRPr="004A1CB7">
        <w:rPr>
          <w:sz w:val="28"/>
          <w:szCs w:val="28"/>
        </w:rPr>
        <w:t>вского муниципального района «</w:t>
      </w:r>
      <w:r w:rsidRPr="003F0D48">
        <w:rPr>
          <w:sz w:val="28"/>
          <w:szCs w:val="28"/>
        </w:rPr>
        <w:t xml:space="preserve">Управление муниципальными финансами, </w:t>
      </w:r>
      <w:r w:rsidRPr="003F0D48">
        <w:rPr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образова</w:t>
      </w:r>
      <w:r>
        <w:rPr>
          <w:bCs/>
          <w:sz w:val="28"/>
          <w:szCs w:val="28"/>
        </w:rPr>
        <w:lastRenderedPageBreak/>
        <w:t>ний</w:t>
      </w:r>
      <w:r w:rsidR="00DF28FE" w:rsidRPr="00DF2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Воробьевского</w:t>
      </w:r>
      <w:r w:rsidRPr="003F0D48">
        <w:rPr>
          <w:bCs/>
          <w:sz w:val="28"/>
          <w:szCs w:val="28"/>
        </w:rPr>
        <w:t xml:space="preserve"> муниципального района</w:t>
      </w:r>
      <w:r w:rsidR="002A0210">
        <w:rPr>
          <w:kern w:val="28"/>
          <w:sz w:val="28"/>
          <w:szCs w:val="28"/>
        </w:rPr>
        <w:t>»</w:t>
      </w:r>
      <w:r w:rsidR="00FA62CB">
        <w:rPr>
          <w:kern w:val="28"/>
          <w:sz w:val="28"/>
          <w:szCs w:val="28"/>
        </w:rPr>
        <w:t>, утвержденную постановлением администрации Воробьевского муниципального района от</w:t>
      </w:r>
      <w:r w:rsidR="00E15420" w:rsidRPr="00E15420">
        <w:rPr>
          <w:kern w:val="28"/>
          <w:sz w:val="28"/>
          <w:szCs w:val="28"/>
        </w:rPr>
        <w:t xml:space="preserve"> </w:t>
      </w:r>
      <w:r w:rsidR="00FA62CB">
        <w:rPr>
          <w:kern w:val="28"/>
          <w:sz w:val="28"/>
          <w:szCs w:val="28"/>
        </w:rPr>
        <w:t>20.11.2013 г. № 513</w:t>
      </w:r>
      <w:r w:rsidR="00656E54">
        <w:rPr>
          <w:kern w:val="28"/>
          <w:sz w:val="28"/>
          <w:szCs w:val="28"/>
        </w:rPr>
        <w:t xml:space="preserve"> (далее -  Программа) изложив ее в редакции согласно приложению к настоящему постановлению.</w:t>
      </w:r>
    </w:p>
    <w:p w:rsidR="00964D9D" w:rsidRDefault="00964D9D" w:rsidP="00835F22">
      <w:pPr>
        <w:spacing w:line="360" w:lineRule="auto"/>
        <w:ind w:firstLine="708"/>
        <w:jc w:val="both"/>
        <w:rPr>
          <w:sz w:val="28"/>
          <w:szCs w:val="28"/>
        </w:rPr>
      </w:pPr>
      <w:r w:rsidRPr="00964D9D">
        <w:rPr>
          <w:sz w:val="28"/>
          <w:szCs w:val="28"/>
        </w:rPr>
        <w:t>2</w:t>
      </w:r>
      <w:r w:rsidRPr="00914CF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A30F9" w:rsidRDefault="00DA30F9" w:rsidP="00835F22">
      <w:pPr>
        <w:spacing w:line="312" w:lineRule="auto"/>
        <w:ind w:firstLine="708"/>
        <w:jc w:val="both"/>
        <w:rPr>
          <w:sz w:val="28"/>
          <w:szCs w:val="28"/>
        </w:rPr>
      </w:pPr>
    </w:p>
    <w:p w:rsidR="00785667" w:rsidRPr="00914CF8" w:rsidRDefault="00785667" w:rsidP="00835F22">
      <w:pPr>
        <w:spacing w:line="312" w:lineRule="auto"/>
        <w:ind w:firstLine="708"/>
        <w:jc w:val="both"/>
        <w:rPr>
          <w:sz w:val="28"/>
          <w:szCs w:val="28"/>
        </w:rPr>
      </w:pPr>
    </w:p>
    <w:p w:rsidR="00785667" w:rsidRDefault="00DA30F9" w:rsidP="0078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5667">
        <w:rPr>
          <w:sz w:val="28"/>
          <w:szCs w:val="28"/>
        </w:rPr>
        <w:t xml:space="preserve">Воробьёвского </w:t>
      </w:r>
    </w:p>
    <w:p w:rsidR="00DA30F9" w:rsidRDefault="00DA30F9" w:rsidP="0078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М.П. Гордиенко</w:t>
      </w: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4A1B41" w:rsidRDefault="004A1B41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574B64" w:rsidRDefault="00574B64" w:rsidP="00835F22">
      <w:pPr>
        <w:spacing w:line="312" w:lineRule="auto"/>
        <w:rPr>
          <w:sz w:val="28"/>
          <w:szCs w:val="28"/>
        </w:rPr>
      </w:pPr>
    </w:p>
    <w:p w:rsidR="00656E54" w:rsidRDefault="00656E54" w:rsidP="00835F22">
      <w:pPr>
        <w:spacing w:line="312" w:lineRule="auto"/>
        <w:rPr>
          <w:sz w:val="28"/>
          <w:szCs w:val="28"/>
        </w:rPr>
      </w:pPr>
    </w:p>
    <w:p w:rsidR="00656E54" w:rsidRDefault="00656E54" w:rsidP="00835F22">
      <w:pPr>
        <w:spacing w:line="312" w:lineRule="auto"/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656E54" w:rsidRDefault="00656E54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4A1B41" w:rsidRDefault="004A1B41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DA30F9" w:rsidRDefault="00DA30F9" w:rsidP="004A1B41">
      <w:pPr>
        <w:rPr>
          <w:sz w:val="28"/>
          <w:szCs w:val="28"/>
        </w:rPr>
      </w:pPr>
    </w:p>
    <w:p w:rsidR="004A1B41" w:rsidRPr="004A1B41" w:rsidRDefault="004A1B41" w:rsidP="004A1B41">
      <w:pPr>
        <w:rPr>
          <w:sz w:val="28"/>
          <w:szCs w:val="28"/>
        </w:rPr>
      </w:pPr>
    </w:p>
    <w:p w:rsidR="004A1B41" w:rsidRPr="004A1B41" w:rsidRDefault="00574B64" w:rsidP="004A1B4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F1B7A">
        <w:rPr>
          <w:sz w:val="28"/>
          <w:szCs w:val="28"/>
        </w:rPr>
        <w:t xml:space="preserve"> финансового отдела      </w:t>
      </w:r>
      <w:r>
        <w:rPr>
          <w:sz w:val="28"/>
          <w:szCs w:val="28"/>
        </w:rPr>
        <w:t xml:space="preserve">                          </w:t>
      </w:r>
      <w:r w:rsidR="004F1B7A">
        <w:rPr>
          <w:sz w:val="28"/>
          <w:szCs w:val="28"/>
        </w:rPr>
        <w:t xml:space="preserve">          Е.С.Бескоровайная</w:t>
      </w:r>
    </w:p>
    <w:p w:rsidR="004A1B41" w:rsidRDefault="004A1B41" w:rsidP="004A1B41">
      <w:pPr>
        <w:rPr>
          <w:sz w:val="28"/>
          <w:szCs w:val="28"/>
        </w:rPr>
      </w:pPr>
    </w:p>
    <w:p w:rsidR="005C3142" w:rsidRPr="004A1B41" w:rsidRDefault="005C3142" w:rsidP="004A1B41">
      <w:pPr>
        <w:rPr>
          <w:sz w:val="28"/>
          <w:szCs w:val="28"/>
        </w:rPr>
      </w:pPr>
    </w:p>
    <w:p w:rsidR="00814C19" w:rsidRDefault="004A1B41" w:rsidP="00574B64">
      <w:pPr>
        <w:rPr>
          <w:sz w:val="28"/>
          <w:szCs w:val="28"/>
        </w:rPr>
      </w:pPr>
      <w:r w:rsidRPr="004A1B41">
        <w:rPr>
          <w:sz w:val="28"/>
          <w:szCs w:val="28"/>
        </w:rPr>
        <w:t xml:space="preserve">Начальник юридического отдела </w:t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</w:r>
      <w:r w:rsidRPr="004A1B41">
        <w:rPr>
          <w:sz w:val="28"/>
          <w:szCs w:val="28"/>
        </w:rPr>
        <w:tab/>
        <w:t>В.Г.</w:t>
      </w:r>
      <w:r w:rsidR="001E3968">
        <w:rPr>
          <w:sz w:val="28"/>
          <w:szCs w:val="28"/>
        </w:rPr>
        <w:t>Камышанов</w:t>
      </w:r>
    </w:p>
    <w:p w:rsidR="00AB3A46" w:rsidRDefault="00AB3A46" w:rsidP="00835F22">
      <w:pPr>
        <w:rPr>
          <w:rFonts w:cs="Arial"/>
          <w:bCs/>
          <w:color w:val="000000"/>
          <w:spacing w:val="-1"/>
        </w:rPr>
      </w:pPr>
    </w:p>
    <w:p w:rsidR="00AB3A46" w:rsidRDefault="00AB3A46" w:rsidP="00AB3A46">
      <w:pPr>
        <w:ind w:firstLine="5103"/>
        <w:rPr>
          <w:rFonts w:cs="Arial"/>
          <w:bCs/>
          <w:color w:val="000000"/>
          <w:spacing w:val="-1"/>
        </w:rPr>
      </w:pPr>
    </w:p>
    <w:p w:rsidR="00656E54" w:rsidRDefault="00656E54" w:rsidP="00AB3A46">
      <w:pPr>
        <w:ind w:firstLine="5103"/>
        <w:rPr>
          <w:rFonts w:cs="Arial"/>
          <w:bCs/>
          <w:color w:val="000000"/>
          <w:spacing w:val="-1"/>
        </w:rPr>
      </w:pPr>
    </w:p>
    <w:p w:rsidR="00785667" w:rsidRDefault="00785667">
      <w:pPr>
        <w:widowControl/>
        <w:autoSpaceDE/>
        <w:autoSpaceDN/>
        <w:adjustRightInd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br w:type="page"/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lastRenderedPageBreak/>
        <w:t xml:space="preserve">Приложение к постановлению </w:t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администрации Воробьёвского </w:t>
      </w:r>
    </w:p>
    <w:p w:rsid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>муниципального района</w:t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Воронежской области </w:t>
      </w:r>
    </w:p>
    <w:p w:rsidR="00AB3A46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от </w:t>
      </w:r>
      <w:r w:rsidR="0096702D">
        <w:rPr>
          <w:rFonts w:cs="Arial"/>
          <w:bCs/>
          <w:color w:val="000000"/>
          <w:spacing w:val="-1"/>
          <w:sz w:val="24"/>
          <w:szCs w:val="24"/>
        </w:rPr>
        <w:t>28.12.</w:t>
      </w:r>
      <w:r w:rsidR="00713FC9">
        <w:rPr>
          <w:rFonts w:cs="Arial"/>
          <w:bCs/>
          <w:color w:val="000000"/>
          <w:spacing w:val="-1"/>
          <w:sz w:val="24"/>
          <w:szCs w:val="24"/>
        </w:rPr>
        <w:t>2023г. №</w:t>
      </w:r>
      <w:r w:rsidR="0096702D">
        <w:rPr>
          <w:rFonts w:cs="Arial"/>
          <w:bCs/>
          <w:color w:val="000000"/>
          <w:spacing w:val="-1"/>
          <w:sz w:val="24"/>
          <w:szCs w:val="24"/>
        </w:rPr>
        <w:t xml:space="preserve">   1256</w:t>
      </w:r>
    </w:p>
    <w:p w:rsidR="00C46519" w:rsidRPr="00C46519" w:rsidRDefault="00C46519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</w:p>
    <w:p w:rsidR="00AB3A46" w:rsidRPr="00CE2C42" w:rsidRDefault="00785667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«</w:t>
      </w:r>
      <w:r w:rsidR="00C46519">
        <w:rPr>
          <w:rFonts w:cs="Arial"/>
          <w:bCs/>
          <w:color w:val="000000"/>
          <w:spacing w:val="-1"/>
          <w:sz w:val="24"/>
          <w:szCs w:val="24"/>
        </w:rPr>
        <w:t>УТВЕРЖДЕНА</w:t>
      </w:r>
    </w:p>
    <w:p w:rsidR="00AB3A46" w:rsidRPr="00C46519" w:rsidRDefault="00AB3A46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постановлением администрации </w:t>
      </w:r>
    </w:p>
    <w:p w:rsidR="00AB3A46" w:rsidRPr="00C46519" w:rsidRDefault="00785667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 xml:space="preserve">Воробьёвского </w:t>
      </w:r>
      <w:r w:rsidR="00AB3A46" w:rsidRPr="00C46519">
        <w:rPr>
          <w:rFonts w:cs="Arial"/>
          <w:bCs/>
          <w:color w:val="000000"/>
          <w:spacing w:val="-1"/>
          <w:sz w:val="24"/>
          <w:szCs w:val="24"/>
        </w:rPr>
        <w:t>муниципального района</w:t>
      </w:r>
    </w:p>
    <w:p w:rsidR="00AB3A46" w:rsidRPr="00C46519" w:rsidRDefault="00AB3A46" w:rsidP="00AB3A46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>от 20.11.2013 г. № 513</w:t>
      </w: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6110AE" w:rsidRDefault="00AB3A46" w:rsidP="00AB3A46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 xml:space="preserve">МУНИЦИПАЛЬНАЯ ПРОГРАММА </w:t>
      </w: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  <w:r w:rsidRPr="00C46519">
        <w:rPr>
          <w:rFonts w:cs="Arial"/>
          <w:bCs/>
          <w:color w:val="000000"/>
          <w:spacing w:val="-1"/>
          <w:sz w:val="24"/>
          <w:szCs w:val="24"/>
        </w:rPr>
        <w:t>ВОРОБЬЁВСКОГО МУНИЦИПАЛЬНОГО РАЙОНА</w:t>
      </w: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</w:p>
    <w:p w:rsidR="00AB3A46" w:rsidRPr="00C46519" w:rsidRDefault="00AB3A46" w:rsidP="00AB3A46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</w:p>
    <w:p w:rsidR="00AB3A46" w:rsidRPr="00C46519" w:rsidRDefault="00AB3A46" w:rsidP="00AB3A46">
      <w:pPr>
        <w:jc w:val="center"/>
        <w:rPr>
          <w:rFonts w:cs="Arial"/>
          <w:bCs/>
          <w:color w:val="000000"/>
          <w:sz w:val="24"/>
          <w:szCs w:val="24"/>
        </w:rPr>
      </w:pPr>
      <w:r w:rsidRPr="00C46519">
        <w:rPr>
          <w:rFonts w:cs="Arial"/>
          <w:color w:val="000000"/>
          <w:sz w:val="24"/>
          <w:szCs w:val="24"/>
        </w:rPr>
        <w:t xml:space="preserve">«УПРАВЛЕНИЕ МУНИЦИПАЛЬНЫМИ ФИНАНСАМИ, </w:t>
      </w:r>
      <w:r w:rsidRPr="00C46519">
        <w:rPr>
          <w:rFonts w:cs="Arial"/>
          <w:bCs/>
          <w:color w:val="000000"/>
          <w:sz w:val="24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БЮДЖЕТОВ СЕЛЬСКИХ ПОСЕЛЕНИЙ ВОРОБЬЁВСКОГО МУНИЦИПАЛЬНОГО РАЙОНА»</w:t>
      </w:r>
    </w:p>
    <w:p w:rsidR="00AB3A46" w:rsidRPr="00C46519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  <w:sz w:val="24"/>
          <w:szCs w:val="24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52EA2" w:rsidRDefault="00AB3A46" w:rsidP="00AB3A46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52EA2">
        <w:rPr>
          <w:rFonts w:cs="Arial"/>
          <w:bCs/>
          <w:color w:val="000000"/>
        </w:rPr>
        <w:br w:type="page"/>
      </w:r>
      <w:r w:rsidRPr="00C46519">
        <w:rPr>
          <w:bCs/>
          <w:color w:val="000000"/>
          <w:sz w:val="24"/>
          <w:szCs w:val="24"/>
        </w:rPr>
        <w:lastRenderedPageBreak/>
        <w:t>П А С П О Р Т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46519">
        <w:rPr>
          <w:bCs/>
          <w:color w:val="000000"/>
          <w:spacing w:val="-1"/>
          <w:sz w:val="24"/>
          <w:szCs w:val="24"/>
        </w:rPr>
        <w:t xml:space="preserve">муниципальной программы </w:t>
      </w:r>
      <w:r w:rsidRPr="00C46519">
        <w:rPr>
          <w:bCs/>
          <w:color w:val="000000"/>
          <w:sz w:val="24"/>
          <w:szCs w:val="24"/>
        </w:rPr>
        <w:t>Воробь</w:t>
      </w:r>
      <w:r w:rsidR="00656E54">
        <w:rPr>
          <w:bCs/>
          <w:color w:val="000000"/>
          <w:sz w:val="24"/>
          <w:szCs w:val="24"/>
        </w:rPr>
        <w:t>ё</w:t>
      </w:r>
      <w:r w:rsidRPr="00C46519">
        <w:rPr>
          <w:bCs/>
          <w:color w:val="000000"/>
          <w:sz w:val="24"/>
          <w:szCs w:val="24"/>
        </w:rPr>
        <w:t>вского муниципального района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46519">
        <w:rPr>
          <w:bCs/>
          <w:color w:val="000000"/>
          <w:sz w:val="24"/>
          <w:szCs w:val="24"/>
        </w:rPr>
        <w:t>«</w:t>
      </w:r>
      <w:r w:rsidRPr="00C46519">
        <w:rPr>
          <w:color w:val="000000"/>
          <w:sz w:val="24"/>
          <w:szCs w:val="24"/>
        </w:rPr>
        <w:t xml:space="preserve">Управление муниципальными финансами, </w:t>
      </w:r>
      <w:r w:rsidRPr="00C46519">
        <w:rPr>
          <w:bCs/>
          <w:color w:val="000000"/>
          <w:sz w:val="24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Воробьёвского муниципального района»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  <w:r w:rsidRPr="00C46519">
        <w:rPr>
          <w:color w:val="000000"/>
          <w:sz w:val="24"/>
          <w:szCs w:val="24"/>
        </w:rPr>
        <w:t>(далее – муниципальная программа)</w:t>
      </w:r>
    </w:p>
    <w:p w:rsidR="00AB3A46" w:rsidRPr="00C46519" w:rsidRDefault="00AB3A46" w:rsidP="00AB3A46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2"/>
        <w:gridCol w:w="7132"/>
      </w:tblGrid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656E54">
            <w:pPr>
              <w:rPr>
                <w:color w:val="000000"/>
                <w:spacing w:val="-1"/>
                <w:sz w:val="24"/>
                <w:szCs w:val="24"/>
              </w:rPr>
            </w:pPr>
            <w:r w:rsidRPr="00C46519">
              <w:rPr>
                <w:color w:val="000000"/>
                <w:spacing w:val="-1"/>
                <w:sz w:val="24"/>
                <w:szCs w:val="24"/>
              </w:rPr>
              <w:t>Финансовый отдел администрации Воробь</w:t>
            </w:r>
            <w:r w:rsidR="00656E54">
              <w:rPr>
                <w:color w:val="000000"/>
                <w:spacing w:val="-1"/>
                <w:sz w:val="24"/>
                <w:szCs w:val="24"/>
              </w:rPr>
              <w:t>ё</w:t>
            </w:r>
            <w:r w:rsidRPr="00C46519">
              <w:rPr>
                <w:color w:val="000000"/>
                <w:spacing w:val="-1"/>
                <w:sz w:val="24"/>
                <w:szCs w:val="24"/>
              </w:rPr>
              <w:t>вского муниципального района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pacing w:val="-1"/>
                <w:sz w:val="24"/>
                <w:szCs w:val="24"/>
              </w:rPr>
              <w:t>Финанс</w:t>
            </w:r>
            <w:r w:rsidR="00656E54">
              <w:rPr>
                <w:color w:val="000000"/>
                <w:spacing w:val="-1"/>
                <w:sz w:val="24"/>
                <w:szCs w:val="24"/>
              </w:rPr>
              <w:t>овый отдел администрации Воробьё</w:t>
            </w:r>
            <w:r w:rsidRPr="00C46519">
              <w:rPr>
                <w:color w:val="000000"/>
                <w:spacing w:val="-1"/>
                <w:sz w:val="24"/>
                <w:szCs w:val="24"/>
              </w:rPr>
              <w:t>вского муниципального района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pacing w:val="-1"/>
                <w:sz w:val="24"/>
                <w:szCs w:val="24"/>
              </w:rPr>
            </w:pPr>
            <w:r w:rsidRPr="00C46519">
              <w:rPr>
                <w:color w:val="000000"/>
                <w:spacing w:val="-1"/>
                <w:sz w:val="24"/>
                <w:szCs w:val="24"/>
              </w:rPr>
              <w:t>Финансовы</w:t>
            </w:r>
            <w:r w:rsidR="00656E54">
              <w:rPr>
                <w:color w:val="000000"/>
                <w:spacing w:val="-1"/>
                <w:sz w:val="24"/>
                <w:szCs w:val="24"/>
              </w:rPr>
              <w:t>й отдел администрации Воробьё</w:t>
            </w:r>
            <w:r w:rsidRPr="00C46519">
              <w:rPr>
                <w:color w:val="000000"/>
                <w:spacing w:val="-1"/>
                <w:sz w:val="24"/>
                <w:szCs w:val="24"/>
              </w:rPr>
              <w:t xml:space="preserve">вского муниципального района 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Подпрограммы и основные мероприятия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 xml:space="preserve">Подпрограмма № 1. 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Управление муниципальными финансами.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Подпрограмма № 2. С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оздание условий для эффективного и ответственного управления муниципальными финансами, повышение устойчивости бюджетов сельских поселений Воробьёвского муниципального района</w:t>
            </w:r>
            <w:r w:rsidRPr="00C46519">
              <w:rPr>
                <w:color w:val="000000"/>
                <w:sz w:val="24"/>
                <w:szCs w:val="24"/>
              </w:rPr>
              <w:t>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pacing w:val="-5"/>
                <w:sz w:val="24"/>
                <w:szCs w:val="24"/>
              </w:rPr>
            </w:pPr>
            <w:r w:rsidRPr="00C46519">
              <w:rPr>
                <w:color w:val="000000"/>
                <w:spacing w:val="-5"/>
                <w:sz w:val="24"/>
                <w:szCs w:val="24"/>
              </w:rPr>
              <w:t xml:space="preserve">Обеспечение долгосрочной сбалансированности и устойчивости бюджетной </w:t>
            </w:r>
            <w:r w:rsidRPr="00C46519">
              <w:rPr>
                <w:color w:val="000000"/>
                <w:sz w:val="24"/>
                <w:szCs w:val="24"/>
              </w:rPr>
              <w:t xml:space="preserve">системы 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>Воробьёвского муниципального района</w:t>
            </w:r>
            <w:r w:rsidRPr="00C46519">
              <w:rPr>
                <w:color w:val="000000"/>
                <w:sz w:val="24"/>
                <w:szCs w:val="24"/>
              </w:rPr>
              <w:t xml:space="preserve">, создание равных условий для исполнения расходных обязательств </w:t>
            </w:r>
            <w:r w:rsidRPr="00C46519">
              <w:rPr>
                <w:color w:val="000000"/>
                <w:spacing w:val="-10"/>
                <w:sz w:val="24"/>
                <w:szCs w:val="24"/>
              </w:rPr>
              <w:t xml:space="preserve">сельских </w:t>
            </w:r>
            <w:r w:rsidRPr="00C46519">
              <w:rPr>
                <w:color w:val="000000"/>
                <w:sz w:val="24"/>
                <w:szCs w:val="24"/>
              </w:rPr>
              <w:t>поселений Воробьёвского муниципального района, повышение качества управления муниципальными финансами.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1. Создание условий для повышения эффективности бюджетных расходов;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2. Оптимизация долговой нагрузки на бюджет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3. Развитие системы межбюджетных отношений;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4. Совершенствование муниципального внутреннего финансового контроля;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5. Развитие информационной системы управления муниципальными финансами.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1. Отношение утвержденного размера дефицита бюджета Воробьёвского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2. Объем просроченной кредиторской задолженности бюджета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3. Отношение объема муниципального долга Воробьёвского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4. Доля расходов на обслуживание муниципального долга в общем объеме расходов бюджета Воробьёвского муниципального района (за исключением расходов, осуществляемых за счет субвенций из бюджетов вышестоящих уровней);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5. Объем просроченной задолженности по долговым обязательствам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6. Удельный вес расходов бюджета Воробьёвского муниципального района, формируемых в рамках программных мероприятий, в об</w:t>
            </w:r>
            <w:r w:rsidRPr="00C46519">
              <w:rPr>
                <w:color w:val="000000"/>
                <w:sz w:val="24"/>
                <w:szCs w:val="24"/>
              </w:rPr>
              <w:lastRenderedPageBreak/>
              <w:t>щем объеме расходов бюджета;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7.Поддержание официального сайта в информационно-телекоммуникационной сети «Интернет» в актуальном состоянии;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8. Соблюдение порядка и сроков разработки проекта бюджета Воробьёвского муниципального района, установленных бюджетным законодательством и нормативным правовым актом Совета народных депутатов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9. Составление и утверждение сводной бюджетной росписи бюджета Воробьёвского муниципального района в сроки, установленные бюджетным законодательством Российской Федерации и нормативным актом администрации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10. Доведение показателей сводной бюджетной росписи и лимитов бюджетных обязательств до главных распорядителей средств бюджета Воробьёвского муниципального района в сроки, установленные бюджетным законодательством Российской Федерации и нормативным актом администрации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11. Составление и представление в Совет народных депутатов Воробьёвского муниципального района отчета об исполнении бюджета Воробьёвского муниципального района в сроки, установленные бюджетным законодательством Российской Федерации и нормативным актом администрации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12. Проведение публичных слушаний по проекту бюджета Воробьёвского муниципального района на очередной финансовый год и плановый период и по годовому отчету об исполнении бюджета Воробьёвского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13. Степень сокращения дифференциации бюджетной обеспеченности между сельскими поселениями Воробьёвского муниципального района вследствие выравнивания их бюджетной обеспеченности.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14. Соотношение фактического финансирования расходов бюджета Воробьёвского муниципального района, направленных на выравнивание бюджетной обеспеченности поселений Воробьёвского муниципального района к их плановому назначению, предусмотренному решением Совета народных депутатов Воробьёвского муниципального района о бюджете Воробьёвского муниципального района на соответствующий период и (или) сводной бюджетной росписью района.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15. 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Воробьёвского муниципального района.</w:t>
            </w: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lastRenderedPageBreak/>
              <w:t>Этапы и сроки реализации муниципальной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 xml:space="preserve">На постоянной основе 01.01.2014 года — </w:t>
            </w:r>
            <w:r w:rsidRPr="00C46519">
              <w:rPr>
                <w:sz w:val="24"/>
                <w:szCs w:val="24"/>
              </w:rPr>
              <w:t xml:space="preserve">31.12.2024 года </w:t>
            </w:r>
          </w:p>
        </w:tc>
      </w:tr>
      <w:tr w:rsidR="00AB3A46" w:rsidRPr="00C46519" w:rsidTr="00AB3A46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C46519" w:rsidRDefault="00AB3A46" w:rsidP="00AB3A46">
            <w:pPr>
              <w:rPr>
                <w:sz w:val="24"/>
                <w:szCs w:val="24"/>
              </w:rPr>
            </w:pPr>
            <w:r w:rsidRPr="00C46519">
              <w:rPr>
                <w:sz w:val="24"/>
                <w:szCs w:val="24"/>
              </w:rPr>
              <w:t>«Объемы и источники финансирования муниципальной программы (в действу</w:t>
            </w:r>
            <w:r w:rsidRPr="00C46519">
              <w:rPr>
                <w:sz w:val="24"/>
                <w:szCs w:val="24"/>
              </w:rPr>
              <w:lastRenderedPageBreak/>
              <w:t>ющих ценах каждого года реализации муниципальной программы)</w:t>
            </w:r>
          </w:p>
          <w:p w:rsidR="00AB3A46" w:rsidRPr="00C46519" w:rsidRDefault="00AB3A46" w:rsidP="00AB3A46">
            <w:pPr>
              <w:rPr>
                <w:sz w:val="24"/>
                <w:szCs w:val="24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7002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81"/>
              <w:gridCol w:w="1460"/>
              <w:gridCol w:w="1832"/>
              <w:gridCol w:w="2529"/>
            </w:tblGrid>
            <w:tr w:rsidR="00AB3A46" w:rsidRPr="00C46519" w:rsidTr="00AB3A46">
              <w:tc>
                <w:tcPr>
                  <w:tcW w:w="7002" w:type="dxa"/>
                  <w:gridSpan w:val="4"/>
                  <w:shd w:val="clear" w:color="auto" w:fill="FFFFFF"/>
                </w:tcPr>
                <w:p w:rsidR="00AB3A46" w:rsidRPr="00C46519" w:rsidRDefault="00AB3A46" w:rsidP="00AB3A4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lastRenderedPageBreak/>
                    <w:t xml:space="preserve">Объем бюджетных ассигнований на реализацию муниципальной программы составляет </w:t>
                  </w:r>
                  <w:r w:rsidR="005D16AD">
                    <w:rPr>
                      <w:color w:val="000000"/>
                      <w:sz w:val="24"/>
                      <w:szCs w:val="24"/>
                    </w:rPr>
                    <w:t>1197688,57887</w:t>
                  </w:r>
                  <w:r w:rsidRPr="00C46519">
                    <w:rPr>
                      <w:sz w:val="24"/>
                      <w:szCs w:val="24"/>
                    </w:rPr>
                    <w:t xml:space="preserve"> тыс. рублей, в том числе средства областного бюджета –</w:t>
                  </w:r>
                  <w:r w:rsidR="005D16AD">
                    <w:rPr>
                      <w:color w:val="000000"/>
                      <w:sz w:val="24"/>
                      <w:szCs w:val="24"/>
                    </w:rPr>
                    <w:t>706135,48369</w:t>
                  </w:r>
                  <w:r w:rsidRPr="00C4651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6519">
                    <w:rPr>
                      <w:sz w:val="24"/>
                      <w:szCs w:val="24"/>
                    </w:rPr>
                    <w:t>тыс. рублей, средства бюджета Воробь</w:t>
                  </w:r>
                  <w:r w:rsidR="006110AE" w:rsidRPr="00C46519">
                    <w:rPr>
                      <w:sz w:val="24"/>
                      <w:szCs w:val="24"/>
                    </w:rPr>
                    <w:t>ё</w:t>
                  </w:r>
                  <w:r w:rsidRPr="00C46519">
                    <w:rPr>
                      <w:sz w:val="24"/>
                      <w:szCs w:val="24"/>
                    </w:rPr>
                    <w:t xml:space="preserve">вского муниципального района составляет – </w:t>
                  </w:r>
                  <w:r w:rsidR="005359EB">
                    <w:rPr>
                      <w:color w:val="000000"/>
                      <w:sz w:val="24"/>
                      <w:szCs w:val="24"/>
                    </w:rPr>
                    <w:lastRenderedPageBreak/>
                    <w:t>331290,932</w:t>
                  </w:r>
                  <w:r w:rsidR="00D131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6519">
                    <w:rPr>
                      <w:sz w:val="24"/>
                      <w:szCs w:val="24"/>
                    </w:rPr>
                    <w:t>тыс. руб.;</w:t>
                  </w:r>
                </w:p>
                <w:p w:rsidR="00AB3A46" w:rsidRPr="00C46519" w:rsidRDefault="00AB3A46" w:rsidP="005359EB">
                  <w:pPr>
                    <w:jc w:val="both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Объем бюджетных ассигнований на реализацию подпрограммы из средств бюджета Воробь</w:t>
                  </w:r>
                  <w:r w:rsidR="006110AE" w:rsidRPr="00C46519">
                    <w:rPr>
                      <w:sz w:val="24"/>
                      <w:szCs w:val="24"/>
                    </w:rPr>
                    <w:t>ё</w:t>
                  </w:r>
                  <w:r w:rsidRPr="00C46519">
                    <w:rPr>
                      <w:sz w:val="24"/>
                      <w:szCs w:val="24"/>
                    </w:rPr>
                    <w:t>вского муниципального района составляет:</w:t>
                  </w:r>
                </w:p>
                <w:p w:rsidR="00AB3A46" w:rsidRPr="00C46519" w:rsidRDefault="00AB3A46" w:rsidP="005359E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 xml:space="preserve">Подпрограмма № 1. Управление муниципальными финансами – </w:t>
                  </w:r>
                  <w:r w:rsidR="005359EB">
                    <w:rPr>
                      <w:color w:val="000000"/>
                      <w:sz w:val="24"/>
                      <w:szCs w:val="24"/>
                    </w:rPr>
                    <w:t>58926,6251</w:t>
                  </w:r>
                  <w:r w:rsidRPr="00C4651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6519">
                    <w:rPr>
                      <w:sz w:val="24"/>
                      <w:szCs w:val="24"/>
                    </w:rPr>
                    <w:t xml:space="preserve"> тыс. руб., в то</w:t>
                  </w:r>
                  <w:r w:rsidR="006110AE" w:rsidRPr="00C46519">
                    <w:rPr>
                      <w:sz w:val="24"/>
                      <w:szCs w:val="24"/>
                    </w:rPr>
                    <w:t>м числе средства бюджета Воробьё</w:t>
                  </w:r>
                  <w:r w:rsidRPr="00C46519">
                    <w:rPr>
                      <w:sz w:val="24"/>
                      <w:szCs w:val="24"/>
                    </w:rPr>
                    <w:t xml:space="preserve">вского муниципального района – </w:t>
                  </w:r>
                  <w:r w:rsidR="005359EB">
                    <w:rPr>
                      <w:color w:val="000000"/>
                      <w:sz w:val="24"/>
                      <w:szCs w:val="24"/>
                    </w:rPr>
                    <w:t>58112,78809</w:t>
                  </w:r>
                  <w:r w:rsidRPr="00C4651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46519">
                    <w:rPr>
                      <w:sz w:val="24"/>
                      <w:szCs w:val="24"/>
                    </w:rPr>
                    <w:t>тыс.руб.</w:t>
                  </w:r>
                </w:p>
                <w:p w:rsidR="005359EB" w:rsidRPr="005359EB" w:rsidRDefault="00AB3A46" w:rsidP="005359EB">
                  <w:pPr>
                    <w:jc w:val="both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 xml:space="preserve">Подпрограмма № 2. Создание условий для эффективного и ответственного управления муниципальными финансами, повышение </w:t>
                  </w:r>
                  <w:r w:rsidRPr="005359EB">
                    <w:rPr>
                      <w:sz w:val="24"/>
                      <w:szCs w:val="24"/>
                    </w:rPr>
                    <w:t>устойчивости бюджетов  сельских поселений Воробь</w:t>
                  </w:r>
                  <w:r w:rsidR="006110AE" w:rsidRPr="005359EB">
                    <w:rPr>
                      <w:sz w:val="24"/>
                      <w:szCs w:val="24"/>
                    </w:rPr>
                    <w:t>ё</w:t>
                  </w:r>
                  <w:r w:rsidRPr="005359EB">
                    <w:rPr>
                      <w:sz w:val="24"/>
                      <w:szCs w:val="24"/>
                    </w:rPr>
                    <w:t xml:space="preserve">вского муниципального района </w:t>
                  </w:r>
                  <w:r w:rsidR="005359EB" w:rsidRPr="005359EB">
                    <w:rPr>
                      <w:color w:val="000000"/>
                      <w:sz w:val="24"/>
                      <w:szCs w:val="24"/>
                    </w:rPr>
                    <w:t>1138761,954</w:t>
                  </w:r>
                  <w:r w:rsidRPr="005359E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5359EB">
                    <w:rPr>
                      <w:sz w:val="24"/>
                      <w:szCs w:val="24"/>
                    </w:rPr>
                    <w:t>тыс. руб., в том числе сред</w:t>
                  </w:r>
                  <w:r w:rsidR="005359EB">
                    <w:rPr>
                      <w:sz w:val="24"/>
                      <w:szCs w:val="24"/>
                    </w:rPr>
                    <w:t xml:space="preserve">ств </w:t>
                  </w:r>
                  <w:r w:rsidR="006110AE" w:rsidRPr="005359EB">
                    <w:rPr>
                      <w:sz w:val="24"/>
                      <w:szCs w:val="24"/>
                    </w:rPr>
                    <w:t>бюджета Воробьё</w:t>
                  </w:r>
                  <w:r w:rsidRPr="005359EB">
                    <w:rPr>
                      <w:sz w:val="24"/>
                      <w:szCs w:val="24"/>
                    </w:rPr>
                    <w:t xml:space="preserve">вского муниципального района – </w:t>
                  </w:r>
                  <w:r w:rsidR="005359EB" w:rsidRPr="005359EB">
                    <w:rPr>
                      <w:sz w:val="24"/>
                      <w:szCs w:val="24"/>
                    </w:rPr>
                    <w:t>273178,1439</w:t>
                  </w:r>
                </w:p>
                <w:p w:rsidR="00AB3A46" w:rsidRPr="005359EB" w:rsidRDefault="00AB3A46" w:rsidP="005359E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359EB">
                    <w:rPr>
                      <w:sz w:val="24"/>
                      <w:szCs w:val="24"/>
                    </w:rPr>
                    <w:t xml:space="preserve">тыс.руб. </w:t>
                  </w:r>
                </w:p>
                <w:p w:rsidR="00AB3A46" w:rsidRPr="00C46519" w:rsidRDefault="00AB3A46" w:rsidP="005359EB">
                  <w:pPr>
                    <w:shd w:val="clear" w:color="auto" w:fill="FFFFFF"/>
                    <w:ind w:left="101" w:right="23"/>
                    <w:jc w:val="both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Всего</w:t>
                  </w:r>
                </w:p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 w:rsidRPr="00C46519">
                    <w:rPr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pacing w:val="-2"/>
                      <w:sz w:val="24"/>
                      <w:szCs w:val="24"/>
                    </w:rPr>
                    <w:t xml:space="preserve">Бюджет </w:t>
                  </w:r>
                  <w:r w:rsidRPr="00C46519">
                    <w:rPr>
                      <w:sz w:val="24"/>
                      <w:szCs w:val="24"/>
                    </w:rPr>
                    <w:t>Воробь</w:t>
                  </w:r>
                  <w:r w:rsidR="006110AE" w:rsidRPr="00C46519">
                    <w:rPr>
                      <w:sz w:val="24"/>
                      <w:szCs w:val="24"/>
                    </w:rPr>
                    <w:t>ё</w:t>
                  </w:r>
                  <w:r w:rsidRPr="00C46519">
                    <w:rPr>
                      <w:sz w:val="24"/>
                      <w:szCs w:val="24"/>
                    </w:rPr>
                    <w:t>вского муниципального района</w:t>
                  </w:r>
                </w:p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29810,416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16964,116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6536,2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48672,188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38562,034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5940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93910,74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66500,383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24739,557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77598,332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55304,2205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21871,445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159099,0654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127493,96479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16882,795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187007,22296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84796,95804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37793,10000</w:t>
                  </w:r>
                </w:p>
              </w:tc>
            </w:tr>
            <w:tr w:rsidR="00AB3A46" w:rsidRPr="00C46519" w:rsidTr="006110AE"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102346</w:t>
                  </w:r>
                  <w:r w:rsidRPr="00C46519">
                    <w:rPr>
                      <w:sz w:val="24"/>
                      <w:szCs w:val="24"/>
                    </w:rPr>
                    <w:t>,</w:t>
                  </w:r>
                  <w:r w:rsidRPr="00C46519">
                    <w:rPr>
                      <w:sz w:val="24"/>
                      <w:szCs w:val="24"/>
                      <w:lang w:val="en-US"/>
                    </w:rPr>
                    <w:t>05212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52067</w:t>
                  </w:r>
                  <w:r w:rsidRPr="00C46519">
                    <w:rPr>
                      <w:sz w:val="24"/>
                      <w:szCs w:val="24"/>
                    </w:rPr>
                    <w:t>,</w:t>
                  </w:r>
                  <w:r w:rsidRPr="00C46519">
                    <w:rPr>
                      <w:sz w:val="24"/>
                      <w:szCs w:val="24"/>
                      <w:lang w:val="en-US"/>
                    </w:rPr>
                    <w:t>48798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31767,389</w:t>
                  </w:r>
                </w:p>
              </w:tc>
            </w:tr>
            <w:tr w:rsidR="00AB3A46" w:rsidRPr="00C46519" w:rsidTr="006110AE">
              <w:trPr>
                <w:trHeight w:val="349"/>
              </w:trPr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105466,52679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55241,40433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44928,48539</w:t>
                  </w:r>
                </w:p>
              </w:tc>
            </w:tr>
            <w:tr w:rsidR="00AB3A46" w:rsidRPr="00C46519" w:rsidTr="006110AE">
              <w:trPr>
                <w:trHeight w:val="177"/>
              </w:trPr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color w:val="000000"/>
                      <w:sz w:val="24"/>
                      <w:szCs w:val="24"/>
                    </w:rPr>
                    <w:t>149867,59115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62299,78256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57989,61144</w:t>
                  </w:r>
                </w:p>
              </w:tc>
            </w:tr>
            <w:tr w:rsidR="00AB3A46" w:rsidRPr="00C46519" w:rsidTr="006110AE">
              <w:trPr>
                <w:trHeight w:val="122"/>
              </w:trPr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5359EB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211732,83647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5359EB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135402,72451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5359EB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62167,14917</w:t>
                  </w:r>
                </w:p>
              </w:tc>
            </w:tr>
            <w:tr w:rsidR="00AB3A46" w:rsidRPr="00C46519" w:rsidTr="006110AE">
              <w:trPr>
                <w:trHeight w:val="203"/>
              </w:trPr>
              <w:tc>
                <w:tcPr>
                  <w:tcW w:w="1195" w:type="dxa"/>
                  <w:shd w:val="clear" w:color="auto" w:fill="FFFFFF"/>
                </w:tcPr>
                <w:p w:rsidR="00AB3A46" w:rsidRPr="00C46519" w:rsidRDefault="00AB3A46" w:rsidP="00AB3A46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6519">
                    <w:rPr>
                      <w:sz w:val="24"/>
                      <w:szCs w:val="24"/>
                      <w:lang w:val="en-US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32177,60798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11502,40798</w:t>
                  </w:r>
                </w:p>
              </w:tc>
              <w:tc>
                <w:tcPr>
                  <w:tcW w:w="2547" w:type="dxa"/>
                  <w:shd w:val="clear" w:color="auto" w:fill="FFFFFF"/>
                </w:tcPr>
                <w:p w:rsidR="00AB3A46" w:rsidRPr="00C46519" w:rsidRDefault="00AB3A46" w:rsidP="00AB3A46">
                  <w:pPr>
                    <w:jc w:val="center"/>
                    <w:rPr>
                      <w:sz w:val="24"/>
                      <w:szCs w:val="24"/>
                    </w:rPr>
                  </w:pPr>
                  <w:r w:rsidRPr="00C46519">
                    <w:rPr>
                      <w:sz w:val="24"/>
                      <w:szCs w:val="24"/>
                    </w:rPr>
                    <w:t>20675,2</w:t>
                  </w:r>
                </w:p>
              </w:tc>
            </w:tr>
          </w:tbl>
          <w:p w:rsidR="00AB3A46" w:rsidRPr="00C46519" w:rsidRDefault="00AB3A46" w:rsidP="00AB3A46">
            <w:pPr>
              <w:rPr>
                <w:sz w:val="24"/>
                <w:szCs w:val="24"/>
              </w:rPr>
            </w:pPr>
          </w:p>
        </w:tc>
      </w:tr>
      <w:tr w:rsidR="00AB3A46" w:rsidRPr="00C46519" w:rsidTr="00AB3A46">
        <w:tc>
          <w:tcPr>
            <w:tcW w:w="1318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682" w:type="pct"/>
            <w:shd w:val="clear" w:color="auto" w:fill="FFFFFF"/>
          </w:tcPr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1. Обеспечение долгосрочной сбалансированности бюджета Воробь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2.Улучшение качества прогнозирования основных параметров бюджета Воробь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района, соблюдение требований бюджетного законодательства;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3. Обеспечение приемлемого и экономически обоснованного объема и структуры муниципального долга;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4. Повышение эффективности использования бюджетных средств;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5. 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6. Обеспечение открытости и прозрачности деятельности финансового отдела администрации Воробь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 xml:space="preserve">вского муниципального района; 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7.Сокращение разрыва в бюджетной обеспеченности сельских поселений Воро</w:t>
            </w:r>
            <w:r w:rsidR="006110AE" w:rsidRPr="00C46519">
              <w:rPr>
                <w:color w:val="000000"/>
                <w:sz w:val="24"/>
                <w:szCs w:val="24"/>
              </w:rPr>
              <w:t>бьё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8. Создание стимулов для развития налогового потенциала сельских поселений Воробь</w:t>
            </w:r>
            <w:r w:rsidR="006110AE" w:rsidRPr="00C46519">
              <w:rPr>
                <w:color w:val="000000"/>
                <w:sz w:val="24"/>
                <w:szCs w:val="24"/>
              </w:rPr>
              <w:t>ё</w:t>
            </w:r>
            <w:r w:rsidRPr="00C46519">
              <w:rPr>
                <w:color w:val="000000"/>
                <w:sz w:val="24"/>
                <w:szCs w:val="24"/>
              </w:rPr>
              <w:t>вского муниципального района;</w:t>
            </w:r>
          </w:p>
          <w:p w:rsidR="00AB3A46" w:rsidRPr="00C46519" w:rsidRDefault="00AB3A46" w:rsidP="00AB3A46">
            <w:pPr>
              <w:rPr>
                <w:color w:val="000000"/>
                <w:sz w:val="24"/>
                <w:szCs w:val="24"/>
              </w:rPr>
            </w:pPr>
            <w:r w:rsidRPr="00C46519">
              <w:rPr>
                <w:color w:val="000000"/>
                <w:sz w:val="24"/>
                <w:szCs w:val="24"/>
              </w:rPr>
              <w:t>9. Рост качества управления муниципальными финансами.</w:t>
            </w:r>
          </w:p>
        </w:tc>
      </w:tr>
    </w:tbl>
    <w:p w:rsidR="00AB3A46" w:rsidRPr="00C46519" w:rsidRDefault="00AB3A46" w:rsidP="00AB3A46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</w:p>
    <w:p w:rsidR="00AB3A46" w:rsidRPr="00C46519" w:rsidRDefault="006110AE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1</w:t>
      </w:r>
      <w:r w:rsidR="00AB3A46" w:rsidRPr="00C46519">
        <w:rPr>
          <w:sz w:val="24"/>
          <w:szCs w:val="24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Приоритеты муниципальной политики в сфере реализации муниципальной программы определены:</w:t>
      </w:r>
    </w:p>
    <w:p w:rsidR="00AB3A46" w:rsidRPr="005B751E" w:rsidRDefault="00AB3A46" w:rsidP="005B751E">
      <w:pPr>
        <w:ind w:firstLine="709"/>
        <w:jc w:val="both"/>
        <w:rPr>
          <w:rFonts w:eastAsia="Calibri"/>
          <w:sz w:val="24"/>
          <w:szCs w:val="24"/>
        </w:rPr>
      </w:pPr>
      <w:r w:rsidRPr="00C46519">
        <w:rPr>
          <w:sz w:val="24"/>
          <w:szCs w:val="24"/>
        </w:rPr>
        <w:t>- с</w:t>
      </w:r>
      <w:r w:rsidRPr="00785667">
        <w:rPr>
          <w:rFonts w:eastAsia="Calibri"/>
          <w:sz w:val="24"/>
          <w:szCs w:val="24"/>
        </w:rPr>
        <w:t>тратеги</w:t>
      </w:r>
      <w:r w:rsidRPr="00C46519">
        <w:rPr>
          <w:rFonts w:eastAsia="Calibri"/>
          <w:sz w:val="24"/>
          <w:szCs w:val="24"/>
        </w:rPr>
        <w:t>ей социально</w:t>
      </w:r>
      <w:r w:rsidR="005D16AD">
        <w:rPr>
          <w:rFonts w:eastAsia="Calibri"/>
          <w:sz w:val="24"/>
          <w:szCs w:val="24"/>
        </w:rPr>
        <w:t>-экономического развития Воробьё</w:t>
      </w:r>
      <w:r w:rsidRPr="00C46519">
        <w:rPr>
          <w:rFonts w:eastAsia="Calibri"/>
          <w:sz w:val="24"/>
          <w:szCs w:val="24"/>
        </w:rPr>
        <w:t>вского муниципального района Воронежской области до 20</w:t>
      </w:r>
      <w:r w:rsidR="006110AE" w:rsidRPr="00C46519">
        <w:rPr>
          <w:rFonts w:eastAsia="Calibri"/>
          <w:sz w:val="24"/>
          <w:szCs w:val="24"/>
        </w:rPr>
        <w:t>35</w:t>
      </w:r>
      <w:r w:rsidRPr="00C46519">
        <w:rPr>
          <w:rFonts w:eastAsia="Calibri"/>
          <w:sz w:val="24"/>
          <w:szCs w:val="24"/>
        </w:rPr>
        <w:t xml:space="preserve"> года,</w:t>
      </w:r>
      <w:r w:rsidR="006110AE" w:rsidRPr="00C46519">
        <w:rPr>
          <w:rFonts w:eastAsia="Calibri"/>
          <w:sz w:val="24"/>
          <w:szCs w:val="24"/>
        </w:rPr>
        <w:t xml:space="preserve"> утвержденной решением СНД от 26</w:t>
      </w:r>
      <w:r w:rsidRPr="00C46519">
        <w:rPr>
          <w:rFonts w:eastAsia="Calibri"/>
          <w:sz w:val="24"/>
          <w:szCs w:val="24"/>
        </w:rPr>
        <w:t>.1</w:t>
      </w:r>
      <w:r w:rsidR="006110AE" w:rsidRPr="00C46519">
        <w:rPr>
          <w:rFonts w:eastAsia="Calibri"/>
          <w:sz w:val="24"/>
          <w:szCs w:val="24"/>
        </w:rPr>
        <w:t>2</w:t>
      </w:r>
      <w:r w:rsidRPr="00C46519">
        <w:rPr>
          <w:rFonts w:eastAsia="Calibri"/>
          <w:sz w:val="24"/>
          <w:szCs w:val="24"/>
        </w:rPr>
        <w:t>.201</w:t>
      </w:r>
      <w:r w:rsidR="006110AE" w:rsidRPr="00C46519">
        <w:rPr>
          <w:rFonts w:eastAsia="Calibri"/>
          <w:sz w:val="24"/>
          <w:szCs w:val="24"/>
        </w:rPr>
        <w:t>8</w:t>
      </w:r>
      <w:r w:rsidR="005B751E">
        <w:rPr>
          <w:rFonts w:eastAsia="Calibri"/>
          <w:sz w:val="24"/>
          <w:szCs w:val="24"/>
        </w:rPr>
        <w:t xml:space="preserve">г.    </w:t>
      </w:r>
      <w:r w:rsidRPr="00C46519">
        <w:rPr>
          <w:rFonts w:eastAsia="Calibri"/>
          <w:sz w:val="24"/>
          <w:szCs w:val="24"/>
        </w:rPr>
        <w:t xml:space="preserve"> № </w:t>
      </w:r>
      <w:r w:rsidR="006110AE" w:rsidRPr="00C46519">
        <w:rPr>
          <w:rFonts w:eastAsia="Calibri"/>
          <w:sz w:val="24"/>
          <w:szCs w:val="24"/>
        </w:rPr>
        <w:t>50</w:t>
      </w:r>
      <w:r w:rsidRPr="00C46519">
        <w:rPr>
          <w:rFonts w:eastAsia="Calibri"/>
          <w:sz w:val="24"/>
          <w:szCs w:val="24"/>
        </w:rPr>
        <w:t>;</w:t>
      </w:r>
    </w:p>
    <w:p w:rsidR="00AB3A46" w:rsidRPr="00C46519" w:rsidRDefault="00AB3A46" w:rsidP="006110AE">
      <w:pPr>
        <w:ind w:firstLine="709"/>
        <w:jc w:val="both"/>
        <w:rPr>
          <w:rFonts w:eastAsia="Calibri"/>
          <w:sz w:val="24"/>
          <w:szCs w:val="24"/>
        </w:rPr>
      </w:pPr>
      <w:r w:rsidRPr="00C46519">
        <w:rPr>
          <w:sz w:val="24"/>
          <w:szCs w:val="24"/>
        </w:rPr>
        <w:t>- ежегодными Бюджетными посланиями Президента Российской Федерации</w:t>
      </w:r>
      <w:r w:rsidRPr="00C46519">
        <w:rPr>
          <w:rFonts w:eastAsia="Calibri"/>
          <w:sz w:val="24"/>
          <w:szCs w:val="24"/>
        </w:rPr>
        <w:t xml:space="preserve"> Федеральному Собранию Российской Федерации</w:t>
      </w:r>
      <w:r w:rsidRPr="00C46519">
        <w:rPr>
          <w:sz w:val="24"/>
          <w:szCs w:val="24"/>
        </w:rPr>
        <w:t>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- 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1) Обеспечение долгосрочной сбалансированности и устойчивости бюджетной системы </w:t>
      </w:r>
      <w:r w:rsidR="006110AE" w:rsidRPr="00C46519">
        <w:rPr>
          <w:rFonts w:eastAsia="Calibri"/>
          <w:sz w:val="24"/>
          <w:szCs w:val="24"/>
        </w:rPr>
        <w:t>Воробьё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 xml:space="preserve"> путем: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формирования бюджетов с учетом долгосрочного прогноза основных параметров бюджетной системы </w:t>
      </w:r>
      <w:r w:rsidRPr="00C46519">
        <w:rPr>
          <w:rFonts w:eastAsia="Calibri"/>
          <w:sz w:val="24"/>
          <w:szCs w:val="24"/>
        </w:rPr>
        <w:t>Воробь</w:t>
      </w:r>
      <w:r w:rsidR="006110AE" w:rsidRPr="00C46519">
        <w:rPr>
          <w:rFonts w:eastAsia="Calibri"/>
          <w:sz w:val="24"/>
          <w:szCs w:val="24"/>
        </w:rPr>
        <w:t>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>, основанных на реалистичных оценках;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полноты учета и прогнозирования финансовых ресурсов, которые могут быть направлены на достижение целей финансовой политики;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проведения систематического анализа и оценки рисков для бюджетной системы </w:t>
      </w:r>
      <w:r w:rsidRPr="00C46519">
        <w:rPr>
          <w:rFonts w:eastAsia="Calibri"/>
          <w:sz w:val="24"/>
          <w:szCs w:val="24"/>
        </w:rPr>
        <w:t>Воробь</w:t>
      </w:r>
      <w:r w:rsidR="006110AE" w:rsidRPr="00C46519">
        <w:rPr>
          <w:rFonts w:eastAsia="Calibri"/>
          <w:sz w:val="24"/>
          <w:szCs w:val="24"/>
        </w:rPr>
        <w:t>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>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 2) Развитие внутреннего муниципального финансового контроля, осуществляемого в соответствии с Бюджетным кодексом Российской Федерации, а так же внутреннего финансового контроля, направленного на соблюдение внутренних стандартов и процедур составления и исполнения бюджета района по расходам, составления бюджетной отчетности и ведения бюджетного учета финансовым отделом и главными распорядителями бюджетных средств.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3) Эффективное управление муниципальным долгом </w:t>
      </w:r>
      <w:r w:rsidRPr="00C46519">
        <w:rPr>
          <w:rFonts w:eastAsia="Calibri"/>
          <w:sz w:val="24"/>
          <w:szCs w:val="24"/>
        </w:rPr>
        <w:t>Воробь</w:t>
      </w:r>
      <w:r w:rsidR="006110AE" w:rsidRPr="00C46519">
        <w:rPr>
          <w:rFonts w:eastAsia="Calibri"/>
          <w:sz w:val="24"/>
          <w:szCs w:val="24"/>
        </w:rPr>
        <w:t>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>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4)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средств, а также к открытости информации о результатах их деятельности.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5)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6) Создание условий для устойчивого исполнения бюджетов </w:t>
      </w:r>
      <w:r w:rsidR="006110AE" w:rsidRPr="00C46519">
        <w:rPr>
          <w:rFonts w:eastAsia="Calibri"/>
          <w:sz w:val="24"/>
          <w:szCs w:val="24"/>
        </w:rPr>
        <w:t>поселений Воробьё</w:t>
      </w:r>
      <w:r w:rsidRPr="00C46519">
        <w:rPr>
          <w:rFonts w:eastAsia="Calibri"/>
          <w:sz w:val="24"/>
          <w:szCs w:val="24"/>
        </w:rPr>
        <w:t>вского муниципального района</w:t>
      </w:r>
      <w:r w:rsidRPr="00C46519">
        <w:rPr>
          <w:sz w:val="24"/>
          <w:szCs w:val="24"/>
        </w:rPr>
        <w:t>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7) Повышение качества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lastRenderedPageBreak/>
        <w:t>В соответствии с приоритетами политики определены цели и задачи в сфере реализации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Целью программы является обеспечение долгосрочной сбалансированности и устойчивости района, создание равных условий для исполнения расходных обязательств поселений, повышение качества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Для достижения поставленной цели планируется решение следующих задач: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1. Создание условий для повышения эффективности бюджетных расходов;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2. Оптимизация дол</w:t>
      </w:r>
      <w:r w:rsidR="006110AE" w:rsidRPr="00C46519">
        <w:rPr>
          <w:sz w:val="24"/>
          <w:szCs w:val="24"/>
        </w:rPr>
        <w:t>говой нагрузки на бюджет Воробьё</w:t>
      </w:r>
      <w:r w:rsidRPr="00C46519">
        <w:rPr>
          <w:sz w:val="24"/>
          <w:szCs w:val="24"/>
        </w:rPr>
        <w:t>вского муниципального района;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3. Развитие системы межбюджетных отношений;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4. Совершенствование муниципального внутреннего финансового контроля;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5. Развитие информационной системы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Достижение целевых значений показателей (индикаторов) муниципальной программы обеспечивается при условии соблюдения показателей прогноза социально</w:t>
      </w:r>
      <w:r w:rsidR="006110AE" w:rsidRPr="00C46519">
        <w:rPr>
          <w:sz w:val="24"/>
          <w:szCs w:val="24"/>
        </w:rPr>
        <w:t>-экономического развития Воробьё</w:t>
      </w:r>
      <w:r w:rsidRPr="00C46519">
        <w:rPr>
          <w:sz w:val="24"/>
          <w:szCs w:val="24"/>
        </w:rPr>
        <w:t>вского муниципального р</w:t>
      </w:r>
      <w:r w:rsidR="006110AE" w:rsidRPr="00C46519">
        <w:rPr>
          <w:sz w:val="24"/>
          <w:szCs w:val="24"/>
        </w:rPr>
        <w:t>айона Воронежской области до 2035</w:t>
      </w:r>
      <w:r w:rsidRPr="00C46519">
        <w:rPr>
          <w:sz w:val="24"/>
          <w:szCs w:val="24"/>
        </w:rPr>
        <w:t xml:space="preserve"> года и характеризуется целевыми показателями (индикаторами), которые определены таким образом, чтобы обеспечить: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- наблюдаемость значений индикаторов в течение срока реализации программы;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- охват всех результатов выполнения подпрограммы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 управление муниципальными финансами, создания условий для эффективного и ответственного управления муниципальными финансами, повышения устойчивости бюджетов поселений.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Перечень и значения целевых показателей (индикаторов) муниципальной программы на весь срок ее реализации приведены в приложении № 1 муниципальной программы.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Ожидаемые результаты реализации муниципальной программы: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1. Обеспечение долгосрочной сбалансированности бюджета района,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2. Улучшение качества прогнозирования основных параметров бюджета района, соблюдение требований бюджетного законодательства;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3. Обеспечение приемлемого и экономически обоснованного объема и структуры муниципального долга;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4. Повышение эффективности использования бюджетных средств;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5.Эффективная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 xml:space="preserve">6. Обеспечение открытости и прозрачности деятельности финансового отдела; 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7.Сокращение разрыва в бюджетной обеспеченности поселений;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8. Создание стимулов для развития налогового потенциала поселений;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9. Рост качества управления муниципальными финансами.</w:t>
      </w:r>
    </w:p>
    <w:p w:rsidR="00AB3A46" w:rsidRPr="00C46519" w:rsidRDefault="00AB3A46" w:rsidP="006110AE">
      <w:pPr>
        <w:ind w:firstLine="709"/>
        <w:jc w:val="both"/>
        <w:rPr>
          <w:sz w:val="24"/>
          <w:szCs w:val="24"/>
        </w:rPr>
      </w:pPr>
      <w:r w:rsidRPr="00C46519">
        <w:rPr>
          <w:sz w:val="24"/>
          <w:szCs w:val="24"/>
        </w:rPr>
        <w:t>Срок реализации муниципальной программы с 2014-2024 годы, в один этап</w:t>
      </w:r>
      <w:r w:rsidR="005B751E">
        <w:rPr>
          <w:sz w:val="24"/>
          <w:szCs w:val="24"/>
        </w:rPr>
        <w:t>.</w:t>
      </w:r>
    </w:p>
    <w:p w:rsidR="00C46519" w:rsidRPr="00C46519" w:rsidRDefault="00C46519" w:rsidP="006110AE">
      <w:pPr>
        <w:ind w:firstLine="709"/>
        <w:jc w:val="both"/>
        <w:rPr>
          <w:sz w:val="24"/>
          <w:szCs w:val="24"/>
        </w:rPr>
      </w:pPr>
    </w:p>
    <w:p w:rsidR="00C46519" w:rsidRDefault="00C46519" w:rsidP="00C46519">
      <w:pPr>
        <w:jc w:val="both"/>
        <w:rPr>
          <w:rFonts w:cs="Arial"/>
          <w:sz w:val="28"/>
          <w:szCs w:val="28"/>
        </w:rPr>
        <w:sectPr w:rsidR="00C46519" w:rsidSect="00785667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6110AE" w:rsidRPr="006110AE" w:rsidRDefault="006110AE" w:rsidP="00C46519">
      <w:pPr>
        <w:jc w:val="both"/>
        <w:rPr>
          <w:rFonts w:cs="Arial"/>
          <w:sz w:val="28"/>
          <w:szCs w:val="28"/>
        </w:rPr>
      </w:pPr>
    </w:p>
    <w:p w:rsidR="00AB3A46" w:rsidRPr="003D1CDD" w:rsidRDefault="00AB3A46" w:rsidP="00C46519">
      <w:pPr>
        <w:jc w:val="right"/>
        <w:rPr>
          <w:rFonts w:cs="Arial"/>
          <w:color w:val="000000"/>
          <w:sz w:val="24"/>
          <w:szCs w:val="24"/>
        </w:rPr>
      </w:pPr>
      <w:r w:rsidRPr="003D1CDD">
        <w:rPr>
          <w:rFonts w:cs="Arial"/>
          <w:color w:val="000000"/>
          <w:sz w:val="24"/>
          <w:szCs w:val="24"/>
        </w:rPr>
        <w:t>Приложение № 1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"/>
        <w:gridCol w:w="2104"/>
        <w:gridCol w:w="640"/>
        <w:gridCol w:w="1100"/>
        <w:gridCol w:w="1100"/>
        <w:gridCol w:w="1100"/>
        <w:gridCol w:w="1210"/>
        <w:gridCol w:w="1100"/>
        <w:gridCol w:w="1207"/>
        <w:gridCol w:w="1207"/>
        <w:gridCol w:w="1100"/>
        <w:gridCol w:w="1177"/>
        <w:gridCol w:w="1343"/>
        <w:gridCol w:w="1100"/>
      </w:tblGrid>
      <w:tr w:rsidR="00AB3A46" w:rsidRPr="00D73153" w:rsidTr="00DF6807">
        <w:trPr>
          <w:gridAfter w:val="2"/>
          <w:wAfter w:w="776" w:type="pct"/>
          <w:cantSplit/>
          <w:trHeight w:val="20"/>
          <w:jc w:val="center"/>
        </w:trPr>
        <w:tc>
          <w:tcPr>
            <w:tcW w:w="4224" w:type="pct"/>
            <w:gridSpan w:val="12"/>
            <w:vAlign w:val="bottom"/>
            <w:hideMark/>
          </w:tcPr>
          <w:p w:rsidR="00AB3A46" w:rsidRPr="00D73153" w:rsidRDefault="00C46519" w:rsidP="00C4651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AB3A46" w:rsidRPr="00D73153">
              <w:rPr>
                <w:rFonts w:cs="Arial"/>
                <w:color w:val="000000"/>
              </w:rPr>
              <w:t>Сведения о показателях (индикаторах) муниципальной программы Воробь</w:t>
            </w:r>
            <w:r>
              <w:rPr>
                <w:rFonts w:cs="Arial"/>
                <w:color w:val="000000"/>
              </w:rPr>
              <w:t>ё</w:t>
            </w:r>
            <w:r w:rsidR="00AB3A46" w:rsidRPr="00D73153">
              <w:rPr>
                <w:rFonts w:cs="Arial"/>
                <w:color w:val="000000"/>
              </w:rPr>
              <w:t xml:space="preserve"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</w:t>
            </w:r>
            <w:r w:rsidR="005B751E">
              <w:rPr>
                <w:rFonts w:cs="Arial"/>
                <w:color w:val="000000"/>
              </w:rPr>
              <w:t xml:space="preserve">   </w:t>
            </w:r>
            <w:r w:rsidR="00AB3A46" w:rsidRPr="00D73153">
              <w:rPr>
                <w:rFonts w:cs="Arial"/>
                <w:color w:val="000000"/>
              </w:rPr>
              <w:t>Воробь</w:t>
            </w:r>
            <w:r>
              <w:rPr>
                <w:rFonts w:cs="Arial"/>
                <w:color w:val="000000"/>
              </w:rPr>
              <w:t>ё</w:t>
            </w:r>
            <w:r w:rsidR="00AB3A46" w:rsidRPr="00D73153">
              <w:rPr>
                <w:rFonts w:cs="Arial"/>
                <w:color w:val="000000"/>
              </w:rPr>
              <w:t>вского муниципального района»</w:t>
            </w:r>
          </w:p>
        </w:tc>
      </w:tr>
      <w:tr w:rsidR="00AB3A46" w:rsidRPr="00D73153" w:rsidTr="00DF6807">
        <w:trPr>
          <w:cantSplit/>
          <w:trHeight w:val="20"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Ед.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изм.</w:t>
            </w:r>
          </w:p>
        </w:tc>
        <w:tc>
          <w:tcPr>
            <w:tcW w:w="40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2023год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  <w:lang w:val="en-US"/>
              </w:rPr>
              <w:t>2024</w:t>
            </w:r>
            <w:r w:rsidRPr="00D73153">
              <w:rPr>
                <w:rFonts w:cs="Arial"/>
                <w:sz w:val="16"/>
                <w:szCs w:val="16"/>
              </w:rPr>
              <w:t>год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sz w:val="16"/>
                <w:szCs w:val="16"/>
              </w:rPr>
              <w:t>14</w:t>
            </w:r>
          </w:p>
        </w:tc>
      </w:tr>
      <w:tr w:rsidR="00AB3A46" w:rsidRPr="00D73153" w:rsidTr="00DF6807">
        <w:trPr>
          <w:cantSplit/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Подпрограмма 1. Управление муниципальными финансами.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Отношение утвержденного размера дефицита бюджета Воробь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уровней.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Объем просроченной кредиторской задолженности бюджета Воробь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C46519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Отношение объема муниципального долга Воробь</w:t>
            </w:r>
            <w:r w:rsidR="00C46519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Доля расходов на обслуживание муниципального долга в общем объеме расходов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(за исключением расходов, осуществляемых за счет субвенций из бюджетов вышестоящих уровней);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Объем просроченной задолженности по долговым обязательствам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Удельный вес расходов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района, формируемых в рамках программных мероприятий, в общем объеме расходов бюджета;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Поддержание официального сайта в информационно-телекоммуникационной сети «Интернет» в актуальном состоянии;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Соблюдение порядка и сроков разработки проекта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района, установленных бюджетным законодательством и нормативным правовым актом Совета народных депутатов Во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робьё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Составление и утверждение сводной бюджетной росписи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Доведение показателей сводной бюджетной росписи и лимитов бюджетных обязательств до главных распорядителей средств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671" w:type="pct"/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Составление и представление в Совет народных депутатов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отчета об исполнении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Проведение публичных слушаний по проекту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на очередной финансовый год и плановый период и по годовому отчету об исполнении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района;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AB3A46" w:rsidRPr="00D73153" w:rsidTr="00DF6807">
        <w:trPr>
          <w:cantSplit/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5B751E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района.</w:t>
            </w:r>
          </w:p>
        </w:tc>
      </w:tr>
      <w:tr w:rsidR="00C46519" w:rsidRPr="00D73153" w:rsidTr="00DF6807">
        <w:trPr>
          <w:cantSplit/>
          <w:trHeight w:val="20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Степень сокращения дифференциации бюджетной обеспеченности между городским и сельскими поселениями Воробь</w:t>
            </w:r>
            <w:r w:rsidR="005B751E">
              <w:rPr>
                <w:rFonts w:cs="Arial"/>
                <w:color w:val="000000"/>
                <w:sz w:val="16"/>
                <w:szCs w:val="16"/>
              </w:rPr>
              <w:t>ё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t>вского муниципального района вследствие выравнивания их бюджетной обеспеченности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A46" w:rsidRPr="00D73153" w:rsidRDefault="00AB3A46" w:rsidP="00AB3A46">
            <w:pPr>
              <w:rPr>
                <w:rFonts w:cs="Arial"/>
                <w:sz w:val="16"/>
                <w:szCs w:val="16"/>
              </w:rPr>
            </w:pPr>
            <w:r w:rsidRPr="00D73153"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 w:rsidRPr="00D73153"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B3A46" w:rsidRPr="00C52EA2" w:rsidRDefault="00AB3A46" w:rsidP="00AB3A46">
      <w:pPr>
        <w:rPr>
          <w:rFonts w:cs="Arial"/>
          <w:color w:val="000000"/>
        </w:rPr>
      </w:pPr>
    </w:p>
    <w:p w:rsidR="00AB3A46" w:rsidRDefault="00AB3A46" w:rsidP="00AB3A46">
      <w:pPr>
        <w:rPr>
          <w:rFonts w:cs="Arial"/>
          <w:color w:val="000000"/>
        </w:rPr>
      </w:pPr>
      <w:bookmarkStart w:id="1" w:name="RANGE!A1:I23"/>
      <w:bookmarkEnd w:id="1"/>
    </w:p>
    <w:p w:rsidR="00AB3A46" w:rsidRPr="003D1CDD" w:rsidRDefault="00AB3A46" w:rsidP="00C46519">
      <w:pPr>
        <w:jc w:val="right"/>
        <w:rPr>
          <w:rFonts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3D1CDD">
        <w:rPr>
          <w:rFonts w:cs="Arial"/>
          <w:color w:val="000000"/>
          <w:sz w:val="24"/>
          <w:szCs w:val="24"/>
        </w:rPr>
        <w:lastRenderedPageBreak/>
        <w:t>Приложение № 2</w:t>
      </w:r>
    </w:p>
    <w:p w:rsidR="00AB3A46" w:rsidRPr="00C52EA2" w:rsidRDefault="00AB3A46" w:rsidP="00AB3A46">
      <w:pPr>
        <w:rPr>
          <w:rFonts w:cs="Arial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2802"/>
        <w:gridCol w:w="2312"/>
        <w:gridCol w:w="1528"/>
        <w:gridCol w:w="1528"/>
        <w:gridCol w:w="3859"/>
        <w:gridCol w:w="3225"/>
      </w:tblGrid>
      <w:tr w:rsidR="00AB3A46" w:rsidRPr="00D73153" w:rsidTr="00AB3A46"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</w:p>
          <w:p w:rsidR="00AB3A46" w:rsidRPr="00D73153" w:rsidRDefault="00AB3A46" w:rsidP="005B751E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Перечень подпрограмм муниципальной программы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 xml:space="preserve">вского муниципального района» 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№</w:t>
            </w:r>
            <w:r w:rsidRPr="00D73153">
              <w:rPr>
                <w:rFonts w:cs="Arial"/>
                <w:color w:val="000000"/>
              </w:rPr>
              <w:br/>
              <w:t>п/п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Номер и наименование ведомственной целевой программы, подпрограммы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Ответственный исполнитель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Срок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Ожидаемый непосредственный результат</w:t>
            </w:r>
            <w:r w:rsidRPr="00D73153">
              <w:rPr>
                <w:rFonts w:cs="Arial"/>
                <w:color w:val="000000"/>
              </w:rPr>
              <w:br/>
              <w:t>(краткое описание)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Последствия нереализации подпрограммы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начала 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окончания </w:t>
            </w:r>
          </w:p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7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Нормативное правовое регулирование в сфере бюджетного проце</w:t>
            </w:r>
            <w:r w:rsidR="005B751E">
              <w:rPr>
                <w:rFonts w:cs="Arial"/>
                <w:color w:val="000000"/>
              </w:rPr>
              <w:t>сса в Воробьё</w:t>
            </w:r>
            <w:r w:rsidRPr="00D73153">
              <w:rPr>
                <w:rFonts w:cs="Arial"/>
                <w:color w:val="000000"/>
              </w:rPr>
              <w:t>вском муниципальном районе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Соответствие нормативных правовых актов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района, регулирующих бюджетные правоотношения, требованиям бюджетного законодательства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Риски неэффективности бюджетных расходов; неопределенность объемов ресурсов, требующихся для реализации приоритетных задач экономического развития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1.2.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Составление проекта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принятия в установленные сроки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 соблюдение порядка и сроков подготовки проекта решения Совета народных депутатов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1.3.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Организация ис</w:t>
            </w:r>
            <w:r w:rsidR="005B751E">
              <w:rPr>
                <w:rFonts w:cs="Arial"/>
                <w:color w:val="000000"/>
              </w:rPr>
              <w:t>полнения бюджета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 и формирование бюджетной отчетности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надежного, качественного и своевременного кассо</w:t>
            </w:r>
            <w:r w:rsidR="005B751E">
              <w:rPr>
                <w:rFonts w:cs="Arial"/>
                <w:color w:val="000000"/>
              </w:rPr>
              <w:t>вого исполнения бюджета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района.</w:t>
            </w:r>
            <w:r w:rsidRPr="00D73153">
              <w:rPr>
                <w:rFonts w:cs="Arial"/>
                <w:color w:val="000000"/>
              </w:rPr>
              <w:br/>
              <w:t>Утверждение решением Совета народ</w:t>
            </w:r>
            <w:r w:rsidR="00656E54">
              <w:rPr>
                <w:rFonts w:cs="Arial"/>
                <w:color w:val="000000"/>
              </w:rPr>
              <w:t>ных депутатов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 годового отчета об ис</w:t>
            </w:r>
            <w:r w:rsidR="00656E54">
              <w:rPr>
                <w:rFonts w:cs="Arial"/>
                <w:color w:val="000000"/>
              </w:rPr>
              <w:t>полнении бюджета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 своевременное и не полное исполнение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в соответствии с требованиями бюджетного законодательства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1.4.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Управление муниципальным долгом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приемлемого и экономически обоснованного объема и структуры муниципального долга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Снижение долговой устойчивости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и увеличение процентной нагрузки на бюджет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lastRenderedPageBreak/>
              <w:t>1.5.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внутреннего муниципального финансового контроля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</w:t>
            </w:r>
            <w:r w:rsidR="005B751E">
              <w:rPr>
                <w:rFonts w:cs="Arial"/>
                <w:color w:val="000000"/>
              </w:rPr>
              <w:t>зования средств бюджета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Ненадлежащее исполнение бюджета (бюджетного процесса), нарушение бюджетного законодательства Российской Федерации и Воронежской области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1.6.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доступности информации о бюджетном процессе 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вском муниципальном районе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открытости и прозрачности бюд</w:t>
            </w:r>
            <w:r w:rsidR="005B751E">
              <w:rPr>
                <w:rFonts w:cs="Arial"/>
                <w:color w:val="000000"/>
              </w:rPr>
              <w:t>жетного процесса в Воробьё</w:t>
            </w:r>
            <w:r w:rsidRPr="00D73153">
              <w:rPr>
                <w:rFonts w:cs="Arial"/>
                <w:color w:val="000000"/>
              </w:rPr>
              <w:t>вском муниципальном районе и деятельности финансового отдела администрации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Отсутствие механизмов реализации закрепленного в Бюджетном кодексе принципа прозрачности (открытости) бюджетных данных для широкого круга заинтересованных пользователей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1.7.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 xml:space="preserve"> Финансовое обеспечение деятельности финансового отдела администрации Воро</w:t>
            </w:r>
            <w:r w:rsidR="005B751E">
              <w:rPr>
                <w:rFonts w:cs="Arial"/>
                <w:color w:val="000000"/>
              </w:rPr>
              <w:t>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Осуществление финансирования расходов финансового отдела, обеспечивающих его функционирование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1.8.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Финансовое обеспечение выполнения других расходных обязательств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 финансовым отделом администра</w:t>
            </w:r>
            <w:r w:rsidR="005B751E">
              <w:rPr>
                <w:rFonts w:cs="Arial"/>
                <w:color w:val="000000"/>
              </w:rPr>
              <w:t>ции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Осуществление финансирования расходов департамента, обеспечивающих выполнение других расходных обязательств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3A46" w:rsidRPr="00D73153" w:rsidRDefault="00AB3A46" w:rsidP="005B751E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района.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2.1.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Совершенствование системы распределения межбюджетных трансфертов городскому и сельским поселениям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 xml:space="preserve">вского муниципального района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Совершенствование нормативного правового регулирования предоставления межбюджетных трансфертов из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Снижение эффективности исполнения полномочий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2.2.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Выравнивание бюджетной обеспеченности городскому и сельским поселениям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Создание условий для устойчивого исполнения бюджетов сельских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 xml:space="preserve">вского муниципального района в результате обеспечения минимально гарантированного уровня бюджетной </w:t>
            </w:r>
            <w:r w:rsidR="005B751E">
              <w:rPr>
                <w:rFonts w:cs="Arial"/>
                <w:color w:val="000000"/>
              </w:rPr>
              <w:t>обеспеченности поселений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органами местного самоуправления</w:t>
            </w:r>
          </w:p>
        </w:tc>
      </w:tr>
      <w:tr w:rsidR="00AB3A46" w:rsidRPr="00D73153" w:rsidTr="00AB3A46">
        <w:trPr>
          <w:cantSplit/>
          <w:trHeight w:val="20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A46" w:rsidRPr="00D73153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lastRenderedPageBreak/>
              <w:t>2.3.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5B751E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Поддержка мер по обеспечению сбалансированности бюджетов поселений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01.01.2014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31.12.2024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Обеспечение сбалансированности бюд</w:t>
            </w:r>
            <w:r w:rsidR="005B751E">
              <w:rPr>
                <w:rFonts w:cs="Arial"/>
                <w:color w:val="000000"/>
              </w:rPr>
              <w:t>жетов поселений Воробьё</w:t>
            </w:r>
            <w:r w:rsidRPr="00D73153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46" w:rsidRPr="00D73153" w:rsidRDefault="00AB3A46" w:rsidP="00AB3A46">
            <w:pPr>
              <w:rPr>
                <w:rFonts w:cs="Arial"/>
                <w:color w:val="000000"/>
              </w:rPr>
            </w:pPr>
            <w:r w:rsidRPr="00D73153">
              <w:rPr>
                <w:rFonts w:cs="Arial"/>
                <w:color w:val="000000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органами местного самоуправления</w:t>
            </w:r>
          </w:p>
        </w:tc>
      </w:tr>
    </w:tbl>
    <w:p w:rsidR="00AB3A46" w:rsidRPr="00C52EA2" w:rsidRDefault="00AB3A46" w:rsidP="00AB3A46">
      <w:pPr>
        <w:jc w:val="right"/>
        <w:rPr>
          <w:rFonts w:cs="Arial"/>
          <w:color w:val="000000"/>
        </w:rPr>
      </w:pPr>
    </w:p>
    <w:p w:rsidR="00AB3A46" w:rsidRPr="00C52EA2" w:rsidRDefault="00AB3A46" w:rsidP="00AB3A46">
      <w:pPr>
        <w:rPr>
          <w:rFonts w:cs="Arial"/>
          <w:color w:val="000000"/>
        </w:rPr>
      </w:pPr>
    </w:p>
    <w:p w:rsidR="00AB3A46" w:rsidRPr="003D1CDD" w:rsidRDefault="00AB3A46" w:rsidP="00AB3A46">
      <w:pPr>
        <w:jc w:val="right"/>
        <w:rPr>
          <w:rFonts w:cs="Arial"/>
          <w:color w:val="000000"/>
          <w:sz w:val="24"/>
          <w:szCs w:val="24"/>
        </w:rPr>
      </w:pPr>
      <w:r w:rsidRPr="00C52EA2">
        <w:rPr>
          <w:rFonts w:cs="Arial"/>
          <w:color w:val="000000"/>
        </w:rPr>
        <w:br w:type="page"/>
      </w:r>
      <w:r w:rsidRPr="003D1CDD">
        <w:rPr>
          <w:rFonts w:cs="Arial"/>
          <w:color w:val="000000"/>
          <w:sz w:val="24"/>
          <w:szCs w:val="24"/>
        </w:rPr>
        <w:lastRenderedPageBreak/>
        <w:t>Приложение № 3</w:t>
      </w:r>
    </w:p>
    <w:p w:rsidR="00AB3A46" w:rsidRPr="00C52EA2" w:rsidRDefault="00AB3A46" w:rsidP="00AB3A46">
      <w:pPr>
        <w:jc w:val="right"/>
        <w:rPr>
          <w:rFonts w:cs="Arial"/>
          <w:color w:val="000000"/>
        </w:rPr>
      </w:pPr>
    </w:p>
    <w:tbl>
      <w:tblPr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3397"/>
        <w:gridCol w:w="6805"/>
        <w:gridCol w:w="3261"/>
        <w:gridCol w:w="1916"/>
      </w:tblGrid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Сведения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основных мерах правового регулирования в сфере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реализации муниципальной программы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№</w:t>
            </w:r>
            <w:r w:rsidRPr="00C52EA2">
              <w:rPr>
                <w:rFonts w:cs="Arial"/>
                <w:color w:val="000000"/>
              </w:rPr>
              <w:br/>
              <w:t>п/п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Вид нормативного правового акта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Ответственный исполнитель и соисполнители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Ожидаемые сроки принятия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5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 </w:t>
            </w:r>
          </w:p>
        </w:tc>
        <w:tc>
          <w:tcPr>
            <w:tcW w:w="15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656E54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1.1. Нормативное правовое регулирование в сфере бюджетного процесса в Воробь</w:t>
            </w:r>
            <w:r w:rsidR="00656E54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вском муниципальном районе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</w:t>
            </w:r>
            <w:r w:rsidR="005B751E">
              <w:rPr>
                <w:rFonts w:cs="Arial"/>
                <w:color w:val="000000"/>
              </w:rPr>
              <w:t xml:space="preserve">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Совета народных депутатов Воробьевского муници</w:t>
            </w:r>
            <w:r w:rsidR="005B751E">
              <w:rPr>
                <w:rFonts w:cs="Arial"/>
                <w:color w:val="000000"/>
              </w:rPr>
              <w:t>пального района от от 26</w:t>
            </w:r>
            <w:r w:rsidRPr="00C52EA2">
              <w:rPr>
                <w:rFonts w:cs="Arial"/>
                <w:color w:val="000000"/>
              </w:rPr>
              <w:t xml:space="preserve"> </w:t>
            </w:r>
            <w:r w:rsidR="005B751E">
              <w:rPr>
                <w:rFonts w:cs="Arial"/>
                <w:color w:val="000000"/>
              </w:rPr>
              <w:t xml:space="preserve">ноября </w:t>
            </w:r>
            <w:r w:rsidRPr="00C52EA2">
              <w:rPr>
                <w:rFonts w:cs="Arial"/>
                <w:color w:val="000000"/>
              </w:rPr>
              <w:t xml:space="preserve"> 20</w:t>
            </w:r>
            <w:r w:rsidR="005B751E">
              <w:rPr>
                <w:rFonts w:cs="Arial"/>
                <w:color w:val="000000"/>
              </w:rPr>
              <w:t>13</w:t>
            </w:r>
            <w:r w:rsidRPr="00C52EA2">
              <w:rPr>
                <w:rFonts w:cs="Arial"/>
                <w:color w:val="000000"/>
              </w:rPr>
              <w:t xml:space="preserve"> года № </w:t>
            </w:r>
            <w:r w:rsidR="005B751E">
              <w:rPr>
                <w:rFonts w:cs="Arial"/>
                <w:color w:val="000000"/>
              </w:rPr>
              <w:t>30</w:t>
            </w:r>
            <w:r w:rsidRPr="00C52EA2">
              <w:rPr>
                <w:rFonts w:cs="Arial"/>
                <w:color w:val="000000"/>
              </w:rPr>
              <w:t xml:space="preserve"> «Об утверждении Положения о бюджетном процессе в Воробьевском муниципальном районе»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5B751E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1.2. Составление проекта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Распоряжение администрации Воро</w:t>
            </w:r>
            <w:r w:rsidR="005B751E">
              <w:rPr>
                <w:rFonts w:cs="Arial"/>
                <w:color w:val="000000"/>
              </w:rPr>
              <w:t>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</w:t>
            </w:r>
            <w:r w:rsidR="005B751E">
              <w:rPr>
                <w:rFonts w:cs="Arial"/>
                <w:color w:val="000000"/>
              </w:rPr>
              <w:t>тавления проекта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администрации Воробьевского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утверждении порядка и методики планирования бюджетных ассигнова</w:t>
            </w:r>
            <w:r w:rsidR="005B751E">
              <w:rPr>
                <w:rFonts w:cs="Arial"/>
                <w:color w:val="000000"/>
              </w:rPr>
              <w:t>ний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Постановление администрации Во</w:t>
            </w:r>
            <w:r w:rsidR="005B751E">
              <w:rPr>
                <w:rFonts w:cs="Arial"/>
                <w:color w:val="000000"/>
              </w:rPr>
              <w:t>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Методические рекомендации по расчету нормативных затрат на оказанием</w:t>
            </w:r>
            <w:r w:rsidR="005B751E">
              <w:rPr>
                <w:rFonts w:cs="Arial"/>
                <w:color w:val="000000"/>
              </w:rPr>
              <w:t xml:space="preserve"> </w:t>
            </w:r>
            <w:r w:rsidRPr="00C52EA2">
              <w:rPr>
                <w:rFonts w:cs="Arial"/>
                <w:color w:val="000000"/>
              </w:rPr>
              <w:t xml:space="preserve"> </w:t>
            </w:r>
            <w:r w:rsidR="005B751E">
              <w:rPr>
                <w:rFonts w:cs="Arial"/>
                <w:color w:val="000000"/>
              </w:rPr>
              <w:t>м</w:t>
            </w:r>
            <w:r w:rsidRPr="00C52EA2">
              <w:rPr>
                <w:rFonts w:cs="Arial"/>
                <w:color w:val="000000"/>
              </w:rPr>
              <w:t>уни</w:t>
            </w:r>
            <w:r w:rsidR="005B751E">
              <w:rPr>
                <w:rFonts w:cs="Arial"/>
                <w:color w:val="000000"/>
              </w:rPr>
              <w:t>ципальными учреждениями Воробьё</w:t>
            </w:r>
            <w:r w:rsidRPr="00C52EA2">
              <w:rPr>
                <w:rFonts w:cs="Arial"/>
                <w:color w:val="000000"/>
              </w:rPr>
              <w:t xml:space="preserve">вского муниципального района муниципальных услуг и нормативных затрат на содержание имущества </w:t>
            </w:r>
            <w:r w:rsidR="005B751E">
              <w:rPr>
                <w:rFonts w:cs="Arial"/>
                <w:color w:val="000000"/>
              </w:rPr>
              <w:t>муниципальных учреждений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и методических рекомендаций по формированию</w:t>
            </w:r>
            <w:r w:rsidR="005B751E">
              <w:rPr>
                <w:rFonts w:cs="Arial"/>
                <w:color w:val="000000"/>
              </w:rPr>
              <w:t xml:space="preserve"> </w:t>
            </w:r>
            <w:r w:rsidRPr="00C52EA2">
              <w:rPr>
                <w:rFonts w:cs="Arial"/>
                <w:color w:val="000000"/>
              </w:rPr>
              <w:t>муниципальных заданий муниц</w:t>
            </w:r>
            <w:r w:rsidR="005B751E">
              <w:rPr>
                <w:rFonts w:cs="Arial"/>
                <w:color w:val="000000"/>
              </w:rPr>
              <w:t>ипальным учреждениям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и контролю за их выполнением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5B751E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1.3. Организация исполнения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и формирование бюджетной отчетности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656E54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Совета народных депутатов Воробь</w:t>
            </w:r>
            <w:r w:rsidR="00656E54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DF6807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Об исполнении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за отчетный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админи</w:t>
            </w:r>
            <w:r w:rsidR="005B751E">
              <w:rPr>
                <w:rFonts w:cs="Arial"/>
                <w:color w:val="000000"/>
              </w:rPr>
              <w:t>страции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составления и ведения сводной бюджетной росписи бюдже</w:t>
            </w:r>
            <w:r w:rsidR="005B751E">
              <w:rPr>
                <w:rFonts w:cs="Arial"/>
                <w:color w:val="000000"/>
              </w:rPr>
              <w:t>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и бюджетных росписей главных распор</w:t>
            </w:r>
            <w:r w:rsidR="005B751E">
              <w:rPr>
                <w:rFonts w:cs="Arial"/>
                <w:color w:val="000000"/>
              </w:rPr>
              <w:t>ядителей средств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(главных администраторов источников финансирования дефицита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администрации Воробьевского муниципального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5B751E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Порядок составления и ведений кассового плана бюджета Воробь</w:t>
            </w:r>
            <w:r w:rsidR="005B751E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</w:t>
            </w:r>
            <w:r w:rsidR="005B751E">
              <w:rPr>
                <w:rFonts w:cs="Arial"/>
                <w:color w:val="000000"/>
              </w:rPr>
              <w:t>о</w:t>
            </w:r>
            <w:r w:rsidRPr="00C52EA2">
              <w:rPr>
                <w:rFonts w:cs="Arial"/>
                <w:color w:val="000000"/>
              </w:rPr>
              <w:t>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1.5. Управле</w:t>
            </w:r>
            <w:r w:rsidR="005B751E">
              <w:rPr>
                <w:rFonts w:cs="Arial"/>
                <w:color w:val="000000"/>
              </w:rPr>
              <w:t>ние муниципальным долгом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5B751E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</w:t>
            </w:r>
            <w:r w:rsidR="005B751E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</w:t>
            </w:r>
            <w:r w:rsidR="005B751E">
              <w:rPr>
                <w:rFonts w:cs="Arial"/>
                <w:color w:val="000000"/>
              </w:rPr>
              <w:t>ального района о бюджете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1.6. Обеспечение внутреннего муниципального финансового контроля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Приказ финансового отдела администрации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 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1.7. Обеспечение доступности информации о бюджетном процессе в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вском муниципальном районе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 назначении публичных слушаний по проек</w:t>
            </w:r>
            <w:r w:rsidR="003D1CDD">
              <w:rPr>
                <w:rFonts w:cs="Arial"/>
                <w:color w:val="000000"/>
              </w:rPr>
              <w:t>ту бюджета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О назначении публичных слушаний по годовому отчету об исполнении бюджета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Ежегодно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</w:t>
            </w:r>
            <w:r w:rsidR="003D1CDD">
              <w:rPr>
                <w:rFonts w:cs="Arial"/>
                <w:color w:val="000000"/>
              </w:rPr>
              <w:t xml:space="preserve">         </w:t>
            </w:r>
            <w:r w:rsidRPr="00C52EA2">
              <w:rPr>
                <w:rFonts w:cs="Arial"/>
                <w:color w:val="000000"/>
              </w:rPr>
              <w:t xml:space="preserve">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района.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2.1. Совершенствование системы распределения межбюджетных трансфертов городскому и сельским поселениям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 xml:space="preserve">вского муниципального района 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Решение Совета народных депутатов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3D1CDD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Внесение изменений в решение С</w:t>
            </w:r>
            <w:r w:rsidR="003D1CDD">
              <w:rPr>
                <w:rFonts w:cs="Arial"/>
                <w:color w:val="000000"/>
              </w:rPr>
              <w:t>овета народных депутатов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 о бюджете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C52EA2">
              <w:rPr>
                <w:rFonts w:cs="Arial"/>
                <w:color w:val="000000"/>
              </w:rPr>
              <w:t>вского муниципального района на очередной финансовый год и плановый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ind w:right="-108"/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Мероприятие 2.2. Выравнивание бюджетной обеспеченности городско</w:t>
            </w:r>
            <w:r w:rsidR="003D1CDD">
              <w:rPr>
                <w:rFonts w:cs="Arial"/>
                <w:color w:val="000000"/>
              </w:rPr>
              <w:t>му и сельским поселениям Воробьё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</w:tr>
      <w:tr w:rsidR="00AB3A46" w:rsidRPr="00C52EA2" w:rsidTr="00DF6807">
        <w:trPr>
          <w:cantSplit/>
          <w:trHeight w:val="2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A46" w:rsidRPr="00C52EA2" w:rsidRDefault="00AB3A46" w:rsidP="00AB3A46">
            <w:pPr>
              <w:jc w:val="center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14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Постановление администрации Во</w:t>
            </w:r>
            <w:r w:rsidR="003D1CDD">
              <w:rPr>
                <w:rFonts w:cs="Arial"/>
                <w:color w:val="000000"/>
              </w:rPr>
              <w:t>робьё</w:t>
            </w:r>
            <w:r w:rsidRPr="00C52EA2">
              <w:rPr>
                <w:rFonts w:cs="Arial"/>
                <w:color w:val="000000"/>
              </w:rPr>
              <w:t>вского муниципального района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 xml:space="preserve">Внесение изменений в порядок распределения трансфертов сельским </w:t>
            </w:r>
            <w:r w:rsidR="00785667" w:rsidRPr="00C52EA2">
              <w:rPr>
                <w:rFonts w:cs="Arial"/>
                <w:color w:val="000000"/>
              </w:rPr>
              <w:t>поселениям</w:t>
            </w:r>
            <w:r w:rsidRPr="00C52EA2">
              <w:rPr>
                <w:rFonts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ind w:right="-108"/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A46" w:rsidRPr="00C52EA2" w:rsidRDefault="00AB3A46" w:rsidP="00AB3A46">
            <w:pPr>
              <w:rPr>
                <w:rFonts w:cs="Arial"/>
                <w:color w:val="000000"/>
              </w:rPr>
            </w:pPr>
            <w:r w:rsidRPr="00C52EA2">
              <w:rPr>
                <w:rFonts w:cs="Arial"/>
                <w:color w:val="000000"/>
              </w:rPr>
              <w:t>В случае необходимости</w:t>
            </w:r>
          </w:p>
        </w:tc>
      </w:tr>
    </w:tbl>
    <w:p w:rsidR="00C46519" w:rsidRDefault="00C46519" w:rsidP="00AB3A46">
      <w:pPr>
        <w:rPr>
          <w:rFonts w:cs="Arial"/>
          <w:color w:val="000000"/>
        </w:rPr>
        <w:sectPr w:rsidR="00C46519" w:rsidSect="00DF6807"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:rsidR="005F40FA" w:rsidRDefault="003D1CDD" w:rsidP="003D1CDD">
      <w:pPr>
        <w:widowControl/>
        <w:jc w:val="right"/>
        <w:rPr>
          <w:sz w:val="24"/>
          <w:szCs w:val="24"/>
        </w:rPr>
      </w:pPr>
      <w:r w:rsidRPr="00D007E2">
        <w:rPr>
          <w:sz w:val="24"/>
          <w:szCs w:val="24"/>
        </w:rPr>
        <w:lastRenderedPageBreak/>
        <w:t xml:space="preserve"> </w:t>
      </w:r>
      <w:r w:rsidR="005F40FA" w:rsidRPr="00D007E2">
        <w:rPr>
          <w:sz w:val="24"/>
          <w:szCs w:val="24"/>
        </w:rPr>
        <w:t>Приложение № 4</w:t>
      </w: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p w:rsidR="005F40FA" w:rsidRDefault="005F40FA" w:rsidP="005F40FA">
      <w:pPr>
        <w:widowControl/>
        <w:ind w:left="11340"/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040"/>
        <w:gridCol w:w="1504"/>
        <w:gridCol w:w="832"/>
        <w:gridCol w:w="849"/>
        <w:gridCol w:w="977"/>
        <w:gridCol w:w="849"/>
        <w:gridCol w:w="1104"/>
        <w:gridCol w:w="976"/>
        <w:gridCol w:w="977"/>
        <w:gridCol w:w="1104"/>
        <w:gridCol w:w="849"/>
        <w:gridCol w:w="1104"/>
        <w:gridCol w:w="1104"/>
        <w:gridCol w:w="528"/>
        <w:gridCol w:w="448"/>
      </w:tblGrid>
      <w:tr w:rsidR="005F40FA" w:rsidRPr="000F0CBB" w:rsidTr="00DF6807">
        <w:trPr>
          <w:gridAfter w:val="1"/>
          <w:wAfter w:w="448" w:type="dxa"/>
          <w:trHeight w:val="20"/>
        </w:trPr>
        <w:tc>
          <w:tcPr>
            <w:tcW w:w="15472" w:type="dxa"/>
            <w:gridSpan w:val="15"/>
            <w:vAlign w:val="bottom"/>
          </w:tcPr>
          <w:p w:rsidR="005F40FA" w:rsidRPr="000F0CBB" w:rsidRDefault="005F40FA" w:rsidP="00D50D3C">
            <w:pPr>
              <w:jc w:val="center"/>
              <w:rPr>
                <w:rFonts w:cs="Arial"/>
              </w:rPr>
            </w:pPr>
            <w:r w:rsidRPr="000F0CBB">
              <w:rPr>
                <w:rFonts w:cs="Arial"/>
              </w:rPr>
              <w:t>Расходы бюджета на реал</w:t>
            </w:r>
            <w:r w:rsidRPr="00A247D5">
              <w:rPr>
                <w:rFonts w:cs="Arial"/>
              </w:rPr>
              <w:t xml:space="preserve">изацию муниципальной программы </w:t>
            </w:r>
            <w:r w:rsidRPr="000F0CBB">
              <w:rPr>
                <w:rFonts w:cs="Arial"/>
              </w:rPr>
              <w:t>Воробь</w:t>
            </w:r>
            <w:r w:rsidR="003D1CDD">
              <w:rPr>
                <w:rFonts w:cs="Arial"/>
              </w:rPr>
              <w:t>ё</w:t>
            </w:r>
            <w:r w:rsidRPr="000F0CBB">
              <w:rPr>
                <w:rFonts w:cs="Arial"/>
              </w:rPr>
              <w:t>вского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>
              <w:rPr>
                <w:rFonts w:cs="Arial"/>
              </w:rPr>
              <w:t>ё</w:t>
            </w:r>
            <w:r w:rsidRPr="000F0CBB">
              <w:rPr>
                <w:rFonts w:cs="Arial"/>
              </w:rPr>
              <w:t>вского муниципального района»</w:t>
            </w:r>
          </w:p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40FA" w:rsidRPr="000F0CBB" w:rsidTr="00DF680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F0CBB">
              <w:rPr>
                <w:rFonts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3D1CDD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Наименование ответственного исполнителя, исполнителя - главного распорядителя средств  бюджета Воробь</w:t>
            </w:r>
            <w:r w:rsidR="003D1CDD">
              <w:rPr>
                <w:rFonts w:cs="Arial"/>
                <w:sz w:val="18"/>
                <w:szCs w:val="18"/>
              </w:rPr>
              <w:t>ё</w:t>
            </w:r>
            <w:r w:rsidRPr="000F0CBB">
              <w:rPr>
                <w:rFonts w:cs="Arial"/>
                <w:sz w:val="18"/>
                <w:szCs w:val="18"/>
              </w:rPr>
              <w:t>вского муниципального района (далее - ГРБС)</w:t>
            </w:r>
          </w:p>
        </w:tc>
        <w:tc>
          <w:tcPr>
            <w:tcW w:w="1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656E54">
            <w:pPr>
              <w:widowControl/>
              <w:autoSpaceDE/>
              <w:autoSpaceDN/>
              <w:adjustRightInd/>
            </w:pPr>
            <w:r w:rsidRPr="00A247D5">
              <w:rPr>
                <w:rFonts w:cs="Arial"/>
                <w:sz w:val="18"/>
                <w:szCs w:val="18"/>
              </w:rPr>
              <w:t xml:space="preserve">Расходы бюджета </w:t>
            </w:r>
            <w:r w:rsidRPr="000F0CBB">
              <w:rPr>
                <w:rFonts w:cs="Arial"/>
                <w:sz w:val="18"/>
                <w:szCs w:val="18"/>
              </w:rPr>
              <w:t>Воробь</w:t>
            </w:r>
            <w:r w:rsidR="00656E54">
              <w:rPr>
                <w:rFonts w:cs="Arial"/>
                <w:sz w:val="18"/>
                <w:szCs w:val="18"/>
              </w:rPr>
              <w:t>ё</w:t>
            </w:r>
            <w:r w:rsidRPr="000F0CBB">
              <w:rPr>
                <w:rFonts w:cs="Arial"/>
                <w:sz w:val="18"/>
                <w:szCs w:val="18"/>
              </w:rPr>
              <w:t>вского муниципального района по годам реализации муниципальной программы (тыс. руб.), годы</w:t>
            </w:r>
          </w:p>
        </w:tc>
      </w:tr>
      <w:tr w:rsidR="005F40FA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0FA" w:rsidRPr="000F0CBB" w:rsidRDefault="005F40FA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08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0FA" w:rsidRPr="000F0CBB" w:rsidRDefault="005F40FA" w:rsidP="00D50D3C">
            <w:pPr>
              <w:widowControl/>
              <w:autoSpaceDE/>
              <w:autoSpaceDN/>
              <w:adjustRightInd/>
            </w:pPr>
            <w:r w:rsidRPr="000F0CBB">
              <w:rPr>
                <w:rFonts w:cs="Arial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4544FF" w:rsidRDefault="00C46519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4544FF" w:rsidRDefault="00C46519" w:rsidP="00D50D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544FF">
              <w:rPr>
                <w:sz w:val="18"/>
                <w:szCs w:val="18"/>
              </w:rPr>
              <w:t>2024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4544FF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4544F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F0CBB" w:rsidRDefault="00C46519" w:rsidP="00D50D3C">
            <w:pPr>
              <w:jc w:val="center"/>
              <w:rPr>
                <w:rFonts w:cs="Arial"/>
                <w:sz w:val="18"/>
                <w:szCs w:val="18"/>
              </w:rPr>
            </w:pPr>
            <w:r w:rsidRPr="000F0CBB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0F0CBB" w:rsidRDefault="00C46519" w:rsidP="00D50D3C">
            <w:pPr>
              <w:widowControl/>
              <w:autoSpaceDE/>
              <w:autoSpaceDN/>
              <w:adjustRightInd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19" w:rsidRPr="000F0CBB" w:rsidRDefault="00C46519" w:rsidP="00D50D3C">
            <w:pPr>
              <w:widowControl/>
              <w:autoSpaceDE/>
              <w:autoSpaceDN/>
              <w:adjustRightInd/>
            </w:pPr>
          </w:p>
        </w:tc>
      </w:tr>
      <w:tr w:rsidR="005D16AD" w:rsidRPr="000F0CBB" w:rsidTr="00DF6807">
        <w:trPr>
          <w:trHeight w:val="4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jc w:val="center"/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AD" w:rsidRPr="00F81C87" w:rsidRDefault="005D16AD" w:rsidP="003D1CDD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 сельских поселений Воробь</w:t>
            </w:r>
            <w:r>
              <w:rPr>
                <w:rFonts w:cs="Arial"/>
                <w:sz w:val="16"/>
                <w:szCs w:val="16"/>
              </w:rPr>
              <w:t>ё</w:t>
            </w:r>
            <w:r w:rsidRPr="00F81C87">
              <w:rPr>
                <w:rFonts w:cs="Arial"/>
                <w:sz w:val="16"/>
                <w:szCs w:val="16"/>
              </w:rPr>
              <w:t xml:space="preserve">вского муниципального района»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BC49CE" w:rsidRDefault="005D16AD" w:rsidP="005D16AD">
            <w:pPr>
              <w:jc w:val="center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1197688,57887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77598,332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A35267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A35267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A35267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32177,60798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D73C7E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0A25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70A25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470A25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F81C87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D16AD" w:rsidRPr="000F0CBB" w:rsidTr="00DF6807">
        <w:trPr>
          <w:trHeight w:val="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BC49CE" w:rsidRDefault="005D16AD" w:rsidP="005D16AD">
            <w:pPr>
              <w:jc w:val="center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1197688,57887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77598,332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A35267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A35267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A35267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32177,60798</w:t>
            </w:r>
          </w:p>
        </w:tc>
      </w:tr>
      <w:tr w:rsidR="005D16AD" w:rsidRPr="000F0CBB" w:rsidTr="00DF680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AD" w:rsidRPr="00F81C87" w:rsidRDefault="005D16AD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BC49CE" w:rsidRDefault="005D16AD" w:rsidP="005D16AD">
            <w:pPr>
              <w:jc w:val="center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58926,6251</w:t>
            </w:r>
          </w:p>
          <w:p w:rsidR="005D16AD" w:rsidRPr="00BC49CE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5D16AD" w:rsidRPr="00592116" w:rsidRDefault="005D16AD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AD" w:rsidRPr="000354D7" w:rsidRDefault="005D16AD" w:rsidP="005D16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E6116A" w:rsidRDefault="005D16AD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  <w:p w:rsidR="005D16AD" w:rsidRPr="00E6116A" w:rsidRDefault="005D16AD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AD" w:rsidRPr="00592116" w:rsidRDefault="005D16AD" w:rsidP="005D16A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6450,00</w:t>
            </w:r>
          </w:p>
        </w:tc>
      </w:tr>
      <w:tr w:rsidR="00C46519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6519" w:rsidRPr="00F81C87" w:rsidRDefault="00C46519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D73C7E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4544FF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F81C87" w:rsidRDefault="00C46519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F81C87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19" w:rsidRPr="00F81C87" w:rsidRDefault="00C46519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DF6807" w:rsidRPr="000F0CBB" w:rsidTr="00DF6807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BC49CE" w:rsidRDefault="00DF6807" w:rsidP="005D16AD">
            <w:pPr>
              <w:jc w:val="center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58926,6251</w:t>
            </w:r>
          </w:p>
          <w:p w:rsidR="00DF6807" w:rsidRPr="00BC49CE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  <w:p w:rsidR="00DF6807" w:rsidRPr="00592116" w:rsidRDefault="00DF6807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0354D7" w:rsidRDefault="00DF6807" w:rsidP="005D16A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E6116A" w:rsidRDefault="00DF6807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  <w:p w:rsidR="00DF6807" w:rsidRPr="00E6116A" w:rsidRDefault="00DF6807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6450,00</w:t>
            </w:r>
          </w:p>
        </w:tc>
      </w:tr>
      <w:tr w:rsidR="00DF6807" w:rsidRPr="000F0CBB" w:rsidTr="00DF680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Подпрограмма 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7" w:rsidRPr="00F81C87" w:rsidRDefault="00DF6807" w:rsidP="003D1CDD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Создание условий для эффективного и ответственного управления муниципальными финансами, повышение устойчивости бюджетов  сельских поселений Воробь</w:t>
            </w:r>
            <w:r>
              <w:rPr>
                <w:rFonts w:cs="Arial"/>
                <w:sz w:val="16"/>
                <w:szCs w:val="16"/>
              </w:rPr>
              <w:t>ё</w:t>
            </w:r>
            <w:r w:rsidRPr="00F81C87">
              <w:rPr>
                <w:rFonts w:cs="Arial"/>
                <w:sz w:val="16"/>
                <w:szCs w:val="16"/>
              </w:rPr>
              <w:t>вского муниципального района.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BC49CE" w:rsidRDefault="00DF6807" w:rsidP="005D16AD">
            <w:pPr>
              <w:jc w:val="center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1138761,954</w:t>
            </w:r>
          </w:p>
          <w:p w:rsidR="00DF6807" w:rsidRPr="00BC49CE" w:rsidRDefault="00DF6807" w:rsidP="005D16A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26512,416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44780,188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90491,74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74176,332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07" w:rsidRPr="00592116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97802,05212</w:t>
            </w:r>
          </w:p>
          <w:p w:rsidR="00DF6807" w:rsidRPr="00592116" w:rsidRDefault="00DF6807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DF6807" w:rsidRPr="00592116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1B4A98" w:rsidRDefault="00DF6807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199534,01665</w:t>
            </w:r>
          </w:p>
          <w:p w:rsidR="00DF6807" w:rsidRPr="001B4A98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592116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25727,60798</w:t>
            </w:r>
          </w:p>
        </w:tc>
      </w:tr>
      <w:tr w:rsidR="00DF6807" w:rsidRPr="000F0CBB" w:rsidTr="00DF6807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D73C7E" w:rsidRDefault="00DF6807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F81C87" w:rsidRDefault="00DF6807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F81C87" w:rsidRDefault="00DF6807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F81C87" w:rsidRDefault="00DF6807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4544FF" w:rsidRDefault="00DF6807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4544FF" w:rsidRDefault="00DF6807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807" w:rsidRPr="004544FF" w:rsidRDefault="00DF6807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07" w:rsidRPr="004544FF" w:rsidRDefault="00DF6807" w:rsidP="005D16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07" w:rsidRPr="00F81C87" w:rsidRDefault="00DF6807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07" w:rsidRPr="00F81C87" w:rsidRDefault="00DF6807" w:rsidP="005D16A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F81C87" w:rsidRDefault="00DF6807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F81C87" w:rsidRDefault="00DF6807" w:rsidP="005D16A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DF6807" w:rsidRPr="000F0CBB" w:rsidTr="00DF6807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07" w:rsidRPr="00F81C87" w:rsidRDefault="00DF6807" w:rsidP="00D50D3C">
            <w:pPr>
              <w:rPr>
                <w:rFonts w:cs="Arial"/>
                <w:sz w:val="16"/>
                <w:szCs w:val="16"/>
              </w:rPr>
            </w:pPr>
            <w:r w:rsidRPr="00F81C87">
              <w:rPr>
                <w:rFonts w:cs="Arial"/>
                <w:sz w:val="16"/>
                <w:szCs w:val="16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BC49CE" w:rsidRDefault="00DF6807" w:rsidP="005D16AD">
            <w:pPr>
              <w:jc w:val="center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1138761,954</w:t>
            </w:r>
          </w:p>
          <w:p w:rsidR="00DF6807" w:rsidRPr="00BC49CE" w:rsidRDefault="00DF6807" w:rsidP="005D16A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26512,416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44780,188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90491,74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74176,332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97802,05212</w:t>
            </w:r>
          </w:p>
          <w:p w:rsidR="00DF6807" w:rsidRPr="00592116" w:rsidRDefault="00DF6807" w:rsidP="005D16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07" w:rsidRPr="00592116" w:rsidRDefault="00DF6807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DF6807" w:rsidRPr="00592116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1B4A98" w:rsidRDefault="00DF6807" w:rsidP="005D16A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199534,01665</w:t>
            </w:r>
          </w:p>
          <w:p w:rsidR="00DF6807" w:rsidRPr="001B4A98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07" w:rsidRPr="00592116" w:rsidRDefault="00DF6807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25727,60798</w:t>
            </w:r>
          </w:p>
        </w:tc>
      </w:tr>
    </w:tbl>
    <w:p w:rsidR="00814C19" w:rsidRDefault="00FA62CB" w:rsidP="00B16C8B">
      <w:pPr>
        <w:widowControl/>
        <w:ind w:firstLine="567"/>
        <w:jc w:val="right"/>
        <w:rPr>
          <w:sz w:val="24"/>
          <w:szCs w:val="24"/>
        </w:rPr>
      </w:pPr>
      <w:r w:rsidRPr="00B16C8B">
        <w:rPr>
          <w:sz w:val="24"/>
          <w:szCs w:val="24"/>
        </w:rPr>
        <w:lastRenderedPageBreak/>
        <w:t>«</w:t>
      </w:r>
      <w:r w:rsidR="00814C19" w:rsidRPr="00B16C8B">
        <w:rPr>
          <w:sz w:val="24"/>
          <w:szCs w:val="24"/>
        </w:rPr>
        <w:t>Приложение № 5</w:t>
      </w:r>
    </w:p>
    <w:p w:rsidR="001E3968" w:rsidRPr="00B16C8B" w:rsidRDefault="001E3968" w:rsidP="00B16C8B">
      <w:pPr>
        <w:widowControl/>
        <w:ind w:firstLine="567"/>
        <w:jc w:val="right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209"/>
        <w:gridCol w:w="1290"/>
        <w:gridCol w:w="1170"/>
        <w:gridCol w:w="83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08"/>
        <w:gridCol w:w="1070"/>
      </w:tblGrid>
      <w:tr w:rsidR="00201C04" w:rsidRPr="00A247D5" w:rsidTr="00BC49CE">
        <w:trPr>
          <w:trHeight w:val="20"/>
          <w:jc w:val="center"/>
        </w:trPr>
        <w:tc>
          <w:tcPr>
            <w:tcW w:w="15920" w:type="dxa"/>
            <w:gridSpan w:val="15"/>
            <w:vAlign w:val="center"/>
          </w:tcPr>
          <w:p w:rsidR="00201C04" w:rsidRPr="00A247D5" w:rsidRDefault="00201C04" w:rsidP="00B87AB7">
            <w:pPr>
              <w:jc w:val="center"/>
              <w:rPr>
                <w:rFonts w:cs="Arial"/>
                <w:color w:val="000000"/>
              </w:rPr>
            </w:pPr>
            <w:r w:rsidRPr="00A247D5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бюджета и бюджета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района, бюджетов внебюджетных фондов, юридических и физических лиц на реализацию муниципальной программы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</w:t>
            </w:r>
            <w:r w:rsidR="003D1CDD">
              <w:rPr>
                <w:rFonts w:cs="Arial"/>
                <w:color w:val="000000"/>
              </w:rPr>
              <w:t>ё</w:t>
            </w:r>
            <w:r w:rsidRPr="00A247D5">
              <w:rPr>
                <w:rFonts w:cs="Arial"/>
                <w:color w:val="000000"/>
              </w:rPr>
              <w:t>вского муниципального района»</w:t>
            </w:r>
          </w:p>
          <w:p w:rsidR="00201C04" w:rsidRPr="00A247D5" w:rsidRDefault="00201C04" w:rsidP="00B87AB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81C87" w:rsidRPr="00C5253E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ind w:right="238"/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5253E">
              <w:rPr>
                <w:rFonts w:cs="Arial"/>
                <w:color w:val="000000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Оценка расходов, тыс. руб.</w:t>
            </w:r>
          </w:p>
        </w:tc>
      </w:tr>
      <w:tr w:rsidR="00F81C87" w:rsidRPr="00C5253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87" w:rsidRPr="00C5253E" w:rsidRDefault="00F81C87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8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1C87" w:rsidRPr="00C5253E" w:rsidRDefault="00F81C87" w:rsidP="00F81C8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D1CDD" w:rsidRPr="00C5253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</w:tr>
      <w:tr w:rsidR="003D1CDD" w:rsidRPr="00C5253E" w:rsidTr="005D16AD">
        <w:trPr>
          <w:trHeight w:val="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C5253E" w:rsidRDefault="00C46519" w:rsidP="00B87AB7">
            <w:pPr>
              <w:jc w:val="center"/>
              <w:rPr>
                <w:rFonts w:cs="Arial"/>
                <w:sz w:val="16"/>
                <w:szCs w:val="16"/>
              </w:rPr>
            </w:pPr>
            <w:r w:rsidRPr="00C5253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19" w:rsidRPr="00C5253E" w:rsidRDefault="00C46519" w:rsidP="00F81C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E47A3" w:rsidRPr="003739EA" w:rsidTr="005D16AD">
        <w:trPr>
          <w:trHeight w:val="535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 сельских поселений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 xml:space="preserve">вского муниципального района»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BC49CE" w:rsidRDefault="006E47A3">
            <w:pPr>
              <w:jc w:val="right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1197688,57887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29810,416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48672,188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93910,74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77598,332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187007,22296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785667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105466,52679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A35267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A35267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A35267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A35267">
              <w:rPr>
                <w:color w:val="000000"/>
                <w:sz w:val="16"/>
                <w:szCs w:val="16"/>
              </w:rPr>
              <w:t>32177,60798</w:t>
            </w:r>
          </w:p>
        </w:tc>
      </w:tr>
      <w:tr w:rsidR="006E47A3" w:rsidRPr="003739EA" w:rsidTr="005D16AD">
        <w:trPr>
          <w:trHeight w:val="557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BC49CE" w:rsidRDefault="006E47A3">
            <w:pPr>
              <w:jc w:val="right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160162,16318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0F570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14162,96279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47A3" w:rsidRPr="003739EA" w:rsidTr="005D16AD">
        <w:trPr>
          <w:trHeight w:val="477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BC49CE" w:rsidRDefault="006E47A3">
            <w:pPr>
              <w:jc w:val="right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706135,48369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135402,72451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BC49CE" w:rsidRDefault="006E47A3">
            <w:pPr>
              <w:jc w:val="right"/>
              <w:rPr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331290,932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6536,2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5940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24739,557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21871,445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16882,795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</w:rPr>
              <w:t>37793,10000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31767,389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44928,48539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57989,61144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62167,14917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20675,2</w:t>
            </w:r>
          </w:p>
        </w:tc>
      </w:tr>
      <w:tr w:rsidR="003D1CDD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внебюджетные фонды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BC49CE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BC49CE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BC49CE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D3D52" w:rsidRDefault="00C46519" w:rsidP="00262B85">
            <w:pPr>
              <w:jc w:val="center"/>
              <w:rPr>
                <w:sz w:val="16"/>
                <w:szCs w:val="16"/>
              </w:rPr>
            </w:pPr>
            <w:r w:rsidRPr="003D3D52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5D16AD">
        <w:trPr>
          <w:trHeight w:val="2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BC49CE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D3D52" w:rsidRDefault="00C46519" w:rsidP="00262B85">
            <w:pPr>
              <w:jc w:val="center"/>
              <w:rPr>
                <w:sz w:val="16"/>
                <w:szCs w:val="16"/>
              </w:rPr>
            </w:pPr>
            <w:r w:rsidRPr="003D3D52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3D1CDD" w:rsidRPr="003739EA" w:rsidTr="005D16AD">
        <w:trPr>
          <w:trHeight w:val="467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BC49CE" w:rsidRDefault="00BC49CE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58926,6251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0354D7" w:rsidRDefault="00C46519" w:rsidP="00262B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E6116A" w:rsidRDefault="00E6116A" w:rsidP="00262B8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6450,00</w:t>
            </w:r>
          </w:p>
        </w:tc>
      </w:tr>
      <w:tr w:rsidR="003D1CDD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519" w:rsidRPr="003E3A4A" w:rsidRDefault="00C46519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BC49CE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3D3D52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D3D5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19" w:rsidRPr="00592116" w:rsidRDefault="00C46519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bCs/>
                <w:color w:val="000000"/>
                <w:sz w:val="16"/>
                <w:szCs w:val="16"/>
              </w:rPr>
              <w:t>813,83701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D3D52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D3D52">
              <w:rPr>
                <w:bCs/>
                <w:color w:val="000000"/>
                <w:sz w:val="16"/>
                <w:szCs w:val="16"/>
              </w:rPr>
              <w:t>813,83701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58112,78809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3 298,0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4544,00000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0354D7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D3D52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11384,98281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6450,00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Создание условий для эффективного и ответственного управления муниципальными финансами, повышение устойчивости бюдж</w:t>
            </w:r>
            <w:r>
              <w:rPr>
                <w:sz w:val="16"/>
                <w:szCs w:val="16"/>
              </w:rPr>
              <w:t>етов  сельских поселений Воробьё</w:t>
            </w:r>
            <w:r w:rsidRPr="003E3A4A">
              <w:rPr>
                <w:sz w:val="16"/>
                <w:szCs w:val="16"/>
              </w:rPr>
              <w:t>вского муниципального района.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C49CE">
              <w:rPr>
                <w:sz w:val="16"/>
                <w:szCs w:val="16"/>
              </w:rPr>
              <w:t>1138761,954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26512,416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44780,188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90491,74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74176,332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155573,0654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</w:rPr>
              <w:t>97802,05212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97679,52679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199534,01665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25727,60798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C49CE">
              <w:rPr>
                <w:sz w:val="16"/>
                <w:szCs w:val="16"/>
              </w:rPr>
              <w:t>160162,1632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4170,154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322,6665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14722,30561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92116"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5296,63707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0F570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14162,96279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C49CE">
              <w:rPr>
                <w:sz w:val="16"/>
                <w:szCs w:val="16"/>
              </w:rPr>
              <w:t>705321,6467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16964,116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38562,034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66500,383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55304,2205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127493,96479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52067,48798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55241,40433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A72EF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134588,88750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C49CE">
              <w:rPr>
                <w:sz w:val="16"/>
                <w:szCs w:val="16"/>
              </w:rPr>
              <w:t>273178,1439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3238,2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21320,557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18449,445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13356,795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34200,10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27223,389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37141,48539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51192,80616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50782,16636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14225,2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3739EA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574B64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Мероприятие 1.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B87AB7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Совершенствование системы распределения межбюджетных сельским поселениям Воробь</w:t>
            </w:r>
            <w:r>
              <w:rPr>
                <w:color w:val="000000"/>
                <w:sz w:val="16"/>
                <w:szCs w:val="16"/>
              </w:rPr>
              <w:t>ё</w:t>
            </w:r>
            <w:r w:rsidRPr="003E3A4A">
              <w:rPr>
                <w:color w:val="000000"/>
                <w:sz w:val="16"/>
                <w:szCs w:val="16"/>
              </w:rPr>
              <w:t>вского муниципального района</w:t>
            </w:r>
          </w:p>
          <w:p w:rsidR="006E47A3" w:rsidRPr="003E3A4A" w:rsidRDefault="006E47A3" w:rsidP="00B87AB7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574B64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574B64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574B64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574B64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F81C87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F81C87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C21583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Мероприятие 2.</w:t>
            </w:r>
          </w:p>
          <w:p w:rsidR="006E47A3" w:rsidRPr="003E3A4A" w:rsidRDefault="006E47A3" w:rsidP="00DF680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47A3" w:rsidRPr="003E3A4A" w:rsidRDefault="006E47A3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Выравнивание бюджетной обеспеченности сельским поселениям Воробь</w:t>
            </w:r>
            <w:r>
              <w:rPr>
                <w:color w:val="000000"/>
                <w:sz w:val="16"/>
                <w:szCs w:val="16"/>
              </w:rPr>
              <w:t>ё</w:t>
            </w:r>
            <w:r w:rsidRPr="003E3A4A">
              <w:rPr>
                <w:color w:val="000000"/>
                <w:sz w:val="16"/>
                <w:szCs w:val="16"/>
              </w:rPr>
              <w:t>вского муниципального района</w:t>
            </w:r>
          </w:p>
          <w:p w:rsidR="006E47A3" w:rsidRPr="003E3A4A" w:rsidRDefault="006E47A3" w:rsidP="000D66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368332,4105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199534,01665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25727,60798</w:t>
            </w:r>
          </w:p>
        </w:tc>
      </w:tr>
      <w:tr w:rsidR="006E47A3" w:rsidRPr="00C21583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43741,15994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BC49C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B4A98">
              <w:rPr>
                <w:bCs/>
                <w:color w:val="000000"/>
                <w:sz w:val="16"/>
                <w:szCs w:val="16"/>
              </w:rPr>
              <w:t>14162,96279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C21583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208391,078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BC49C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134588,88750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6E47A3" w:rsidRPr="00C21583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116200,1725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51192,80616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1B4A98" w:rsidRDefault="006E47A3" w:rsidP="00BC49CE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50782,16636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BC4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14225,2</w:t>
            </w:r>
          </w:p>
        </w:tc>
      </w:tr>
      <w:tr w:rsidR="006E47A3" w:rsidRPr="00C21583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C21583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C21583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F416F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  <w:lang w:val="en-US"/>
              </w:rPr>
            </w:pPr>
            <w:r w:rsidRPr="00592116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E47A3" w:rsidRPr="00F416F5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DF680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Меро приятие 2.1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Дотация на выравнивание бюджетной обеспеченно</w:t>
            </w:r>
            <w:r w:rsidRPr="003E3A4A">
              <w:rPr>
                <w:color w:val="000000"/>
                <w:sz w:val="16"/>
                <w:szCs w:val="16"/>
              </w:rPr>
              <w:lastRenderedPageBreak/>
              <w:t xml:space="preserve">сти поселений из бюджета муниципального района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20916,0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6765</w:t>
            </w:r>
          </w:p>
        </w:tc>
      </w:tr>
      <w:tr w:rsidR="006E47A3" w:rsidRPr="00F416F5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F416F5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</w:tr>
      <w:tr w:rsidR="006E47A3" w:rsidRPr="00F416F5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20916,0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592116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9211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 w:rsidRPr="00592116">
              <w:rPr>
                <w:sz w:val="16"/>
                <w:szCs w:val="16"/>
              </w:rPr>
              <w:t>6767,0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6765</w:t>
            </w:r>
          </w:p>
        </w:tc>
      </w:tr>
      <w:tr w:rsidR="006E47A3" w:rsidRPr="00F416F5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F416F5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8921C3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F416F5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8921C3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921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Меро приятие 2.2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межбюджетные трансферты  сельским поселениям из бюджета муниципального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305683,3712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70A25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70A2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70A25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110639,87487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90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175980,88836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18962,60798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5339,99967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A72EFB" w:rsidRDefault="006E47A3" w:rsidP="000F5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271,99967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</w:t>
            </w:r>
          </w:p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206123,0327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762B0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61800,26471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132820,35999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92116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11502,40798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BC49CE" w:rsidRDefault="00BC49CE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BC49CE">
              <w:rPr>
                <w:sz w:val="16"/>
                <w:szCs w:val="16"/>
              </w:rPr>
              <w:t>94120,33895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762B0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43771,61016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42888,52879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7460,2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5F40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785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Меро-</w:t>
            </w:r>
            <w:r w:rsidRPr="003E3A4A">
              <w:rPr>
                <w:sz w:val="16"/>
                <w:szCs w:val="16"/>
              </w:rPr>
              <w:t>приятие 2.3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 Иные межбюджетные трансферты  сельским поселениям на строительство и реконструкцию (модернизацию) объектов питьевого водоснабжения</w:t>
            </w:r>
          </w:p>
          <w:p w:rsidR="006E47A3" w:rsidRPr="003E3A4A" w:rsidRDefault="006E47A3" w:rsidP="00A070DA">
            <w:pPr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Рег. проект "Чистая вода"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22697,5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B6B3A">
              <w:rPr>
                <w:sz w:val="16"/>
                <w:szCs w:val="16"/>
              </w:rPr>
              <w:t>22697</w:t>
            </w:r>
            <w:r>
              <w:rPr>
                <w:sz w:val="16"/>
                <w:szCs w:val="16"/>
              </w:rPr>
              <w:t>,</w:t>
            </w:r>
            <w:r w:rsidRPr="004B6B3A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0354D7" w:rsidRDefault="006E47A3" w:rsidP="00262B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78566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462,515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B6B3A">
              <w:rPr>
                <w:sz w:val="16"/>
                <w:szCs w:val="16"/>
              </w:rPr>
              <w:t>462</w:t>
            </w:r>
            <w:r>
              <w:rPr>
                <w:sz w:val="16"/>
                <w:szCs w:val="16"/>
              </w:rPr>
              <w:t>,515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19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95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18402A" w:rsidRDefault="006E47A3" w:rsidP="00184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18402A">
            <w:pPr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Иные межбюджетные трансферты  на </w:t>
            </w:r>
            <w:r>
              <w:rPr>
                <w:color w:val="000000"/>
                <w:sz w:val="16"/>
                <w:szCs w:val="16"/>
              </w:rPr>
              <w:t xml:space="preserve">обеспечение комплексного развитие сельских  территорий </w:t>
            </w:r>
            <w:r>
              <w:rPr>
                <w:color w:val="000000"/>
                <w:sz w:val="16"/>
                <w:szCs w:val="16"/>
              </w:rPr>
              <w:lastRenderedPageBreak/>
              <w:t>(Благоустройство) (</w:t>
            </w:r>
            <w:r>
              <w:rPr>
                <w:sz w:val="16"/>
                <w:szCs w:val="16"/>
              </w:rPr>
              <w:t>Благоустройство контейнерных площадок в с. Воробьевка Воробьевского муниципального района Воронежской области)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2503,196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2503,196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81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785667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1812,69715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4379F4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1812,69715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8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</w:t>
            </w:r>
          </w:p>
          <w:p w:rsidR="006E47A3" w:rsidRPr="003E3A4A" w:rsidRDefault="006E47A3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37,00285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4379F4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sz w:val="16"/>
                <w:szCs w:val="16"/>
              </w:rPr>
            </w:pPr>
            <w:r w:rsidRPr="008F1A0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37,00285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8F1A08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8F1A0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303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</w:t>
            </w:r>
            <w:r w:rsidRPr="003E3A4A">
              <w:rPr>
                <w:sz w:val="16"/>
                <w:szCs w:val="16"/>
              </w:rPr>
              <w:lastRenderedPageBreak/>
              <w:t>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379F4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lastRenderedPageBreak/>
              <w:t>653,496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4379F4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379F4" w:rsidRDefault="006E47A3" w:rsidP="00262B85">
            <w:pPr>
              <w:jc w:val="center"/>
              <w:rPr>
                <w:sz w:val="16"/>
                <w:szCs w:val="16"/>
              </w:rPr>
            </w:pPr>
            <w:r w:rsidRPr="004379F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379F4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379F4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653,496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4379F4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4379F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99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94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379F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F43585" w:rsidRDefault="006E47A3" w:rsidP="00262B85">
            <w:pPr>
              <w:jc w:val="center"/>
              <w:rPr>
                <w:color w:val="000000"/>
                <w:sz w:val="18"/>
                <w:szCs w:val="18"/>
              </w:rPr>
            </w:pPr>
            <w:r w:rsidRPr="00F435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3E3A4A" w:rsidTr="005D16AD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47A3" w:rsidRDefault="006E47A3" w:rsidP="004F3404">
            <w:pPr>
              <w:rPr>
                <w:sz w:val="16"/>
                <w:szCs w:val="16"/>
              </w:rPr>
            </w:pPr>
          </w:p>
          <w:p w:rsidR="006E47A3" w:rsidRPr="003E3A4A" w:rsidRDefault="006E47A3" w:rsidP="004F34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2.5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 xml:space="preserve">Иные межбюджетные трансферты  сельским поселениям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BB7A55">
              <w:rPr>
                <w:sz w:val="16"/>
                <w:szCs w:val="16"/>
              </w:rPr>
              <w:t>Дом культуры в пос. Центральной усадьбы совхоза «Воробьевский», Воробьевского района Воронежской области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12132,89972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D16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5D16AD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12132,89972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47A3" w:rsidRPr="003E3A4A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10429,9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D16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5D16AD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D3D52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10429,9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47A3" w:rsidRPr="003E3A4A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78566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5D16AD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1697,89072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5D16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5D16AD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1697,89072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5D1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47A3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5D16AD" w:rsidP="005D16AD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5,109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5D16AD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5D16AD">
            <w:pPr>
              <w:jc w:val="center"/>
            </w:pPr>
            <w:r>
              <w:rPr>
                <w:sz w:val="16"/>
                <w:szCs w:val="16"/>
              </w:rPr>
              <w:t>5,109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5D16AD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</w:tr>
      <w:tr w:rsidR="006E47A3" w:rsidRPr="003E3A4A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4F3404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5D16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D16AD" w:rsidRDefault="006E47A3" w:rsidP="004F3404">
            <w:pPr>
              <w:jc w:val="center"/>
              <w:rPr>
                <w:sz w:val="16"/>
                <w:szCs w:val="16"/>
              </w:rPr>
            </w:pPr>
            <w:r w:rsidRPr="005D16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4F340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3E3A4A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4F340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3E3A4A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4F3404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4F3404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4F3404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52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47A3" w:rsidRDefault="006E47A3" w:rsidP="00CE2C42">
            <w:pPr>
              <w:rPr>
                <w:sz w:val="16"/>
                <w:szCs w:val="16"/>
              </w:rPr>
            </w:pPr>
          </w:p>
          <w:p w:rsidR="006E47A3" w:rsidRPr="003E3A4A" w:rsidRDefault="006E47A3" w:rsidP="004F34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2.6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47A3" w:rsidRPr="004F3404" w:rsidRDefault="006E47A3" w:rsidP="002D5319">
            <w:pPr>
              <w:rPr>
                <w:sz w:val="16"/>
                <w:szCs w:val="16"/>
              </w:rPr>
            </w:pPr>
            <w:r w:rsidRPr="004F3404">
              <w:rPr>
                <w:color w:val="000000"/>
                <w:sz w:val="16"/>
                <w:szCs w:val="16"/>
              </w:rPr>
              <w:t>Иные межбюджетные трансферты  на обеспечение комплексного развитие сельских  территорий (Благоустройство) (</w:t>
            </w:r>
            <w:r>
              <w:rPr>
                <w:color w:val="000000"/>
                <w:sz w:val="16"/>
                <w:szCs w:val="16"/>
              </w:rPr>
              <w:t xml:space="preserve">Обустройство </w:t>
            </w:r>
            <w:r w:rsidRPr="004F3404">
              <w:rPr>
                <w:color w:val="000000"/>
                <w:sz w:val="16"/>
                <w:szCs w:val="16"/>
              </w:rPr>
              <w:t>площадок</w:t>
            </w:r>
            <w:r>
              <w:rPr>
                <w:color w:val="000000"/>
                <w:sz w:val="16"/>
                <w:szCs w:val="16"/>
              </w:rPr>
              <w:t xml:space="preserve"> накопления твердых коммунальных отходов </w:t>
            </w:r>
            <w:r w:rsidRPr="004F3404">
              <w:rPr>
                <w:color w:val="000000"/>
                <w:sz w:val="16"/>
                <w:szCs w:val="16"/>
              </w:rPr>
              <w:t xml:space="preserve"> в с. Новотолучеево Воробьевского района Воронежской </w:t>
            </w:r>
            <w:r w:rsidRPr="004F3404">
              <w:rPr>
                <w:color w:val="000000"/>
                <w:sz w:val="16"/>
                <w:szCs w:val="16"/>
              </w:rPr>
              <w:lastRenderedPageBreak/>
              <w:t xml:space="preserve">области, </w:t>
            </w:r>
            <w:r>
              <w:rPr>
                <w:color w:val="000000"/>
                <w:sz w:val="16"/>
                <w:szCs w:val="16"/>
              </w:rPr>
              <w:t xml:space="preserve">Обустройство </w:t>
            </w:r>
            <w:r w:rsidRPr="004F3404">
              <w:rPr>
                <w:color w:val="000000"/>
                <w:sz w:val="16"/>
                <w:szCs w:val="16"/>
              </w:rPr>
              <w:t>площадок</w:t>
            </w:r>
            <w:r>
              <w:rPr>
                <w:color w:val="000000"/>
                <w:sz w:val="16"/>
                <w:szCs w:val="16"/>
              </w:rPr>
              <w:t xml:space="preserve"> накопления твердых коммунальных отходов </w:t>
            </w:r>
            <w:r w:rsidRPr="004F3404">
              <w:rPr>
                <w:color w:val="000000"/>
                <w:sz w:val="16"/>
                <w:szCs w:val="16"/>
              </w:rPr>
              <w:t xml:space="preserve"> </w:t>
            </w:r>
            <w:r w:rsidRPr="004F3404">
              <w:rPr>
                <w:sz w:val="16"/>
                <w:szCs w:val="16"/>
              </w:rPr>
              <w:t>в с.Мужичье, Березовского сельского поселения Воробьевского муниципального района Воронежской области)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F4358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785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4036,22857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F43585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F4358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F435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4036,22857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F4358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3F5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3461,06312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F435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3461,06312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78566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3F5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70,63688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F435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70,63688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F4358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3F5CD5">
            <w:pPr>
              <w:jc w:val="center"/>
            </w:pPr>
            <w:r>
              <w:rPr>
                <w:sz w:val="16"/>
                <w:szCs w:val="16"/>
              </w:rPr>
              <w:t>504,52857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>
              <w:rPr>
                <w:sz w:val="16"/>
                <w:szCs w:val="16"/>
              </w:rPr>
              <w:t>504,52857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Default="006E47A3" w:rsidP="00CE2C42">
            <w:pPr>
              <w:jc w:val="center"/>
            </w:pPr>
            <w:r w:rsidRPr="008326ED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F4358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F435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F4358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F435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502"/>
          <w:jc w:val="center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964D9D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A070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A3" w:rsidRPr="003E3A4A" w:rsidRDefault="006E47A3" w:rsidP="00F43585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F435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F435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78566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lastRenderedPageBreak/>
              <w:t xml:space="preserve">Мероприятие 3. 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Поддержка мер по обеспечению сбалансированности бюджетов поселений Воробь</w:t>
            </w:r>
            <w:r>
              <w:rPr>
                <w:color w:val="000000"/>
                <w:sz w:val="16"/>
                <w:szCs w:val="16"/>
              </w:rPr>
              <w:t>ё</w:t>
            </w:r>
            <w:r w:rsidRPr="003E3A4A">
              <w:rPr>
                <w:color w:val="000000"/>
                <w:sz w:val="16"/>
                <w:szCs w:val="16"/>
              </w:rPr>
              <w:t>вского муниципального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785667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3D1CDD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бюджет Воробь</w:t>
            </w:r>
            <w:r>
              <w:rPr>
                <w:sz w:val="16"/>
                <w:szCs w:val="16"/>
              </w:rPr>
              <w:t>ё</w:t>
            </w:r>
            <w:r w:rsidRPr="003E3A4A">
              <w:rPr>
                <w:sz w:val="16"/>
                <w:szCs w:val="16"/>
              </w:rPr>
              <w:t>вского муниципального 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  <w:tr w:rsidR="006E47A3" w:rsidRPr="00157EBE" w:rsidTr="005D16AD">
        <w:trPr>
          <w:trHeight w:val="20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7A3" w:rsidRPr="003E3A4A" w:rsidRDefault="006E47A3" w:rsidP="000D6652">
            <w:pPr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5F40FA" w:rsidRDefault="006E47A3" w:rsidP="00262B85">
            <w:pPr>
              <w:jc w:val="center"/>
              <w:rPr>
                <w:sz w:val="16"/>
                <w:szCs w:val="16"/>
              </w:rPr>
            </w:pPr>
            <w:r w:rsidRPr="005F40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color w:val="000000"/>
                <w:sz w:val="16"/>
                <w:szCs w:val="16"/>
              </w:rPr>
            </w:pPr>
            <w:r w:rsidRPr="003E3A4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A3" w:rsidRPr="003E3A4A" w:rsidRDefault="006E47A3" w:rsidP="00262B85">
            <w:pPr>
              <w:jc w:val="center"/>
              <w:rPr>
                <w:sz w:val="16"/>
                <w:szCs w:val="16"/>
              </w:rPr>
            </w:pPr>
            <w:r w:rsidRPr="003E3A4A">
              <w:rPr>
                <w:sz w:val="16"/>
                <w:szCs w:val="16"/>
              </w:rPr>
              <w:t>0,0</w:t>
            </w:r>
          </w:p>
        </w:tc>
      </w:tr>
    </w:tbl>
    <w:p w:rsidR="000D6652" w:rsidRDefault="00785667" w:rsidP="000D6652">
      <w:r>
        <w:tab/>
        <w:t>.»</w:t>
      </w:r>
    </w:p>
    <w:sectPr w:rsidR="000D6652" w:rsidSect="00D1310D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07" w:rsidRDefault="00DF6807" w:rsidP="004379F4">
      <w:r>
        <w:separator/>
      </w:r>
    </w:p>
  </w:endnote>
  <w:endnote w:type="continuationSeparator" w:id="0">
    <w:p w:rsidR="00DF6807" w:rsidRDefault="00DF6807" w:rsidP="004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07" w:rsidRDefault="00DF6807" w:rsidP="004379F4">
      <w:r>
        <w:separator/>
      </w:r>
    </w:p>
  </w:footnote>
  <w:footnote w:type="continuationSeparator" w:id="0">
    <w:p w:rsidR="00DF6807" w:rsidRDefault="00DF6807" w:rsidP="0043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E"/>
    <w:rsid w:val="00007FA5"/>
    <w:rsid w:val="000354D7"/>
    <w:rsid w:val="00053353"/>
    <w:rsid w:val="00056E48"/>
    <w:rsid w:val="000737F7"/>
    <w:rsid w:val="00082FF6"/>
    <w:rsid w:val="00094EEE"/>
    <w:rsid w:val="000A4983"/>
    <w:rsid w:val="000B6220"/>
    <w:rsid w:val="000B7DD5"/>
    <w:rsid w:val="000C7D79"/>
    <w:rsid w:val="000D3EF1"/>
    <w:rsid w:val="000D60C2"/>
    <w:rsid w:val="000D6652"/>
    <w:rsid w:val="000E0DA2"/>
    <w:rsid w:val="000F3AD3"/>
    <w:rsid w:val="000F4F62"/>
    <w:rsid w:val="000F5705"/>
    <w:rsid w:val="00100CF0"/>
    <w:rsid w:val="001055F0"/>
    <w:rsid w:val="001238BE"/>
    <w:rsid w:val="0012651F"/>
    <w:rsid w:val="00151E56"/>
    <w:rsid w:val="00157EBE"/>
    <w:rsid w:val="00166754"/>
    <w:rsid w:val="0018279D"/>
    <w:rsid w:val="00183BDD"/>
    <w:rsid w:val="0018402A"/>
    <w:rsid w:val="00196A05"/>
    <w:rsid w:val="001B4A98"/>
    <w:rsid w:val="001E1E7F"/>
    <w:rsid w:val="001E3968"/>
    <w:rsid w:val="001E69AC"/>
    <w:rsid w:val="001F0654"/>
    <w:rsid w:val="00200F0E"/>
    <w:rsid w:val="00201C04"/>
    <w:rsid w:val="00206D00"/>
    <w:rsid w:val="00242C89"/>
    <w:rsid w:val="0024435B"/>
    <w:rsid w:val="0026198F"/>
    <w:rsid w:val="00262B85"/>
    <w:rsid w:val="00281BA1"/>
    <w:rsid w:val="00284283"/>
    <w:rsid w:val="00293181"/>
    <w:rsid w:val="002A0210"/>
    <w:rsid w:val="002D3106"/>
    <w:rsid w:val="002D5319"/>
    <w:rsid w:val="00371FB0"/>
    <w:rsid w:val="0037387A"/>
    <w:rsid w:val="003B33CE"/>
    <w:rsid w:val="003C2E81"/>
    <w:rsid w:val="003D1CDD"/>
    <w:rsid w:val="003D3D52"/>
    <w:rsid w:val="003E3A4A"/>
    <w:rsid w:val="003F1711"/>
    <w:rsid w:val="003F49EB"/>
    <w:rsid w:val="003F5408"/>
    <w:rsid w:val="003F5CD5"/>
    <w:rsid w:val="003F657F"/>
    <w:rsid w:val="00403760"/>
    <w:rsid w:val="00403B0E"/>
    <w:rsid w:val="00427794"/>
    <w:rsid w:val="004379F4"/>
    <w:rsid w:val="004419D4"/>
    <w:rsid w:val="004422DF"/>
    <w:rsid w:val="004429F6"/>
    <w:rsid w:val="004544FF"/>
    <w:rsid w:val="00470A25"/>
    <w:rsid w:val="004762B0"/>
    <w:rsid w:val="00487AD8"/>
    <w:rsid w:val="00490CE9"/>
    <w:rsid w:val="00496CDA"/>
    <w:rsid w:val="00497A5F"/>
    <w:rsid w:val="00497F86"/>
    <w:rsid w:val="004A1B41"/>
    <w:rsid w:val="004A67BE"/>
    <w:rsid w:val="004B6B3A"/>
    <w:rsid w:val="004D2886"/>
    <w:rsid w:val="004D51A0"/>
    <w:rsid w:val="004D6250"/>
    <w:rsid w:val="004F1B7A"/>
    <w:rsid w:val="004F3404"/>
    <w:rsid w:val="00523459"/>
    <w:rsid w:val="00533714"/>
    <w:rsid w:val="005359EB"/>
    <w:rsid w:val="00542142"/>
    <w:rsid w:val="00544260"/>
    <w:rsid w:val="005542ED"/>
    <w:rsid w:val="00570667"/>
    <w:rsid w:val="00572AED"/>
    <w:rsid w:val="00574B64"/>
    <w:rsid w:val="00587605"/>
    <w:rsid w:val="00592116"/>
    <w:rsid w:val="005B751E"/>
    <w:rsid w:val="005C3142"/>
    <w:rsid w:val="005D0B7A"/>
    <w:rsid w:val="005D16AD"/>
    <w:rsid w:val="005E6067"/>
    <w:rsid w:val="005F40FA"/>
    <w:rsid w:val="005F66BB"/>
    <w:rsid w:val="00603254"/>
    <w:rsid w:val="006110AE"/>
    <w:rsid w:val="00644CAE"/>
    <w:rsid w:val="00654C0B"/>
    <w:rsid w:val="00656E54"/>
    <w:rsid w:val="00691B98"/>
    <w:rsid w:val="00693D2C"/>
    <w:rsid w:val="00694FD1"/>
    <w:rsid w:val="006953DD"/>
    <w:rsid w:val="006963D1"/>
    <w:rsid w:val="006B40AE"/>
    <w:rsid w:val="006D19C6"/>
    <w:rsid w:val="006E3695"/>
    <w:rsid w:val="006E47A3"/>
    <w:rsid w:val="006F3576"/>
    <w:rsid w:val="007029F2"/>
    <w:rsid w:val="00713217"/>
    <w:rsid w:val="00713FC9"/>
    <w:rsid w:val="0074137C"/>
    <w:rsid w:val="0075038C"/>
    <w:rsid w:val="00753CA2"/>
    <w:rsid w:val="007541CE"/>
    <w:rsid w:val="00780127"/>
    <w:rsid w:val="00785667"/>
    <w:rsid w:val="0078665B"/>
    <w:rsid w:val="007872AB"/>
    <w:rsid w:val="007C69A1"/>
    <w:rsid w:val="007D520C"/>
    <w:rsid w:val="007D646D"/>
    <w:rsid w:val="007E495C"/>
    <w:rsid w:val="007F66DF"/>
    <w:rsid w:val="00807E94"/>
    <w:rsid w:val="00814215"/>
    <w:rsid w:val="00814571"/>
    <w:rsid w:val="00814C19"/>
    <w:rsid w:val="00820A6C"/>
    <w:rsid w:val="0082292D"/>
    <w:rsid w:val="008322D4"/>
    <w:rsid w:val="00835F22"/>
    <w:rsid w:val="00850596"/>
    <w:rsid w:val="0087292C"/>
    <w:rsid w:val="0087517F"/>
    <w:rsid w:val="008921C3"/>
    <w:rsid w:val="008E64F7"/>
    <w:rsid w:val="008F1A08"/>
    <w:rsid w:val="00914CF8"/>
    <w:rsid w:val="00930045"/>
    <w:rsid w:val="009436D0"/>
    <w:rsid w:val="00954B9E"/>
    <w:rsid w:val="00964D9D"/>
    <w:rsid w:val="0096702D"/>
    <w:rsid w:val="00981FAF"/>
    <w:rsid w:val="00997D0E"/>
    <w:rsid w:val="009A5D49"/>
    <w:rsid w:val="009B2442"/>
    <w:rsid w:val="009F4BD0"/>
    <w:rsid w:val="00A00A55"/>
    <w:rsid w:val="00A070DA"/>
    <w:rsid w:val="00A13149"/>
    <w:rsid w:val="00A35267"/>
    <w:rsid w:val="00A50691"/>
    <w:rsid w:val="00A5247C"/>
    <w:rsid w:val="00A64DC1"/>
    <w:rsid w:val="00A67287"/>
    <w:rsid w:val="00A72EFB"/>
    <w:rsid w:val="00A7501F"/>
    <w:rsid w:val="00A81B7E"/>
    <w:rsid w:val="00A86E49"/>
    <w:rsid w:val="00A93A39"/>
    <w:rsid w:val="00AB3A46"/>
    <w:rsid w:val="00AE3FA0"/>
    <w:rsid w:val="00AF4685"/>
    <w:rsid w:val="00B16C8B"/>
    <w:rsid w:val="00B17436"/>
    <w:rsid w:val="00B87AB7"/>
    <w:rsid w:val="00BC49CE"/>
    <w:rsid w:val="00BD36B8"/>
    <w:rsid w:val="00BE150B"/>
    <w:rsid w:val="00C21583"/>
    <w:rsid w:val="00C27DB5"/>
    <w:rsid w:val="00C33511"/>
    <w:rsid w:val="00C46519"/>
    <w:rsid w:val="00C513FE"/>
    <w:rsid w:val="00C6366A"/>
    <w:rsid w:val="00C702B4"/>
    <w:rsid w:val="00C751A5"/>
    <w:rsid w:val="00C827BD"/>
    <w:rsid w:val="00C94FE5"/>
    <w:rsid w:val="00CC02C1"/>
    <w:rsid w:val="00CC3A1C"/>
    <w:rsid w:val="00CC62A9"/>
    <w:rsid w:val="00CE2C42"/>
    <w:rsid w:val="00D007E2"/>
    <w:rsid w:val="00D1310D"/>
    <w:rsid w:val="00D50D3C"/>
    <w:rsid w:val="00D62F26"/>
    <w:rsid w:val="00D734BA"/>
    <w:rsid w:val="00D73C7E"/>
    <w:rsid w:val="00D75043"/>
    <w:rsid w:val="00D82D77"/>
    <w:rsid w:val="00DA0C91"/>
    <w:rsid w:val="00DA30F9"/>
    <w:rsid w:val="00DD34B0"/>
    <w:rsid w:val="00DF28FE"/>
    <w:rsid w:val="00DF6807"/>
    <w:rsid w:val="00E00CA8"/>
    <w:rsid w:val="00E1042A"/>
    <w:rsid w:val="00E15420"/>
    <w:rsid w:val="00E60A2B"/>
    <w:rsid w:val="00E6116A"/>
    <w:rsid w:val="00E86479"/>
    <w:rsid w:val="00E94688"/>
    <w:rsid w:val="00EA66B8"/>
    <w:rsid w:val="00EB6DA6"/>
    <w:rsid w:val="00EC418E"/>
    <w:rsid w:val="00EC6277"/>
    <w:rsid w:val="00EE2EBB"/>
    <w:rsid w:val="00EF02CF"/>
    <w:rsid w:val="00EF680F"/>
    <w:rsid w:val="00F06FAA"/>
    <w:rsid w:val="00F155A9"/>
    <w:rsid w:val="00F3723E"/>
    <w:rsid w:val="00F416F5"/>
    <w:rsid w:val="00F43585"/>
    <w:rsid w:val="00F53377"/>
    <w:rsid w:val="00F53DE4"/>
    <w:rsid w:val="00F65B2D"/>
    <w:rsid w:val="00F81C87"/>
    <w:rsid w:val="00F85E17"/>
    <w:rsid w:val="00F863C4"/>
    <w:rsid w:val="00FA62CB"/>
    <w:rsid w:val="00FB5BB2"/>
    <w:rsid w:val="00FE7C25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CFFE08B"/>
  <w15:docId w15:val="{0EC079D5-99EE-4846-A5CC-1CF91AAC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paragraph" w:styleId="1">
    <w:name w:val="heading 1"/>
    <w:aliases w:val="!Части документа"/>
    <w:basedOn w:val="a"/>
    <w:next w:val="a"/>
    <w:link w:val="10"/>
    <w:qFormat/>
    <w:rsid w:val="00AB3A46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A46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A46"/>
    <w:pPr>
      <w:widowControl/>
      <w:autoSpaceDE/>
      <w:autoSpaceDN/>
      <w:adjustRightInd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A46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character" w:customStyle="1" w:styleId="10">
    <w:name w:val="Заголовок 1 Знак"/>
    <w:aliases w:val="!Части документа Знак1"/>
    <w:basedOn w:val="a0"/>
    <w:link w:val="1"/>
    <w:rsid w:val="00AB3A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paragraph" w:customStyle="1" w:styleId="ConsPlusNonformat">
    <w:name w:val="ConsPlusNonformat"/>
    <w:uiPriority w:val="99"/>
    <w:rsid w:val="00AB3A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Body Text"/>
    <w:basedOn w:val="a"/>
    <w:link w:val="ab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3A46"/>
    <w:rPr>
      <w:rFonts w:ascii="Arial" w:hAnsi="Arial"/>
      <w:sz w:val="28"/>
      <w:szCs w:val="28"/>
    </w:rPr>
  </w:style>
  <w:style w:type="paragraph" w:customStyle="1" w:styleId="ConsPlusCell">
    <w:name w:val="ConsPlusCell"/>
    <w:uiPriority w:val="99"/>
    <w:rsid w:val="00AB3A4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AB3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AB3A46"/>
  </w:style>
  <w:style w:type="paragraph" w:styleId="ad">
    <w:name w:val="List Paragraph"/>
    <w:basedOn w:val="a"/>
    <w:uiPriority w:val="34"/>
    <w:qFormat/>
    <w:rsid w:val="00AB3A46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e">
    <w:name w:val="Знак Знак Знак Знак Знак Знак Знак Знак Знак Знак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rsid w:val="00AB3A46"/>
    <w:pPr>
      <w:widowControl/>
      <w:autoSpaceDE/>
      <w:autoSpaceDN/>
      <w:adjustRightInd/>
      <w:ind w:firstLine="567"/>
      <w:jc w:val="both"/>
    </w:pPr>
    <w:rPr>
      <w:rFonts w:ascii="Arial" w:hAnsi="Arial"/>
      <w:sz w:val="28"/>
      <w:szCs w:val="24"/>
    </w:rPr>
  </w:style>
  <w:style w:type="table" w:styleId="af">
    <w:name w:val="Table Grid"/>
    <w:basedOn w:val="a1"/>
    <w:uiPriority w:val="59"/>
    <w:rsid w:val="00AB3A4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B3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AB3A46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basedOn w:val="a0"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AB3A4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1">
    <w:name w:val="Текст примечания Знак"/>
    <w:aliases w:val="!Равноширинный текст документа Знак1"/>
    <w:basedOn w:val="a0"/>
    <w:link w:val="af0"/>
    <w:semiHidden/>
    <w:rsid w:val="00AB3A4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A4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AB3A46"/>
    <w:rPr>
      <w:rFonts w:ascii="Arial" w:eastAsia="Times New Roman" w:hAnsi="Arial"/>
    </w:rPr>
  </w:style>
  <w:style w:type="table" w:customStyle="1" w:styleId="13">
    <w:name w:val="Сетка таблицы1"/>
    <w:basedOn w:val="a1"/>
    <w:next w:val="af"/>
    <w:uiPriority w:val="59"/>
    <w:rsid w:val="00AB3A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B3A46"/>
  </w:style>
  <w:style w:type="paragraph" w:customStyle="1" w:styleId="Application">
    <w:name w:val="Application!Приложение"/>
    <w:rsid w:val="00AB3A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A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A4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1EC0-4D00-4D79-B01A-7DB2368F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7013</Words>
  <Characters>39976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3</cp:revision>
  <cp:lastPrinted>2024-01-11T08:42:00Z</cp:lastPrinted>
  <dcterms:created xsi:type="dcterms:W3CDTF">2024-01-11T08:44:00Z</dcterms:created>
  <dcterms:modified xsi:type="dcterms:W3CDTF">2024-01-11T10:43:00Z</dcterms:modified>
</cp:coreProperties>
</file>