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88"/>
        <w:jc w:val="center"/>
        <w:rPr>
          <w:b/>
          <w:bCs/>
          <w:smallCaps/>
          <w:sz w:val="32"/>
          <w:szCs w:val="32"/>
        </w:rPr>
      </w:pPr>
      <w:r>
        <w:drawing>
          <wp:anchor behindDoc="0" distT="0" distB="0" distL="114300" distR="114300" simplePos="0" locked="0" layoutInCell="0" allowOverlap="1" relativeHeight="2">
            <wp:simplePos x="0" y="0"/>
            <wp:positionH relativeFrom="column">
              <wp:posOffset>2734945</wp:posOffset>
            </wp:positionH>
            <wp:positionV relativeFrom="paragraph">
              <wp:posOffset>-507365</wp:posOffset>
            </wp:positionV>
            <wp:extent cx="461010" cy="568325"/>
            <wp:effectExtent l="0" t="0" r="0" b="0"/>
            <wp:wrapTopAndBottom/>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Воробьевский МР кон"/>
                    <pic:cNvPicPr>
                      <a:picLocks noChangeAspect="1" noChangeArrowheads="1"/>
                    </pic:cNvPicPr>
                  </pic:nvPicPr>
                  <pic:blipFill>
                    <a:blip r:embed="rId2"/>
                    <a:stretch>
                      <a:fillRect/>
                    </a:stretch>
                  </pic:blipFill>
                  <pic:spPr bwMode="auto">
                    <a:xfrm>
                      <a:off x="0" y="0"/>
                      <a:ext cx="461010" cy="568325"/>
                    </a:xfrm>
                    <a:prstGeom prst="rect">
                      <a:avLst/>
                    </a:prstGeom>
                  </pic:spPr>
                </pic:pic>
              </a:graphicData>
            </a:graphic>
          </wp:anchor>
        </w:drawing>
      </w:r>
      <w:r>
        <w:rPr>
          <w:b/>
          <w:bCs/>
          <w:smallCaps/>
          <w:sz w:val="32"/>
          <w:szCs w:val="32"/>
        </w:rPr>
        <w:t xml:space="preserve">АДМИНИСТРАЦИЯ ВОРОБЬЁВСКОГО </w:t>
      </w:r>
    </w:p>
    <w:p>
      <w:pPr>
        <w:pStyle w:val="Normal"/>
        <w:jc w:val="center"/>
        <w:rPr>
          <w:b/>
          <w:bCs/>
          <w:sz w:val="32"/>
          <w:szCs w:val="32"/>
        </w:rPr>
      </w:pPr>
      <w:r>
        <w:rPr>
          <w:b/>
          <w:bCs/>
          <w:smallCaps/>
          <w:sz w:val="32"/>
          <w:szCs w:val="32"/>
        </w:rPr>
        <w:t>МУНИЦИПАЛЬНОГО РАЙОНА ВОРОНЕЖСКОЙ ОБЛАСТИ</w:t>
      </w:r>
    </w:p>
    <w:p>
      <w:pPr>
        <w:pStyle w:val="Normal"/>
        <w:jc w:val="center"/>
        <w:rPr>
          <w:rFonts w:ascii="Arial" w:hAnsi="Arial" w:cs="Arial"/>
        </w:rPr>
      </w:pPr>
      <w:r>
        <w:rPr>
          <w:rFonts w:cs="Arial" w:ascii="Arial" w:hAnsi="Arial"/>
        </w:rPr>
      </w:r>
    </w:p>
    <w:p>
      <w:pPr>
        <w:pStyle w:val="Normal"/>
        <w:jc w:val="center"/>
        <w:rPr>
          <w:b/>
          <w:bCs/>
          <w:sz w:val="36"/>
          <w:szCs w:val="36"/>
        </w:rPr>
      </w:pPr>
      <w:r>
        <w:rPr>
          <w:b/>
          <w:bCs/>
          <w:sz w:val="36"/>
          <w:szCs w:val="36"/>
        </w:rPr>
        <w:t>П О С Т А Н О В Л Е Н И Е</w:t>
      </w:r>
    </w:p>
    <w:p>
      <w:pPr>
        <w:pStyle w:val="Normal"/>
        <w:spacing w:lineRule="auto" w:line="288"/>
        <w:jc w:val="both"/>
        <w:rPr>
          <w:u w:val="single"/>
        </w:rPr>
      </w:pPr>
      <w:r>
        <w:rPr>
          <w:u w:val="single"/>
        </w:rPr>
      </w:r>
    </w:p>
    <w:p>
      <w:pPr>
        <w:pStyle w:val="Normal"/>
        <w:spacing w:lineRule="auto" w:line="288"/>
        <w:jc w:val="both"/>
        <w:rPr>
          <w:u w:val="single"/>
        </w:rPr>
      </w:pPr>
      <w:r>
        <w:rPr>
          <w:u w:val="single"/>
        </w:rPr>
        <w:t xml:space="preserve">от  01 октября 2024 г.    № </w:t>
        <w:tab/>
        <w:t>953</w:t>
      </w:r>
      <w:bookmarkStart w:id="0" w:name="_GoBack"/>
      <w:bookmarkEnd w:id="0"/>
      <w:r>
        <w:rPr>
          <w:u w:val="single"/>
        </w:rPr>
        <w:tab/>
        <w:t xml:space="preserve">   </w:t>
        <w:tab/>
      </w:r>
    </w:p>
    <w:p>
      <w:pPr>
        <w:pStyle w:val="Normal"/>
        <w:spacing w:lineRule="auto" w:line="288"/>
        <w:jc w:val="both"/>
        <w:rPr>
          <w:sz w:val="20"/>
          <w:szCs w:val="20"/>
        </w:rPr>
      </w:pPr>
      <w:r>
        <w:rPr/>
        <w:tab/>
      </w:r>
      <w:r>
        <w:rPr>
          <w:sz w:val="20"/>
          <w:szCs w:val="20"/>
        </w:rPr>
        <w:t>с. Воробьёвка</w:t>
      </w:r>
    </w:p>
    <w:p>
      <w:pPr>
        <w:pStyle w:val="Normal"/>
        <w:jc w:val="both"/>
        <w:rPr>
          <w:sz w:val="20"/>
          <w:szCs w:val="20"/>
        </w:rPr>
      </w:pPr>
      <w:r>
        <w:rPr>
          <w:sz w:val="20"/>
          <w:szCs w:val="20"/>
        </w:rPr>
      </w:r>
    </w:p>
    <w:p>
      <w:pPr>
        <w:pStyle w:val="Normal"/>
        <w:ind w:right="4109" w:hanging="0"/>
        <w:jc w:val="both"/>
        <w:rPr/>
      </w:pPr>
      <w:r>
        <w:rPr>
          <w:b/>
          <w:bCs/>
        </w:rPr>
        <w:t xml:space="preserve">О внесении изменений в постановление </w:t>
      </w:r>
    </w:p>
    <w:p>
      <w:pPr>
        <w:pStyle w:val="Normal"/>
        <w:ind w:right="4109" w:hanging="0"/>
        <w:jc w:val="both"/>
        <w:rPr/>
      </w:pPr>
      <w:r>
        <w:rPr>
          <w:b/>
          <w:bCs/>
        </w:rPr>
        <w:t xml:space="preserve">администрации Воробьёвского муниципального района от 25.05.2021 г. № 643 «Об утверждении Положения о порядке предоставлении грантов в форме субсидий из бюджета Воробьевского муниципального района социально ориентированным некоммерческим организациям на реализацию программ (проектов)» </w:t>
      </w:r>
    </w:p>
    <w:p>
      <w:pPr>
        <w:pStyle w:val="Normal"/>
        <w:tabs>
          <w:tab w:val="clear" w:pos="708"/>
          <w:tab w:val="left" w:pos="4820" w:leader="none"/>
          <w:tab w:val="left" w:pos="4962" w:leader="none"/>
        </w:tabs>
        <w:ind w:right="5103" w:hanging="0"/>
        <w:jc w:val="both"/>
        <w:rPr>
          <w:b/>
          <w:bCs/>
        </w:rPr>
      </w:pPr>
      <w:r>
        <w:rPr>
          <w:b/>
          <w:bCs/>
        </w:rPr>
      </w:r>
    </w:p>
    <w:p>
      <w:pPr>
        <w:pStyle w:val="Normal"/>
        <w:tabs>
          <w:tab w:val="clear" w:pos="708"/>
          <w:tab w:val="left" w:pos="4820" w:leader="none"/>
          <w:tab w:val="left" w:pos="4962" w:leader="none"/>
        </w:tabs>
        <w:ind w:right="5103" w:hanging="0"/>
        <w:jc w:val="both"/>
        <w:rPr>
          <w:b/>
          <w:bCs/>
        </w:rPr>
      </w:pPr>
      <w:r>
        <w:rPr>
          <w:b/>
          <w:bCs/>
        </w:rPr>
      </w:r>
    </w:p>
    <w:p>
      <w:pPr>
        <w:pStyle w:val="Normal"/>
        <w:spacing w:lineRule="auto" w:line="360"/>
        <w:ind w:firstLine="709"/>
        <w:jc w:val="both"/>
        <w:rPr>
          <w:b/>
        </w:rPr>
      </w:pPr>
      <w:r>
        <w:rPr/>
        <w:t>В соответствии с пунктом 4 статьи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Законом Воронежской области от 06.10.2011 № 134-ОЗ «О государственной (областной) поддержке социально ориентированных некоммерческих организаций в Воронежской области»,</w:t>
      </w:r>
      <w:r>
        <w:rPr>
          <w:kern w:val="2"/>
        </w:rPr>
        <w:t xml:space="preserve"> </w:t>
      </w:r>
      <w:r>
        <w:rPr/>
        <w:t xml:space="preserve">администрация Воробьёвского муниципального района </w:t>
      </w:r>
      <w:r>
        <w:rPr>
          <w:b/>
        </w:rPr>
        <w:t>п о с т а н о в л я е т:</w:t>
      </w:r>
    </w:p>
    <w:p>
      <w:pPr>
        <w:pStyle w:val="Normal"/>
        <w:tabs>
          <w:tab w:val="clear" w:pos="708"/>
          <w:tab w:val="left" w:pos="-3119" w:leader="none"/>
        </w:tabs>
        <w:spacing w:lineRule="auto" w:line="360"/>
        <w:ind w:firstLine="709"/>
        <w:jc w:val="both"/>
        <w:rPr>
          <w:kern w:val="2"/>
        </w:rPr>
      </w:pPr>
      <w:r>
        <w:rPr/>
        <w:t>1. Внести в Положение о порядке предоставлении грантов в форме субсидий из бюджета  Воробьёвского муниципального района социально ориентированным некоммерческим организациям на реализацию программ (проектов) утвержденное постановлением</w:t>
      </w:r>
      <w:r>
        <w:rPr>
          <w:kern w:val="2"/>
        </w:rPr>
        <w:t xml:space="preserve"> администрации Воробьёвского муниципального района от 25.05.2021 г. № 643 следующие изменения: </w:t>
      </w:r>
    </w:p>
    <w:p>
      <w:pPr>
        <w:pStyle w:val="Normal"/>
        <w:tabs>
          <w:tab w:val="clear" w:pos="708"/>
          <w:tab w:val="left" w:pos="-3119" w:leader="none"/>
        </w:tabs>
        <w:spacing w:lineRule="auto" w:line="360"/>
        <w:ind w:firstLine="709"/>
        <w:jc w:val="both"/>
        <w:rPr/>
      </w:pPr>
      <w:r>
        <w:rPr/>
        <w:t>1.1. Абзац четвертый пункта 1.2. изложить в следующей редакции:</w:t>
      </w:r>
    </w:p>
    <w:p>
      <w:pPr>
        <w:pStyle w:val="Normal"/>
        <w:spacing w:lineRule="auto" w:line="360"/>
        <w:ind w:firstLine="708"/>
        <w:jc w:val="both"/>
        <w:rPr>
          <w:kern w:val="2"/>
        </w:rPr>
      </w:pPr>
      <w:r>
        <w:rPr/>
        <w:t xml:space="preserve">«Гранты предоставляются на </w:t>
      </w:r>
      <w:r>
        <w:rPr>
          <w:kern w:val="2"/>
        </w:rPr>
        <w:t xml:space="preserve">финансовое обеспечение затрат </w:t>
      </w:r>
      <w:r>
        <w:rPr/>
        <w:t>социально ориентированных некоммерческих организаций</w:t>
      </w:r>
      <w:r>
        <w:rPr>
          <w:kern w:val="2"/>
        </w:rPr>
        <w:t xml:space="preserve"> связанных с </w:t>
      </w:r>
      <w:r>
        <w:rPr/>
        <w:t xml:space="preserve">реализацией программ (проектов) в целях реализации мероприятия муниципальной программы «Муниципальное управление и гражданское общество», утвержденной постановлением администрации Воробьёвского муниципального района от </w:t>
      </w:r>
      <w:r>
        <w:rPr>
          <w:kern w:val="2"/>
        </w:rPr>
        <w:t xml:space="preserve"> 14.02.2020 г. № 117.».</w:t>
      </w:r>
    </w:p>
    <w:p>
      <w:pPr>
        <w:pStyle w:val="Normal"/>
        <w:spacing w:lineRule="auto" w:line="360"/>
        <w:ind w:firstLine="708"/>
        <w:jc w:val="both"/>
        <w:rPr>
          <w:kern w:val="2"/>
        </w:rPr>
      </w:pPr>
      <w:r>
        <w:rPr>
          <w:kern w:val="2"/>
        </w:rPr>
        <w:t>1.2. Пункт 1.4. изложить в следующей редакции:</w:t>
      </w:r>
    </w:p>
    <w:p>
      <w:pPr>
        <w:pStyle w:val="Normal"/>
        <w:spacing w:lineRule="auto" w:line="360"/>
        <w:ind w:firstLine="708"/>
        <w:jc w:val="both"/>
        <w:rPr/>
      </w:pPr>
      <w:r>
        <w:rPr/>
        <w:t>«1.4.  Право на получение гранта имеет некоммерческая организация, являющаяся российским юридическим лицом, признанная победителем по результатам конкурса, одновременно удовлетворяющая следующим условиям (далее – участник отбора, получатель гранта):</w:t>
      </w:r>
    </w:p>
    <w:p>
      <w:pPr>
        <w:pStyle w:val="Normal"/>
        <w:spacing w:lineRule="auto" w:line="360"/>
        <w:ind w:firstLine="540"/>
        <w:jc w:val="both"/>
        <w:rPr/>
      </w:pPr>
      <w:r>
        <w:rPr/>
        <w:t>- создана в организационно-правовой форме общественной организации (за исключением политической партии), общественного движения,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
    <w:p>
      <w:pPr>
        <w:pStyle w:val="Normal"/>
        <w:spacing w:lineRule="auto" w:line="360"/>
        <w:ind w:firstLine="708"/>
        <w:jc w:val="both"/>
        <w:rPr/>
      </w:pPr>
      <w:r>
        <w:rPr/>
        <w:t>- зарегистрирована в установленном федеральным законодательством порядке на территории Воробьёвского муниципального района Воронежской области  и осуществляет на территории Воробьёвского муниципального  района Воронежской области в соответствии со своими учредительными документами хотя бы один из видов, предусмотренных статьей 31.1 Федерального закона от 12.01.1996 N 7-ФЗ «О некоммерческих организациях» и статьей 6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w:t>
      </w:r>
    </w:p>
    <w:p>
      <w:pPr>
        <w:pStyle w:val="Normal"/>
        <w:spacing w:lineRule="auto" w:line="360"/>
        <w:ind w:firstLine="540"/>
        <w:jc w:val="both"/>
        <w:rPr/>
      </w:pPr>
      <w:r>
        <w:rPr/>
        <w:t>- не имеет учредителя, являющегося государственным органом, органом местного самоуправления или публично-правовым образованием;</w:t>
      </w:r>
    </w:p>
    <w:p>
      <w:pPr>
        <w:pStyle w:val="Normal"/>
        <w:spacing w:lineRule="auto" w:line="360"/>
        <w:ind w:firstLine="540"/>
        <w:jc w:val="both"/>
        <w:rPr/>
      </w:pPr>
      <w:r>
        <w:rPr/>
        <w:t>- на первое число месяца, предшествующего месяцу, в котором объявлен конкурс: соответствует следующим требованиям:</w:t>
      </w:r>
    </w:p>
    <w:p>
      <w:pPr>
        <w:pStyle w:val="Normal"/>
        <w:spacing w:lineRule="auto" w:line="360"/>
        <w:ind w:firstLine="540"/>
        <w:jc w:val="both"/>
        <w:rPr/>
      </w:pPr>
      <w:r>
        <w:rPr/>
        <w:t>а) получатель гранта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spacing w:lineRule="auto" w:line="360"/>
        <w:ind w:firstLine="540"/>
        <w:jc w:val="both"/>
        <w:rPr/>
      </w:pPr>
      <w:r>
        <w:rPr/>
        <w:t>б) получатель гранта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spacing w:lineRule="auto" w:line="360"/>
        <w:ind w:firstLine="540"/>
        <w:jc w:val="both"/>
        <w:rPr/>
      </w:pPr>
      <w:r>
        <w:rPr/>
        <w:t>в) получатель гранта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spacing w:lineRule="auto" w:line="360"/>
        <w:ind w:firstLine="540"/>
        <w:jc w:val="both"/>
        <w:rPr/>
      </w:pPr>
      <w:r>
        <w:rPr/>
        <w:t>г) получатель гранта (участник отбора) не получает средства из бюджета Воробьёвского муниципального района на основании иных муниципальных правовых актов на цели, установленные настоящим Положением;</w:t>
      </w:r>
    </w:p>
    <w:p>
      <w:pPr>
        <w:pStyle w:val="Normal"/>
        <w:spacing w:lineRule="auto" w:line="360"/>
        <w:ind w:firstLine="540"/>
        <w:jc w:val="both"/>
        <w:rPr/>
      </w:pPr>
      <w:r>
        <w:rPr/>
        <w:t xml:space="preserve">д) получатель субсидии (участник отбора) не является иностранным агентом в соответствии с Федеральным </w:t>
      </w:r>
      <w:hyperlink r:id="rId3">
        <w:r>
          <w:rPr/>
          <w:t>законом</w:t>
        </w:r>
      </w:hyperlink>
      <w:r>
        <w:rPr/>
        <w:t xml:space="preserve"> "О контроле за деятельностью лиц, находящихся под иностранным влиянием";</w:t>
      </w:r>
    </w:p>
    <w:p>
      <w:pPr>
        <w:pStyle w:val="Normal"/>
        <w:spacing w:lineRule="auto" w:line="360"/>
        <w:ind w:firstLine="540"/>
        <w:jc w:val="both"/>
        <w:rPr/>
      </w:pPr>
      <w:r>
        <w:rPr/>
        <w:t xml:space="preserve">е) у получателя гранта (участника отбора) на едином налоговом счете отсутствует или не превышает размер, определенный </w:t>
      </w:r>
      <w:hyperlink r:id="rId4">
        <w:r>
          <w:rPr/>
          <w:t>пунктом 3 статьи 47</w:t>
        </w:r>
      </w:hyperlink>
      <w:r>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spacing w:lineRule="auto" w:line="360"/>
        <w:ind w:firstLine="540"/>
        <w:jc w:val="both"/>
        <w:rPr/>
      </w:pPr>
      <w:r>
        <w:rPr/>
        <w:t>ж) у получателя гранта (участника отбора) отсутствуют просроченная задолженность по возврату в бюджет Воробьёвского муниципального района иных субсидий, бюджетных инвестиций, а также иная просроченная (неурегулированная) задолженность по денежным обязательствам перед Воробьёвским муниципальным районом в соответствии с правовым актом (за исключением случаев, установленных администрацией Воробьёвского муниципального района);</w:t>
      </w:r>
    </w:p>
    <w:p>
      <w:pPr>
        <w:pStyle w:val="Normal"/>
        <w:spacing w:lineRule="auto" w:line="360"/>
        <w:ind w:firstLine="540"/>
        <w:jc w:val="both"/>
        <w:rPr/>
      </w:pPr>
      <w:r>
        <w:rPr/>
        <w:t>з) получатель гранта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гранта (участника отбора) не приостановлена в порядке, предусмотренном законодательством Российской Федерации;</w:t>
      </w:r>
    </w:p>
    <w:p>
      <w:pPr>
        <w:pStyle w:val="Normal"/>
        <w:spacing w:lineRule="auto" w:line="360"/>
        <w:ind w:firstLine="540"/>
        <w:jc w:val="both"/>
        <w:rPr/>
      </w:pPr>
      <w:r>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 (участника отбора), являющегося юридическим лицом;».</w:t>
      </w:r>
    </w:p>
    <w:p>
      <w:pPr>
        <w:pStyle w:val="Normal"/>
        <w:spacing w:lineRule="auto" w:line="360"/>
        <w:ind w:firstLine="540"/>
        <w:jc w:val="both"/>
        <w:rPr/>
      </w:pPr>
      <w:r>
        <w:rPr/>
        <w:t>1.3. Пункт 1.6. изложить в следующей редакции:</w:t>
      </w:r>
    </w:p>
    <w:p>
      <w:pPr>
        <w:pStyle w:val="Normal"/>
        <w:spacing w:lineRule="auto" w:line="360"/>
        <w:ind w:firstLine="709"/>
        <w:jc w:val="both"/>
        <w:rPr/>
      </w:pPr>
      <w:r>
        <w:rPr/>
        <w:t>«1.6. Информация о Грантах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порядке, установленном Министерством финансов Российской Федерации.».</w:t>
      </w:r>
    </w:p>
    <w:p>
      <w:pPr>
        <w:pStyle w:val="Normal"/>
        <w:spacing w:lineRule="auto" w:line="360"/>
        <w:ind w:firstLine="540"/>
        <w:jc w:val="both"/>
        <w:rPr/>
      </w:pPr>
      <w:r>
        <w:rPr/>
        <w:t>1.4. Пункт 2.4. изложить в следующей редакции:</w:t>
      </w:r>
    </w:p>
    <w:p>
      <w:pPr>
        <w:pStyle w:val="ConsPlusNormal1"/>
        <w:suppressAutoHyphens w:val="true"/>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«2.4. Участник отбора на первое число месяца, предшествующего месяцу, в котором объявлен конкурс должен соответствовать требованиям, указанным в пункте 1.4. настоящего Положения.».</w:t>
      </w:r>
    </w:p>
    <w:p>
      <w:pPr>
        <w:pStyle w:val="Normal"/>
        <w:spacing w:lineRule="auto" w:line="360"/>
        <w:ind w:firstLine="540"/>
        <w:jc w:val="both"/>
        <w:rPr/>
      </w:pPr>
      <w:r>
        <w:rPr/>
        <w:t>1.5. Пункт 2.10. изложить в следующей редакции:</w:t>
      </w:r>
    </w:p>
    <w:p>
      <w:pPr>
        <w:pStyle w:val="ConsPlusNormal1"/>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«2.10. Основания для отклонения заявки участника отбора:</w:t>
      </w:r>
    </w:p>
    <w:p>
      <w:pPr>
        <w:pStyle w:val="ConsPlusNormal1"/>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а) несоответствие участника отбора требованиям, установленным в пункте 2.4 настоящего Положения;</w:t>
      </w:r>
    </w:p>
    <w:p>
      <w:pPr>
        <w:pStyle w:val="ConsPlusNormal1"/>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б) непредставление (представление не в полном объеме) документов, указанных в объявлении о проведении отбора, предусмотренных настоящим Положением;</w:t>
      </w:r>
    </w:p>
    <w:p>
      <w:pPr>
        <w:pStyle w:val="Normal"/>
        <w:spacing w:lineRule="auto" w:line="360"/>
        <w:ind w:firstLine="540"/>
        <w:jc w:val="both"/>
        <w:rPr/>
      </w:pPr>
      <w:r>
        <w:rPr/>
        <w:t>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Положением;</w:t>
      </w:r>
    </w:p>
    <w:p>
      <w:pPr>
        <w:pStyle w:val="Normal"/>
        <w:spacing w:lineRule="auto" w:line="360"/>
        <w:ind w:firstLine="540"/>
        <w:jc w:val="both"/>
        <w:rPr/>
      </w:pPr>
      <w:r>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Положением требованиям;</w:t>
      </w:r>
    </w:p>
    <w:p>
      <w:pPr>
        <w:pStyle w:val="Normal"/>
        <w:spacing w:lineRule="auto" w:line="360"/>
        <w:ind w:firstLine="540"/>
        <w:jc w:val="both"/>
        <w:rPr/>
      </w:pPr>
      <w:r>
        <w:rPr/>
        <w:t>д) подачу участником отбора заявки после даты и (или) времени, определенных для подачи заявок;</w:t>
      </w:r>
    </w:p>
    <w:p>
      <w:pPr>
        <w:pStyle w:val="Normal"/>
        <w:spacing w:lineRule="auto" w:line="360"/>
        <w:ind w:firstLine="709"/>
        <w:jc w:val="both"/>
        <w:rPr/>
      </w:pPr>
      <w:r>
        <w:rPr/>
        <w:t>е) ранее в отношении получателя гранта (участника конкурса)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ConsPlusNormal1"/>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ж) наличие фактов несоблюдения участником отбора целей, условий и порядка предоставления гранта по соглашениям, заключенным ранее между этой организацией и Администрацией.</w:t>
      </w:r>
    </w:p>
    <w:p>
      <w:pPr>
        <w:pStyle w:val="Normal"/>
        <w:spacing w:lineRule="auto" w:line="360"/>
        <w:ind w:firstLine="540"/>
        <w:jc w:val="both"/>
        <w:rPr/>
      </w:pPr>
      <w:r>
        <w:rPr/>
        <w:t>з) несоответствие видов деятельности некоммерческой организации, предусмотренных ее учредительными документами, содержанию программы (проекта), представленной для получения грантов;</w:t>
      </w:r>
    </w:p>
    <w:p>
      <w:pPr>
        <w:pStyle w:val="NormalWeb"/>
        <w:shd w:val="clear" w:color="auto" w:fill="FFFFFF"/>
        <w:spacing w:lineRule="auto" w:line="360" w:beforeAutospacing="0" w:before="0" w:afterAutospacing="0" w:after="0"/>
        <w:ind w:firstLine="540"/>
        <w:rPr>
          <w:sz w:val="28"/>
          <w:szCs w:val="28"/>
        </w:rPr>
      </w:pPr>
      <w:r>
        <w:rPr>
          <w:sz w:val="28"/>
          <w:szCs w:val="28"/>
        </w:rPr>
        <w:t>и) направление, по которому программа (проект) планируется к реализации, не соответствует приоритетным направлениям, утвержденным правовым актом Администрации;</w:t>
      </w:r>
    </w:p>
    <w:p>
      <w:pPr>
        <w:pStyle w:val="Normal"/>
        <w:spacing w:lineRule="auto" w:line="360"/>
        <w:ind w:firstLine="540"/>
        <w:jc w:val="both"/>
        <w:rPr/>
      </w:pPr>
      <w:r>
        <w:rPr/>
        <w:t>к) заявка участника отбора содержит запрашиваемую сумму грантов, превышающую максимальный размер грантов.».</w:t>
      </w:r>
    </w:p>
    <w:p>
      <w:pPr>
        <w:pStyle w:val="Normal"/>
        <w:spacing w:lineRule="auto" w:line="360"/>
        <w:ind w:firstLine="540"/>
        <w:jc w:val="both"/>
        <w:rPr/>
      </w:pPr>
      <w:r>
        <w:rPr/>
        <w:t>1.5. Подпункт «г» пункт 3.2. изложить в следующей редакции:</w:t>
      </w:r>
    </w:p>
    <w:p>
      <w:pPr>
        <w:pStyle w:val="ConsPlusNormal1"/>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«г) декларацию, подписанную руководителем некоммерческой организации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на дату подачи заявки участник отбора соответствует требованиям, указанным в подпунктах «а» – «и» пункта 1.4. настоящего Положения.».</w:t>
      </w:r>
    </w:p>
    <w:p>
      <w:pPr>
        <w:pStyle w:val="Normal"/>
        <w:spacing w:lineRule="auto" w:line="360"/>
        <w:ind w:firstLine="709"/>
        <w:jc w:val="both"/>
        <w:rPr/>
      </w:pPr>
      <w:r>
        <w:rPr/>
        <w:t>2. Контроль за исполнением настоящего постановления оставляю за собой.</w:t>
      </w:r>
    </w:p>
    <w:p>
      <w:pPr>
        <w:pStyle w:val="Normal"/>
        <w:ind w:firstLine="709"/>
        <w:jc w:val="both"/>
        <w:rPr/>
      </w:pPr>
      <w:r>
        <w:rPr/>
      </w:r>
    </w:p>
    <w:p>
      <w:pPr>
        <w:pStyle w:val="Normal"/>
        <w:ind w:firstLine="709"/>
        <w:jc w:val="both"/>
        <w:rPr/>
      </w:pPr>
      <w:r>
        <w:rPr/>
      </w:r>
    </w:p>
    <w:p>
      <w:pPr>
        <w:pStyle w:val="Normal"/>
        <w:ind w:firstLine="709"/>
        <w:jc w:val="both"/>
        <w:rPr/>
      </w:pPr>
      <w:r>
        <w:rPr/>
      </w:r>
    </w:p>
    <w:p>
      <w:pPr>
        <w:pStyle w:val="Normal"/>
        <w:rPr/>
      </w:pPr>
      <w:r>
        <w:rPr/>
        <w:t xml:space="preserve">Исполняющий обязанности главы </w:t>
      </w:r>
    </w:p>
    <w:p>
      <w:pPr>
        <w:pStyle w:val="Normal"/>
        <w:rPr/>
      </w:pPr>
      <w:r>
        <w:rPr/>
        <w:t>Воробьёвского муниципального района                                     С.А. Письяуков</w:t>
      </w:r>
    </w:p>
    <w:p>
      <w:pPr>
        <w:pStyle w:val="Normal"/>
        <w:rPr/>
      </w:pPr>
      <w:r>
        <w:rPr/>
      </w:r>
      <w:r>
        <w:br w:type="page"/>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Начальник юридического отдела </w:t>
        <w:tab/>
        <w:tab/>
        <w:tab/>
        <w:tab/>
        <w:tab/>
        <w:t>В.Г.Камышанов</w:t>
      </w:r>
    </w:p>
    <w:p>
      <w:pPr>
        <w:pStyle w:val="Normal"/>
        <w:rPr/>
      </w:pPr>
      <w:r>
        <w:rPr/>
      </w:r>
    </w:p>
    <w:sectPr>
      <w:headerReference w:type="even" r:id="rId5"/>
      <w:headerReference w:type="default" r:id="rId6"/>
      <w:headerReference w:type="first" r:id="rId7"/>
      <w:type w:val="nextPage"/>
      <w:pgSz w:w="11906" w:h="16838"/>
      <w:pgMar w:left="1985" w:right="567"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Arial">
    <w:charset w:val="cc"/>
    <w:family w:val="roman"/>
    <w:pitch w:val="variable"/>
  </w:font>
  <w:font w:name="Liberation Sans">
    <w:altName w:val="Arial"/>
    <w:charset w:val="cc"/>
    <w:family w:val="swiss"/>
    <w:pitch w:val="variable"/>
  </w:font>
  <w:font w:name="Tahoma">
    <w:charset w:val="cc"/>
    <w:family w:val="roman"/>
    <w:pitch w:val="variable"/>
  </w:font>
  <w:font w:name="Verdana">
    <w:charset w:val="cc"/>
    <w:family w:val="roman"/>
    <w:pitch w:val="variable"/>
  </w:font>
  <w:font w:name="Courier New">
    <w:charset w:val="cc"/>
    <w:family w:val="roman"/>
    <w:pitch w:val="variable"/>
  </w:font>
  <w:font w:name="SchoolBook">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2"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0"/>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20"/>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hdr>
</file>

<file path=word/settings.xml><?xml version="1.0" encoding="utf-8"?>
<w:settings xmlns:w="http://schemas.openxmlformats.org/wordprocessingml/2006/main">
  <w:zoom w:percent="94"/>
  <w:embedSystemFonts/>
  <w:defaultTabStop w:val="708"/>
  <w:autoHyphenation w:val="true"/>
  <w:hyphenationZone w:val="357"/>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qFormat="1"/>
    <w:lsdException w:name="heading 7" w:locked="1" w:uiPriority="0" w:semiHidden="0" w:unhideWhenUsed="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Body Text 3" w:locked="1" w:uiPriority="0" w:semiHidden="0" w:unhideWhenUsed="0"/>
    <w:lsdException w:name="Body Text Indent 2" w:uiPriority="0"/>
    <w:lsdException w:name="Strong" w:locked="1" w:uiPriority="0" w:semiHidden="0" w:unhideWhenUsed="0" w:qFormat="1"/>
    <w:lsdException w:name="Emphasis" w:locked="1" w:uiPriority="0" w:semiHidden="0" w:unhideWhenUsed="0" w:qFormat="1"/>
    <w:lsdException w:name="Normal (Web)" w:uiPriority="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70d6c"/>
    <w:pPr>
      <w:widowControl/>
      <w:suppressAutoHyphens w:val="false"/>
      <w:bidi w:val="0"/>
      <w:spacing w:before="0" w:after="0"/>
      <w:jc w:val="left"/>
    </w:pPr>
    <w:rPr>
      <w:rFonts w:ascii="Times New Roman" w:hAnsi="Times New Roman" w:eastAsia="Times New Roman" w:cs="Times New Roman"/>
      <w:color w:val="auto"/>
      <w:kern w:val="0"/>
      <w:sz w:val="28"/>
      <w:szCs w:val="28"/>
      <w:lang w:val="ru-RU" w:eastAsia="ru-RU" w:bidi="ar-SA"/>
    </w:rPr>
  </w:style>
  <w:style w:type="paragraph" w:styleId="1">
    <w:name w:val="Heading 1"/>
    <w:basedOn w:val="Normal"/>
    <w:next w:val="Normal"/>
    <w:link w:val="11"/>
    <w:uiPriority w:val="99"/>
    <w:qFormat/>
    <w:rsid w:val="00070d6c"/>
    <w:pPr>
      <w:keepNext w:val="true"/>
      <w:pBdr>
        <w:top w:val="single" w:sz="4" w:space="1" w:color="000000"/>
        <w:left w:val="single" w:sz="4" w:space="0" w:color="000000"/>
        <w:bottom w:val="single" w:sz="4" w:space="1" w:color="000000"/>
        <w:right w:val="single" w:sz="4" w:space="0" w:color="000000"/>
      </w:pBdr>
      <w:tabs>
        <w:tab w:val="clear" w:pos="708"/>
        <w:tab w:val="left" w:pos="5540" w:leader="none"/>
        <w:tab w:val="left" w:pos="5680" w:leader="none"/>
      </w:tabs>
      <w:ind w:left="5643" w:hanging="0"/>
      <w:outlineLvl w:val="0"/>
    </w:pPr>
    <w:rPr>
      <w:b/>
      <w:bCs/>
    </w:rPr>
  </w:style>
  <w:style w:type="paragraph" w:styleId="2">
    <w:name w:val="Heading 2"/>
    <w:basedOn w:val="Normal"/>
    <w:next w:val="Normal"/>
    <w:link w:val="21"/>
    <w:uiPriority w:val="99"/>
    <w:qFormat/>
    <w:rsid w:val="00070d6c"/>
    <w:pPr>
      <w:keepNext w:val="true"/>
      <w:tabs>
        <w:tab w:val="clear" w:pos="708"/>
        <w:tab w:val="left" w:pos="5000" w:leader="none"/>
        <w:tab w:val="left" w:pos="5540" w:leader="none"/>
        <w:tab w:val="left" w:pos="5680" w:leader="none"/>
      </w:tabs>
      <w:jc w:val="right"/>
      <w:outlineLvl w:val="1"/>
    </w:pPr>
    <w:rPr>
      <w:u w:val="single"/>
    </w:rPr>
  </w:style>
  <w:style w:type="paragraph" w:styleId="3">
    <w:name w:val="Heading 3"/>
    <w:basedOn w:val="Normal"/>
    <w:next w:val="Normal"/>
    <w:link w:val="31"/>
    <w:uiPriority w:val="99"/>
    <w:qFormat/>
    <w:rsid w:val="00070d6c"/>
    <w:pPr>
      <w:keepNext w:val="true"/>
      <w:tabs>
        <w:tab w:val="clear" w:pos="708"/>
        <w:tab w:val="left" w:pos="-57" w:leader="none"/>
      </w:tabs>
      <w:outlineLvl w:val="2"/>
    </w:pPr>
    <w:rPr>
      <w:b/>
      <w:bCs/>
    </w:rPr>
  </w:style>
  <w:style w:type="paragraph" w:styleId="4">
    <w:name w:val="Heading 4"/>
    <w:basedOn w:val="Normal"/>
    <w:next w:val="Normal"/>
    <w:link w:val="41"/>
    <w:uiPriority w:val="99"/>
    <w:qFormat/>
    <w:rsid w:val="00070d6c"/>
    <w:pPr>
      <w:keepNext w:val="true"/>
      <w:tabs>
        <w:tab w:val="clear" w:pos="708"/>
        <w:tab w:val="left" w:pos="-57" w:leader="none"/>
      </w:tabs>
      <w:spacing w:lineRule="auto" w:line="360"/>
      <w:jc w:val="both"/>
      <w:outlineLvl w:val="3"/>
    </w:pPr>
    <w:rPr>
      <w:b/>
      <w:bCs/>
    </w:rPr>
  </w:style>
  <w:style w:type="paragraph" w:styleId="5">
    <w:name w:val="Heading 5"/>
    <w:basedOn w:val="Normal"/>
    <w:next w:val="Normal"/>
    <w:link w:val="51"/>
    <w:uiPriority w:val="99"/>
    <w:qFormat/>
    <w:locked/>
    <w:rsid w:val="00ac4f65"/>
    <w:pPr>
      <w:spacing w:before="240" w:after="60"/>
      <w:outlineLvl w:val="4"/>
    </w:pPr>
    <w:rPr>
      <w:b/>
      <w:bCs/>
      <w:i/>
      <w:iCs/>
      <w:sz w:val="26"/>
      <w:szCs w:val="26"/>
    </w:rPr>
  </w:style>
  <w:style w:type="paragraph" w:styleId="7">
    <w:name w:val="Heading 7"/>
    <w:basedOn w:val="Normal"/>
    <w:next w:val="Normal"/>
    <w:link w:val="71"/>
    <w:uiPriority w:val="99"/>
    <w:qFormat/>
    <w:locked/>
    <w:rsid w:val="00a553ec"/>
    <w:pPr>
      <w:keepNext w:val="true"/>
      <w:keepLines/>
      <w:spacing w:before="200" w:after="0"/>
      <w:outlineLvl w:val="6"/>
    </w:pPr>
    <w:rPr>
      <w:rFonts w:ascii="Cambria" w:hAnsi="Cambria"/>
      <w:i/>
      <w:iCs/>
      <w:color w:val="404040"/>
    </w:rPr>
  </w:style>
  <w:style w:type="character" w:styleId="DefaultParagraphFont" w:default="1">
    <w:name w:val="Default Paragraph Font"/>
    <w:uiPriority w:val="1"/>
    <w:semiHidden/>
    <w:unhideWhenUsed/>
    <w:qFormat/>
    <w:rPr/>
  </w:style>
  <w:style w:type="character" w:styleId="11" w:customStyle="1">
    <w:name w:val="Заголовок 1 Знак"/>
    <w:uiPriority w:val="99"/>
    <w:qFormat/>
    <w:locked/>
    <w:rsid w:val="00d60bf9"/>
    <w:rPr>
      <w:rFonts w:ascii="Cambria" w:hAnsi="Cambria" w:cs="Times New Roman"/>
      <w:b/>
      <w:bCs/>
      <w:kern w:val="2"/>
      <w:sz w:val="32"/>
      <w:szCs w:val="32"/>
    </w:rPr>
  </w:style>
  <w:style w:type="character" w:styleId="21" w:customStyle="1">
    <w:name w:val="Заголовок 2 Знак"/>
    <w:uiPriority w:val="99"/>
    <w:semiHidden/>
    <w:qFormat/>
    <w:locked/>
    <w:rsid w:val="00d60bf9"/>
    <w:rPr>
      <w:rFonts w:ascii="Cambria" w:hAnsi="Cambria" w:cs="Times New Roman"/>
      <w:b/>
      <w:bCs/>
      <w:i/>
      <w:iCs/>
      <w:sz w:val="28"/>
      <w:szCs w:val="28"/>
    </w:rPr>
  </w:style>
  <w:style w:type="character" w:styleId="31" w:customStyle="1">
    <w:name w:val="Заголовок 3 Знак"/>
    <w:uiPriority w:val="99"/>
    <w:semiHidden/>
    <w:qFormat/>
    <w:locked/>
    <w:rsid w:val="00d60bf9"/>
    <w:rPr>
      <w:rFonts w:ascii="Cambria" w:hAnsi="Cambria" w:cs="Times New Roman"/>
      <w:b/>
      <w:bCs/>
      <w:sz w:val="26"/>
      <w:szCs w:val="26"/>
    </w:rPr>
  </w:style>
  <w:style w:type="character" w:styleId="41" w:customStyle="1">
    <w:name w:val="Заголовок 4 Знак"/>
    <w:uiPriority w:val="99"/>
    <w:semiHidden/>
    <w:qFormat/>
    <w:locked/>
    <w:rsid w:val="00d60bf9"/>
    <w:rPr>
      <w:rFonts w:ascii="Calibri" w:hAnsi="Calibri" w:cs="Times New Roman"/>
      <w:b/>
      <w:bCs/>
      <w:sz w:val="28"/>
      <w:szCs w:val="28"/>
    </w:rPr>
  </w:style>
  <w:style w:type="character" w:styleId="51" w:customStyle="1">
    <w:name w:val="Заголовок 5 Знак"/>
    <w:uiPriority w:val="99"/>
    <w:qFormat/>
    <w:locked/>
    <w:rsid w:val="00ac4f65"/>
    <w:rPr>
      <w:rFonts w:cs="Times New Roman"/>
      <w:b/>
      <w:bCs/>
      <w:i/>
      <w:iCs/>
      <w:sz w:val="26"/>
      <w:szCs w:val="26"/>
    </w:rPr>
  </w:style>
  <w:style w:type="character" w:styleId="71" w:customStyle="1">
    <w:name w:val="Заголовок 7 Знак"/>
    <w:uiPriority w:val="99"/>
    <w:semiHidden/>
    <w:qFormat/>
    <w:locked/>
    <w:rsid w:val="00a553ec"/>
    <w:rPr>
      <w:rFonts w:ascii="Cambria" w:hAnsi="Cambria" w:cs="Times New Roman"/>
      <w:i/>
      <w:iCs/>
      <w:color w:val="404040"/>
      <w:sz w:val="28"/>
      <w:szCs w:val="28"/>
    </w:rPr>
  </w:style>
  <w:style w:type="character" w:styleId="Style8" w:customStyle="1">
    <w:name w:val="Текст выноски Знак"/>
    <w:link w:val="BalloonText"/>
    <w:uiPriority w:val="99"/>
    <w:semiHidden/>
    <w:qFormat/>
    <w:locked/>
    <w:rsid w:val="00d60bf9"/>
    <w:rPr>
      <w:rFonts w:cs="Times New Roman"/>
      <w:sz w:val="2"/>
    </w:rPr>
  </w:style>
  <w:style w:type="character" w:styleId="Style9" w:customStyle="1">
    <w:name w:val="Основной текст Знак"/>
    <w:uiPriority w:val="99"/>
    <w:semiHidden/>
    <w:qFormat/>
    <w:locked/>
    <w:rsid w:val="00d60bf9"/>
    <w:rPr>
      <w:rFonts w:cs="Times New Roman"/>
      <w:sz w:val="28"/>
      <w:szCs w:val="28"/>
    </w:rPr>
  </w:style>
  <w:style w:type="character" w:styleId="22" w:customStyle="1">
    <w:name w:val="Основной текст 2 Знак"/>
    <w:link w:val="BodyText2"/>
    <w:uiPriority w:val="99"/>
    <w:semiHidden/>
    <w:qFormat/>
    <w:locked/>
    <w:rsid w:val="00d60bf9"/>
    <w:rPr>
      <w:rFonts w:cs="Times New Roman"/>
      <w:sz w:val="28"/>
      <w:szCs w:val="28"/>
    </w:rPr>
  </w:style>
  <w:style w:type="character" w:styleId="HeaderChar" w:customStyle="1">
    <w:name w:val="Header Char"/>
    <w:uiPriority w:val="99"/>
    <w:semiHidden/>
    <w:qFormat/>
    <w:locked/>
    <w:rsid w:val="00dd09f9"/>
    <w:rPr>
      <w:rFonts w:cs="Times New Roman"/>
      <w:sz w:val="28"/>
      <w:szCs w:val="28"/>
    </w:rPr>
  </w:style>
  <w:style w:type="character" w:styleId="Style10" w:customStyle="1">
    <w:name w:val="Верхний колонтитул Знак"/>
    <w:uiPriority w:val="99"/>
    <w:qFormat/>
    <w:locked/>
    <w:rsid w:val="004f62e6"/>
    <w:rPr>
      <w:lang w:val="ru-RU" w:eastAsia="ru-RU"/>
    </w:rPr>
  </w:style>
  <w:style w:type="character" w:styleId="Pagenumber">
    <w:name w:val="page number"/>
    <w:uiPriority w:val="99"/>
    <w:qFormat/>
    <w:rsid w:val="004f62e6"/>
    <w:rPr>
      <w:rFonts w:cs="Times New Roman"/>
    </w:rPr>
  </w:style>
  <w:style w:type="character" w:styleId="Style11" w:customStyle="1">
    <w:name w:val="Нижний колонтитул Знак"/>
    <w:uiPriority w:val="99"/>
    <w:qFormat/>
    <w:locked/>
    <w:rsid w:val="00dd09f9"/>
    <w:rPr>
      <w:rFonts w:cs="Times New Roman"/>
      <w:sz w:val="28"/>
      <w:szCs w:val="28"/>
    </w:rPr>
  </w:style>
  <w:style w:type="character" w:styleId="Style12" w:customStyle="1">
    <w:name w:val="Основной текст с отступом Знак"/>
    <w:uiPriority w:val="99"/>
    <w:semiHidden/>
    <w:qFormat/>
    <w:locked/>
    <w:rsid w:val="00dd09f9"/>
    <w:rPr>
      <w:rFonts w:cs="Times New Roman"/>
      <w:sz w:val="28"/>
      <w:szCs w:val="28"/>
    </w:rPr>
  </w:style>
  <w:style w:type="character" w:styleId="32" w:customStyle="1">
    <w:name w:val="Основной текст 3 Знак"/>
    <w:link w:val="BodyText3"/>
    <w:uiPriority w:val="99"/>
    <w:qFormat/>
    <w:locked/>
    <w:rsid w:val="00dd09f9"/>
    <w:rPr>
      <w:rFonts w:cs="Times New Roman"/>
      <w:sz w:val="16"/>
      <w:szCs w:val="16"/>
    </w:rPr>
  </w:style>
  <w:style w:type="character" w:styleId="23" w:customStyle="1">
    <w:name w:val="Основной текст с отступом 2 Знак"/>
    <w:basedOn w:val="DefaultParagraphFont"/>
    <w:link w:val="BodyTextIndent2"/>
    <w:qFormat/>
    <w:rsid w:val="008558df"/>
    <w:rPr/>
  </w:style>
  <w:style w:type="character" w:styleId="FontStyle11" w:customStyle="1">
    <w:name w:val="Font Style11"/>
    <w:uiPriority w:val="99"/>
    <w:qFormat/>
    <w:rsid w:val="008558df"/>
    <w:rPr>
      <w:rFonts w:ascii="Cambria" w:hAnsi="Cambria" w:cs="Cambria"/>
      <w:sz w:val="28"/>
      <w:szCs w:val="28"/>
    </w:rPr>
  </w:style>
  <w:style w:type="character" w:styleId="FontStyle12" w:customStyle="1">
    <w:name w:val="Font Style12"/>
    <w:uiPriority w:val="99"/>
    <w:qFormat/>
    <w:rsid w:val="008558df"/>
    <w:rPr>
      <w:rFonts w:ascii="Cambria" w:hAnsi="Cambria" w:cs="Cambria"/>
      <w:spacing w:val="20"/>
      <w:sz w:val="28"/>
      <w:szCs w:val="28"/>
    </w:rPr>
  </w:style>
  <w:style w:type="character" w:styleId="Style13" w:customStyle="1">
    <w:name w:val="Основной текст_"/>
    <w:link w:val="33"/>
    <w:qFormat/>
    <w:rsid w:val="008558df"/>
    <w:rPr>
      <w:sz w:val="26"/>
      <w:szCs w:val="26"/>
      <w:shd w:fill="FFFFFF" w:val="clear"/>
    </w:rPr>
  </w:style>
  <w:style w:type="character" w:styleId="ConsPlusNormal" w:customStyle="1">
    <w:name w:val="ConsPlusNormal Знак"/>
    <w:link w:val="ConsPlusNormal1"/>
    <w:qFormat/>
    <w:locked/>
    <w:rsid w:val="008558df"/>
    <w:rPr>
      <w:rFonts w:ascii="Arial" w:hAnsi="Arial" w:cs="Arial"/>
    </w:rPr>
  </w:style>
  <w:style w:type="character" w:styleId="FontStyle14" w:customStyle="1">
    <w:name w:val="Font Style14"/>
    <w:basedOn w:val="DefaultParagraphFont"/>
    <w:uiPriority w:val="99"/>
    <w:qFormat/>
    <w:rsid w:val="000536e6"/>
    <w:rPr>
      <w:rFonts w:ascii="Times New Roman" w:hAnsi="Times New Roman" w:cs="Times New Roman"/>
      <w:spacing w:val="10"/>
      <w:sz w:val="24"/>
      <w:szCs w:val="24"/>
    </w:rPr>
  </w:style>
  <w:style w:type="character" w:styleId="-">
    <w:name w:val="Hyperlink"/>
    <w:basedOn w:val="DefaultParagraphFont"/>
    <w:uiPriority w:val="99"/>
    <w:unhideWhenUsed/>
    <w:rsid w:val="002e423a"/>
    <w:rPr>
      <w:color w:val="0000FF" w:themeColor="hyperlink"/>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link w:val="Style9"/>
    <w:uiPriority w:val="99"/>
    <w:rsid w:val="00070d6c"/>
    <w:pPr>
      <w:tabs>
        <w:tab w:val="clear" w:pos="708"/>
        <w:tab w:val="left" w:pos="5540" w:leader="none"/>
        <w:tab w:val="left" w:pos="5680" w:leader="none"/>
      </w:tabs>
      <w:jc w:val="both"/>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BalloonText">
    <w:name w:val="Balloon Text"/>
    <w:basedOn w:val="Normal"/>
    <w:link w:val="Style8"/>
    <w:uiPriority w:val="99"/>
    <w:semiHidden/>
    <w:qFormat/>
    <w:rsid w:val="00070d6c"/>
    <w:pPr/>
    <w:rPr>
      <w:rFonts w:ascii="Tahoma" w:hAnsi="Tahoma" w:cs="Tahoma"/>
      <w:sz w:val="16"/>
      <w:szCs w:val="16"/>
    </w:rPr>
  </w:style>
  <w:style w:type="paragraph" w:styleId="BodyText2">
    <w:name w:val="Body Text 2"/>
    <w:basedOn w:val="Normal"/>
    <w:link w:val="22"/>
    <w:uiPriority w:val="99"/>
    <w:qFormat/>
    <w:rsid w:val="00070d6c"/>
    <w:pPr>
      <w:tabs>
        <w:tab w:val="clear" w:pos="708"/>
        <w:tab w:val="left" w:pos="5000" w:leader="none"/>
        <w:tab w:val="left" w:pos="5540" w:leader="none"/>
        <w:tab w:val="left" w:pos="5680" w:leader="none"/>
      </w:tabs>
      <w:jc w:val="center"/>
    </w:pPr>
    <w:rPr>
      <w:u w:val="single"/>
    </w:rPr>
  </w:style>
  <w:style w:type="paragraph" w:styleId="111" w:customStyle="1">
    <w:name w:val="Знак1 Знак Знак Знак1"/>
    <w:basedOn w:val="Normal"/>
    <w:uiPriority w:val="99"/>
    <w:qFormat/>
    <w:rsid w:val="004d0562"/>
    <w:pPr>
      <w:spacing w:lineRule="exact" w:line="240" w:before="0" w:after="160"/>
    </w:pPr>
    <w:rPr>
      <w:rFonts w:ascii="Verdana" w:hAnsi="Verdana"/>
      <w:sz w:val="24"/>
      <w:szCs w:val="24"/>
      <w:lang w:val="en-US" w:eastAsia="en-US"/>
    </w:rPr>
  </w:style>
  <w:style w:type="paragraph" w:styleId="1111" w:customStyle="1">
    <w:name w:val="Знак1 Знак Знак Знак11"/>
    <w:basedOn w:val="Normal"/>
    <w:uiPriority w:val="99"/>
    <w:qFormat/>
    <w:rsid w:val="00ff4133"/>
    <w:pPr>
      <w:spacing w:lineRule="exact" w:line="240" w:before="0" w:after="160"/>
    </w:pPr>
    <w:rPr>
      <w:rFonts w:ascii="Verdana" w:hAnsi="Verdana"/>
      <w:sz w:val="24"/>
      <w:szCs w:val="24"/>
      <w:lang w:val="en-US" w:eastAsia="en-US"/>
    </w:rPr>
  </w:style>
  <w:style w:type="paragraph" w:styleId="ConsPlusNonformat" w:customStyle="1">
    <w:name w:val="ConsPlusNonformat"/>
    <w:uiPriority w:val="99"/>
    <w:qFormat/>
    <w:rsid w:val="001b0766"/>
    <w:pPr>
      <w:widowControl w:val="false"/>
      <w:bidi w:val="0"/>
      <w:spacing w:before="0" w:after="0"/>
      <w:jc w:val="left"/>
    </w:pPr>
    <w:rPr>
      <w:rFonts w:ascii="Courier New" w:hAnsi="Courier New" w:cs="Courier New" w:eastAsia="Times New Roman"/>
      <w:color w:val="auto"/>
      <w:kern w:val="0"/>
      <w:sz w:val="20"/>
      <w:szCs w:val="20"/>
      <w:lang w:val="ru-RU" w:eastAsia="ru-RU" w:bidi="ar-SA"/>
    </w:rPr>
  </w:style>
  <w:style w:type="paragraph" w:styleId="Style19">
    <w:name w:val="Колонтитул"/>
    <w:basedOn w:val="Normal"/>
    <w:qFormat/>
    <w:pPr/>
    <w:rPr/>
  </w:style>
  <w:style w:type="paragraph" w:styleId="Style20">
    <w:name w:val="Header"/>
    <w:basedOn w:val="Normal"/>
    <w:link w:val="Style10"/>
    <w:uiPriority w:val="99"/>
    <w:rsid w:val="004f62e6"/>
    <w:pPr>
      <w:tabs>
        <w:tab w:val="clear" w:pos="708"/>
        <w:tab w:val="center" w:pos="4153" w:leader="none"/>
        <w:tab w:val="right" w:pos="8306" w:leader="none"/>
      </w:tabs>
    </w:pPr>
    <w:rPr>
      <w:sz w:val="20"/>
      <w:szCs w:val="20"/>
    </w:rPr>
  </w:style>
  <w:style w:type="paragraph" w:styleId="Style21">
    <w:name w:val="Footer"/>
    <w:basedOn w:val="Normal"/>
    <w:link w:val="Style11"/>
    <w:uiPriority w:val="99"/>
    <w:rsid w:val="004f62e6"/>
    <w:pPr>
      <w:tabs>
        <w:tab w:val="clear" w:pos="708"/>
        <w:tab w:val="center" w:pos="4677" w:leader="none"/>
        <w:tab w:val="right" w:pos="9355" w:leader="none"/>
      </w:tabs>
    </w:pPr>
    <w:rPr/>
  </w:style>
  <w:style w:type="paragraph" w:styleId="Style22">
    <w:name w:val="Body Text Indent"/>
    <w:basedOn w:val="Normal"/>
    <w:link w:val="Style12"/>
    <w:uiPriority w:val="99"/>
    <w:rsid w:val="004f62e6"/>
    <w:pPr>
      <w:spacing w:before="0" w:after="120"/>
      <w:ind w:left="283" w:hanging="0"/>
    </w:pPr>
    <w:rPr/>
  </w:style>
  <w:style w:type="paragraph" w:styleId="BodyText3">
    <w:name w:val="Body Text 3"/>
    <w:basedOn w:val="Normal"/>
    <w:link w:val="32"/>
    <w:uiPriority w:val="99"/>
    <w:qFormat/>
    <w:rsid w:val="004f62e6"/>
    <w:pPr>
      <w:spacing w:before="0" w:after="120"/>
    </w:pPr>
    <w:rPr>
      <w:sz w:val="16"/>
      <w:szCs w:val="16"/>
    </w:rPr>
  </w:style>
  <w:style w:type="paragraph" w:styleId="Style23" w:customStyle="1">
    <w:name w:val="Знак Знак Знак Знак Знак Знак Знак Знак Знак Знак"/>
    <w:basedOn w:val="Normal"/>
    <w:uiPriority w:val="99"/>
    <w:qFormat/>
    <w:rsid w:val="00714395"/>
    <w:pPr>
      <w:spacing w:lineRule="exact" w:line="240" w:before="0" w:after="160"/>
    </w:pPr>
    <w:rPr>
      <w:rFonts w:ascii="Verdana" w:hAnsi="Verdana"/>
      <w:sz w:val="24"/>
      <w:szCs w:val="24"/>
      <w:lang w:val="en-US" w:eastAsia="en-US"/>
    </w:rPr>
  </w:style>
  <w:style w:type="paragraph" w:styleId="FR1" w:customStyle="1">
    <w:name w:val="FR1"/>
    <w:uiPriority w:val="99"/>
    <w:qFormat/>
    <w:rsid w:val="00a553ec"/>
    <w:pPr>
      <w:widowControl w:val="false"/>
      <w:bidi w:val="0"/>
      <w:spacing w:lineRule="auto" w:line="480" w:before="0" w:after="0"/>
      <w:ind w:left="880" w:hanging="240"/>
      <w:jc w:val="left"/>
    </w:pPr>
    <w:rPr>
      <w:rFonts w:ascii="Times New Roman" w:hAnsi="Times New Roman" w:eastAsia="Times New Roman" w:cs="Times New Roman"/>
      <w:color w:val="auto"/>
      <w:kern w:val="0"/>
      <w:sz w:val="24"/>
      <w:szCs w:val="24"/>
      <w:lang w:eastAsia="en-US" w:val="ru-RU" w:bidi="ar-SA"/>
    </w:rPr>
  </w:style>
  <w:style w:type="paragraph" w:styleId="FR2" w:customStyle="1">
    <w:name w:val="FR2"/>
    <w:uiPriority w:val="99"/>
    <w:qFormat/>
    <w:rsid w:val="00a553ec"/>
    <w:pPr>
      <w:widowControl w:val="false"/>
      <w:bidi w:val="0"/>
      <w:spacing w:lineRule="auto" w:line="518" w:before="0" w:after="0"/>
      <w:ind w:left="280" w:hanging="0"/>
      <w:jc w:val="left"/>
    </w:pPr>
    <w:rPr>
      <w:rFonts w:ascii="Arial" w:hAnsi="Arial" w:cs="Arial" w:eastAsia="Times New Roman"/>
      <w:color w:val="auto"/>
      <w:kern w:val="0"/>
      <w:sz w:val="22"/>
      <w:szCs w:val="22"/>
      <w:lang w:eastAsia="en-US" w:val="ru-RU" w:bidi="ar-SA"/>
    </w:rPr>
  </w:style>
  <w:style w:type="paragraph" w:styleId="NormalWeb">
    <w:name w:val="Normal (Web)"/>
    <w:basedOn w:val="Normal"/>
    <w:unhideWhenUsed/>
    <w:qFormat/>
    <w:rsid w:val="006c3966"/>
    <w:pPr>
      <w:spacing w:beforeAutospacing="1" w:afterAutospacing="1"/>
      <w:jc w:val="both"/>
    </w:pPr>
    <w:rPr>
      <w:sz w:val="24"/>
      <w:szCs w:val="24"/>
    </w:rPr>
  </w:style>
  <w:style w:type="paragraph" w:styleId="ConsNormal" w:customStyle="1">
    <w:name w:val="ConsNormal"/>
    <w:uiPriority w:val="99"/>
    <w:qFormat/>
    <w:rsid w:val="006c3966"/>
    <w:pPr>
      <w:widowControl/>
      <w:bidi w:val="0"/>
      <w:spacing w:before="0" w:after="0"/>
      <w:ind w:firstLine="720"/>
      <w:jc w:val="left"/>
    </w:pPr>
    <w:rPr>
      <w:rFonts w:ascii="Arial" w:hAnsi="Arial" w:cs="Arial" w:eastAsia="Times New Roman"/>
      <w:color w:val="auto"/>
      <w:kern w:val="0"/>
      <w:sz w:val="20"/>
      <w:szCs w:val="20"/>
      <w:lang w:val="ru-RU" w:eastAsia="ru-RU" w:bidi="ar-SA"/>
    </w:rPr>
  </w:style>
  <w:style w:type="paragraph" w:styleId="ConsNonformat" w:customStyle="1">
    <w:name w:val="ConsNonformat"/>
    <w:qFormat/>
    <w:rsid w:val="008558df"/>
    <w:pPr>
      <w:widowControl w:val="false"/>
      <w:bidi w:val="0"/>
      <w:spacing w:before="0" w:after="0"/>
      <w:jc w:val="left"/>
    </w:pPr>
    <w:rPr>
      <w:rFonts w:ascii="Courier New" w:hAnsi="Courier New" w:cs="Courier New" w:eastAsia="Times New Roman"/>
      <w:color w:val="auto"/>
      <w:kern w:val="0"/>
      <w:sz w:val="20"/>
      <w:szCs w:val="20"/>
      <w:lang w:val="ru-RU" w:eastAsia="ru-RU" w:bidi="ar-SA"/>
    </w:rPr>
  </w:style>
  <w:style w:type="paragraph" w:styleId="BodyTextIndent2">
    <w:name w:val="Body Text Indent 2"/>
    <w:basedOn w:val="Normal"/>
    <w:link w:val="23"/>
    <w:qFormat/>
    <w:rsid w:val="008558df"/>
    <w:pPr>
      <w:spacing w:lineRule="auto" w:line="480" w:before="0" w:after="120"/>
      <w:ind w:left="283" w:hanging="0"/>
    </w:pPr>
    <w:rPr>
      <w:sz w:val="20"/>
      <w:szCs w:val="20"/>
    </w:rPr>
  </w:style>
  <w:style w:type="paragraph" w:styleId="Style110" w:customStyle="1">
    <w:name w:val="Style1"/>
    <w:basedOn w:val="Normal"/>
    <w:uiPriority w:val="99"/>
    <w:qFormat/>
    <w:rsid w:val="008558df"/>
    <w:pPr>
      <w:widowControl w:val="false"/>
    </w:pPr>
    <w:rPr>
      <w:rFonts w:ascii="Cambria" w:hAnsi="Cambria"/>
      <w:sz w:val="24"/>
      <w:szCs w:val="24"/>
    </w:rPr>
  </w:style>
  <w:style w:type="paragraph" w:styleId="33" w:customStyle="1">
    <w:name w:val="Основной текст3"/>
    <w:basedOn w:val="Normal"/>
    <w:link w:val="Style13"/>
    <w:qFormat/>
    <w:rsid w:val="008558df"/>
    <w:pPr>
      <w:widowControl w:val="false"/>
      <w:shd w:val="clear" w:color="auto" w:fill="FFFFFF"/>
      <w:spacing w:lineRule="exact" w:line="322"/>
      <w:ind w:hanging="1620"/>
      <w:jc w:val="both"/>
    </w:pPr>
    <w:rPr>
      <w:sz w:val="26"/>
      <w:szCs w:val="26"/>
    </w:rPr>
  </w:style>
  <w:style w:type="paragraph" w:styleId="Style24" w:customStyle="1">
    <w:name w:val="Обычный.Название подразделения"/>
    <w:qFormat/>
    <w:rsid w:val="008558df"/>
    <w:pPr>
      <w:widowControl/>
      <w:bidi w:val="0"/>
      <w:spacing w:before="0" w:after="0"/>
      <w:jc w:val="left"/>
    </w:pPr>
    <w:rPr>
      <w:rFonts w:ascii="SchoolBook" w:hAnsi="SchoolBook" w:eastAsia="Times New Roman" w:cs="Times New Roman"/>
      <w:color w:val="auto"/>
      <w:kern w:val="0"/>
      <w:sz w:val="28"/>
      <w:szCs w:val="28"/>
      <w:lang w:val="ru-RU" w:eastAsia="ru-RU" w:bidi="ar-SA"/>
    </w:rPr>
  </w:style>
  <w:style w:type="paragraph" w:styleId="ListParagraph">
    <w:name w:val="List Paragraph"/>
    <w:basedOn w:val="Normal"/>
    <w:uiPriority w:val="34"/>
    <w:qFormat/>
    <w:rsid w:val="008558df"/>
    <w:pPr>
      <w:spacing w:lineRule="auto" w:line="276" w:before="0" w:after="200"/>
      <w:ind w:left="720" w:hanging="0"/>
      <w:contextualSpacing/>
    </w:pPr>
    <w:rPr>
      <w:rFonts w:ascii="Calibri" w:hAnsi="Calibri" w:eastAsia="Calibri"/>
      <w:sz w:val="22"/>
      <w:szCs w:val="22"/>
      <w:lang w:eastAsia="en-US"/>
    </w:rPr>
  </w:style>
  <w:style w:type="paragraph" w:styleId="ConsPlusNormal1" w:customStyle="1">
    <w:name w:val="ConsPlusNormal"/>
    <w:link w:val="ConsPlusNormal"/>
    <w:qFormat/>
    <w:rsid w:val="008558df"/>
    <w:pPr>
      <w:widowControl w:val="false"/>
      <w:bidi w:val="0"/>
      <w:spacing w:before="0" w:after="0"/>
      <w:ind w:firstLine="720"/>
      <w:jc w:val="left"/>
    </w:pPr>
    <w:rPr>
      <w:rFonts w:ascii="Arial" w:hAnsi="Arial" w:cs="Arial" w:eastAsia="Times New Roman"/>
      <w:color w:val="auto"/>
      <w:kern w:val="0"/>
      <w:sz w:val="20"/>
      <w:szCs w:val="20"/>
      <w:lang w:val="ru-RU" w:eastAsia="ru-RU" w:bidi="ar-SA"/>
    </w:rPr>
  </w:style>
  <w:style w:type="paragraph" w:styleId="NoSpacing">
    <w:name w:val="No Spacing"/>
    <w:uiPriority w:val="1"/>
    <w:qFormat/>
    <w:rsid w:val="008558df"/>
    <w:pPr>
      <w:widowControl w:val="false"/>
      <w:bidi w:val="0"/>
      <w:spacing w:before="0" w:after="0"/>
      <w:jc w:val="left"/>
    </w:pPr>
    <w:rPr>
      <w:rFonts w:ascii="Arial" w:hAnsi="Arial" w:cs="Arial" w:eastAsia="Times New Roman"/>
      <w:color w:val="auto"/>
      <w:kern w:val="0"/>
      <w:sz w:val="24"/>
      <w:szCs w:val="24"/>
      <w:lang w:val="ru-RU" w:eastAsia="ru-RU" w:bidi="ar-SA"/>
    </w:rPr>
  </w:style>
  <w:style w:type="paragraph" w:styleId="ConsPlusTitle" w:customStyle="1">
    <w:name w:val="ConsPlusTitle"/>
    <w:qFormat/>
    <w:rsid w:val="00cc7df8"/>
    <w:pPr>
      <w:widowControl w:val="false"/>
      <w:bidi w:val="0"/>
      <w:spacing w:before="0" w:after="0"/>
      <w:jc w:val="left"/>
    </w:pPr>
    <w:rPr>
      <w:rFonts w:ascii="Calibri" w:hAnsi="Calibri" w:cs="Calibri" w:eastAsia="Times New Roman"/>
      <w:b/>
      <w:color w:val="auto"/>
      <w:kern w:val="0"/>
      <w:sz w:val="22"/>
      <w:szCs w:val="20"/>
      <w:lang w:val="ru-RU" w:eastAsia="ru-RU" w:bidi="ar-SA"/>
    </w:rPr>
  </w:style>
  <w:style w:type="paragraph" w:styleId="Style61" w:customStyle="1">
    <w:name w:val="Style6"/>
    <w:basedOn w:val="Normal"/>
    <w:uiPriority w:val="99"/>
    <w:qFormat/>
    <w:rsid w:val="000536e6"/>
    <w:pPr>
      <w:widowControl w:val="false"/>
      <w:spacing w:lineRule="exact" w:line="485"/>
      <w:ind w:firstLine="542"/>
      <w:jc w:val="both"/>
    </w:pPr>
    <w:rPr>
      <w:sz w:val="24"/>
      <w:szCs w:val="24"/>
    </w:rPr>
  </w:style>
  <w:style w:type="paragraph" w:styleId="B" w:customStyle="1">
    <w:name w:val="Обычнbй"/>
    <w:qFormat/>
    <w:rsid w:val="00673c57"/>
    <w:pPr>
      <w:widowControl w:val="false"/>
      <w:bidi w:val="0"/>
      <w:snapToGrid w:val="false"/>
      <w:spacing w:before="0" w:after="0"/>
      <w:jc w:val="left"/>
    </w:pPr>
    <w:rPr>
      <w:rFonts w:ascii="Times New Roman" w:hAnsi="Times New Roman" w:eastAsia="Times New Roman" w:cs="Times New Roman"/>
      <w:color w:val="auto"/>
      <w:kern w:val="0"/>
      <w:sz w:val="28"/>
      <w:szCs w:val="20"/>
      <w:lang w:val="ru-RU" w:eastAsia="ru-RU" w:bidi="ar-SA"/>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99"/>
    <w:rsid w:val="00ce009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login.consultant.ru/link/?req=doc&amp;base=RZR&amp;n=465999" TargetMode="External"/><Relationship Id="rId4" Type="http://schemas.openxmlformats.org/officeDocument/2006/relationships/hyperlink" Target="https://login.consultant.ru/link/?req=doc&amp;base=RZR&amp;n=482899&amp;dst=5769"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LibreOffice/7.5.7.1$Windows_X86_64 LibreOffice_project/47eb0cf7efbacdee9b19ae25d6752381ede23126</Application>
  <AppVersion>15.0000</AppVersion>
  <Pages>7</Pages>
  <Words>1171</Words>
  <Characters>8750</Characters>
  <CharactersWithSpaces>9936</CharactersWithSpaces>
  <Paragraphs>49</Paragraphs>
  <Company>Администрация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2024-10-03T11:15:00Z</dcterms:created>
  <dc:creator>admin</dc:creator>
  <dc:description/>
  <dc:language>ru-RU</dc:language>
  <cp:lastModifiedBy/>
  <cp:lastPrinted>2024-10-03T11:44:00Z</cp:lastPrinted>
  <dcterms:modified xsi:type="dcterms:W3CDTF">2024-10-04T09:48:41Z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