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AC" w:rsidRDefault="00495E4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61214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DAC" w:rsidRDefault="00495E4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502DAC" w:rsidRDefault="00495E4B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502DAC" w:rsidRDefault="00502DAC">
      <w:pPr>
        <w:jc w:val="center"/>
        <w:rPr>
          <w:rFonts w:ascii="Arial" w:hAnsi="Arial"/>
        </w:rPr>
      </w:pPr>
    </w:p>
    <w:p w:rsidR="00502DAC" w:rsidRDefault="00495E4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02DAC" w:rsidRDefault="00502DAC">
      <w:pPr>
        <w:jc w:val="center"/>
        <w:rPr>
          <w:b/>
          <w:sz w:val="32"/>
        </w:rPr>
      </w:pPr>
    </w:p>
    <w:p w:rsidR="00502DAC" w:rsidRDefault="00495E4B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BE3950">
        <w:rPr>
          <w:u w:val="single"/>
        </w:rPr>
        <w:t>19</w:t>
      </w:r>
      <w:r w:rsidR="00543413">
        <w:rPr>
          <w:u w:val="single"/>
        </w:rPr>
        <w:t xml:space="preserve">   июля</w:t>
      </w:r>
      <w:r w:rsidR="00BE3950">
        <w:rPr>
          <w:u w:val="single"/>
        </w:rPr>
        <w:t xml:space="preserve"> 2024г.       № 696</w:t>
      </w:r>
      <w:bookmarkStart w:id="0" w:name="_GoBack"/>
      <w:bookmarkEnd w:id="0"/>
      <w:r>
        <w:rPr>
          <w:u w:val="single"/>
        </w:rPr>
        <w:t xml:space="preserve">                                  </w:t>
      </w:r>
    </w:p>
    <w:p w:rsidR="00502DAC" w:rsidRDefault="00495E4B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502DAC" w:rsidRDefault="00502DAC">
      <w:pPr>
        <w:jc w:val="both"/>
      </w:pPr>
    </w:p>
    <w:p w:rsidR="00502DAC" w:rsidRDefault="00495E4B" w:rsidP="00326ED5">
      <w:pPr>
        <w:pStyle w:val="ConsPlusNonformat"/>
        <w:widowControl/>
        <w:tabs>
          <w:tab w:val="left" w:pos="-6237"/>
        </w:tabs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</w:t>
      </w:r>
      <w:r w:rsidR="00283C02">
        <w:rPr>
          <w:rFonts w:ascii="Times New Roman" w:hAnsi="Times New Roman" w:cs="Times New Roman"/>
          <w:b/>
          <w:sz w:val="28"/>
          <w:szCs w:val="28"/>
        </w:rPr>
        <w:t>19.03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283C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 № </w:t>
      </w:r>
      <w:r w:rsidR="00283C02">
        <w:rPr>
          <w:rFonts w:ascii="Times New Roman" w:hAnsi="Times New Roman" w:cs="Times New Roman"/>
          <w:b/>
          <w:sz w:val="28"/>
          <w:szCs w:val="28"/>
        </w:rPr>
        <w:t>2</w:t>
      </w:r>
      <w:r w:rsidR="00574435">
        <w:rPr>
          <w:rFonts w:ascii="Times New Roman" w:hAnsi="Times New Roman" w:cs="Times New Roman"/>
          <w:b/>
          <w:sz w:val="28"/>
          <w:szCs w:val="28"/>
        </w:rPr>
        <w:t>67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ED5" w:rsidRPr="00326ED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326ED5" w:rsidRPr="00326ED5">
        <w:rPr>
          <w:rFonts w:ascii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proofErr w:type="spellStart"/>
      <w:r w:rsidR="00326ED5" w:rsidRPr="00326ED5">
        <w:rPr>
          <w:rFonts w:ascii="Times New Roman" w:hAnsi="Times New Roman" w:cs="Times New Roman"/>
          <w:b/>
          <w:sz w:val="28"/>
          <w:szCs w:val="28"/>
        </w:rPr>
        <w:t>Воробьёвского</w:t>
      </w:r>
      <w:proofErr w:type="spellEnd"/>
      <w:r w:rsidR="00326ED5" w:rsidRPr="00326ED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326ED5" w:rsidRDefault="00326ED5" w:rsidP="00326ED5">
      <w:pPr>
        <w:pStyle w:val="ConsPlusNonformat"/>
        <w:widowControl/>
        <w:tabs>
          <w:tab w:val="left" w:pos="-6237"/>
        </w:tabs>
        <w:ind w:right="4819"/>
        <w:jc w:val="both"/>
        <w:rPr>
          <w:sz w:val="27"/>
          <w:szCs w:val="27"/>
        </w:rPr>
      </w:pPr>
    </w:p>
    <w:p w:rsidR="00502DAC" w:rsidRDefault="00283C02" w:rsidP="002973B8">
      <w:pPr>
        <w:spacing w:line="360" w:lineRule="auto"/>
        <w:ind w:firstLine="709"/>
        <w:jc w:val="both"/>
      </w:pPr>
      <w:proofErr w:type="gramStart"/>
      <w:r w:rsidRPr="00283C02">
        <w:rPr>
          <w:rFonts w:eastAsia="Calibri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83C02">
        <w:rPr>
          <w:rFonts w:eastAsia="Calibri"/>
          <w:bCs/>
          <w:sz w:val="26"/>
          <w:szCs w:val="26"/>
          <w:lang w:eastAsia="en-US"/>
        </w:rPr>
        <w:t>,</w:t>
      </w:r>
      <w:r w:rsidRPr="00283C02">
        <w:rPr>
          <w:rFonts w:eastAsia="Calibri"/>
        </w:rPr>
        <w:t xml:space="preserve"> </w:t>
      </w:r>
      <w:r w:rsidRPr="00283C02">
        <w:rPr>
          <w:rFonts w:eastAsia="Calibri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283C02">
        <w:rPr>
          <w:rFonts w:eastAsia="Calibri"/>
          <w:lang w:eastAsia="en-US"/>
        </w:rPr>
        <w:t xml:space="preserve"> отдельных положений актов Правительства Российской Федерации»</w:t>
      </w:r>
      <w:r>
        <w:rPr>
          <w:rFonts w:eastAsia="Calibri"/>
          <w:lang w:eastAsia="en-US"/>
        </w:rPr>
        <w:t xml:space="preserve">, </w:t>
      </w:r>
      <w:r w:rsidR="00495E4B">
        <w:t xml:space="preserve">администрация </w:t>
      </w:r>
      <w:proofErr w:type="spellStart"/>
      <w:r w:rsidR="00495E4B">
        <w:t>Воробьёвского</w:t>
      </w:r>
      <w:proofErr w:type="spellEnd"/>
      <w:r w:rsidR="00495E4B">
        <w:t xml:space="preserve"> муниципального района  </w:t>
      </w:r>
      <w:r w:rsidR="00495E4B">
        <w:rPr>
          <w:b/>
          <w:spacing w:val="40"/>
        </w:rPr>
        <w:t>постановляет</w:t>
      </w:r>
      <w:r w:rsidR="00495E4B">
        <w:t>:</w:t>
      </w:r>
    </w:p>
    <w:p w:rsidR="00283C02" w:rsidRDefault="00495E4B" w:rsidP="002973B8">
      <w:pPr>
        <w:spacing w:line="360" w:lineRule="auto"/>
        <w:ind w:right="-2" w:firstLine="709"/>
        <w:jc w:val="both"/>
      </w:pPr>
      <w:r>
        <w:lastRenderedPageBreak/>
        <w:t xml:space="preserve">1. </w:t>
      </w:r>
      <w:proofErr w:type="gramStart"/>
      <w:r>
        <w:t>Внести изменения в</w:t>
      </w:r>
      <w:r w:rsidR="00283C02">
        <w:t xml:space="preserve"> административный регламент предоставления муниципальной услуги </w:t>
      </w:r>
      <w:r w:rsidR="00326ED5" w:rsidRPr="00326ED5"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proofErr w:type="spellStart"/>
      <w:r w:rsidR="00326ED5" w:rsidRPr="00326ED5">
        <w:t>Воробьёвского</w:t>
      </w:r>
      <w:proofErr w:type="spellEnd"/>
      <w:r w:rsidR="00326ED5" w:rsidRPr="00326ED5">
        <w:t xml:space="preserve"> муниципального района Воронежской области</w:t>
      </w:r>
      <w:r w:rsidR="00283C02">
        <w:t xml:space="preserve">, утвержденный постановлением администрации </w:t>
      </w:r>
      <w:proofErr w:type="spellStart"/>
      <w:r w:rsidR="00283C02">
        <w:t>Воробьёвского</w:t>
      </w:r>
      <w:proofErr w:type="spellEnd"/>
      <w:r w:rsidR="00283C02">
        <w:t xml:space="preserve"> муниципального района Воронежской области № 2</w:t>
      </w:r>
      <w:r w:rsidR="00326ED5">
        <w:t>67</w:t>
      </w:r>
      <w:proofErr w:type="gramEnd"/>
      <w:r w:rsidR="00283C02">
        <w:t xml:space="preserve"> от </w:t>
      </w:r>
      <w:r w:rsidR="002973B8">
        <w:t>19.03.2024</w:t>
      </w:r>
      <w:r w:rsidR="00283C02">
        <w:t xml:space="preserve">: </w:t>
      </w:r>
    </w:p>
    <w:p w:rsidR="00283C02" w:rsidRDefault="00283C02" w:rsidP="002973B8">
      <w:pPr>
        <w:spacing w:line="360" w:lineRule="auto"/>
        <w:ind w:right="-2" w:firstLine="709"/>
        <w:jc w:val="both"/>
      </w:pPr>
      <w:r>
        <w:t>1.1.</w:t>
      </w:r>
      <w:r w:rsidR="002973B8">
        <w:t xml:space="preserve"> административный регламент дополнить пунктом 2.</w:t>
      </w:r>
      <w:r w:rsidR="00326ED5">
        <w:t>6</w:t>
      </w:r>
      <w:r w:rsidR="002973B8">
        <w:t>.1</w:t>
      </w:r>
      <w:r w:rsidR="002973B8" w:rsidRPr="002973B8">
        <w:t xml:space="preserve"> </w:t>
      </w:r>
      <w:r w:rsidR="002973B8">
        <w:t xml:space="preserve">следующего содержания: </w:t>
      </w:r>
    </w:p>
    <w:p w:rsidR="00326ED5" w:rsidRPr="00326ED5" w:rsidRDefault="002973B8" w:rsidP="00326ED5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proofErr w:type="gramStart"/>
      <w:r w:rsidRPr="002973B8">
        <w:rPr>
          <w:rFonts w:eastAsia="Calibri"/>
          <w:lang w:eastAsia="en-US"/>
        </w:rPr>
        <w:t>«</w:t>
      </w:r>
      <w:r w:rsidR="00326ED5" w:rsidRPr="00326ED5">
        <w:rPr>
          <w:rFonts w:eastAsia="Calibri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строительство, внесение изменений в разрешение и продление срока действия разрешения) и выдачи (направления) ее результатов составляет 4 (четыре) рабочих дня со дня получения документов Администрацией</w:t>
      </w:r>
      <w:proofErr w:type="gramEnd"/>
      <w:r w:rsidR="00326ED5" w:rsidRPr="00326ED5">
        <w:rPr>
          <w:rFonts w:eastAsia="Calibri"/>
          <w:lang w:eastAsia="en-US"/>
        </w:rPr>
        <w:t xml:space="preserve"> (за исключением предоставления Муниципальной услуги в соответствии с частью 11.1 статьи 51 Градостроительного кодекса Российской Федерации).</w:t>
      </w:r>
    </w:p>
    <w:p w:rsidR="00326ED5" w:rsidRPr="00326ED5" w:rsidRDefault="00326ED5" w:rsidP="00326ED5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26ED5">
        <w:rPr>
          <w:rFonts w:eastAsia="Calibri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326ED5" w:rsidRPr="00326ED5" w:rsidRDefault="00326ED5" w:rsidP="00326ED5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26ED5">
        <w:rPr>
          <w:rFonts w:eastAsia="Calibri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абзацем первым пункта 2.6. настоящего Административного регламента. </w:t>
      </w:r>
    </w:p>
    <w:p w:rsidR="002973B8" w:rsidRPr="002973B8" w:rsidRDefault="00326ED5" w:rsidP="00326ED5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326ED5">
        <w:rPr>
          <w:rFonts w:eastAsia="Calibri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26ED5">
        <w:rPr>
          <w:rFonts w:eastAsia="Calibri"/>
          <w:lang w:eastAsia="en-US"/>
        </w:rPr>
        <w:t>.</w:t>
      </w:r>
      <w:r w:rsidR="002973B8" w:rsidRPr="002973B8">
        <w:rPr>
          <w:rFonts w:eastAsia="Calibri"/>
          <w:lang w:eastAsia="en-US"/>
        </w:rPr>
        <w:t xml:space="preserve">». </w:t>
      </w:r>
      <w:proofErr w:type="gramEnd"/>
    </w:p>
    <w:p w:rsidR="00502DAC" w:rsidRDefault="00495E4B" w:rsidP="002973B8">
      <w:pPr>
        <w:spacing w:line="360" w:lineRule="auto"/>
        <w:ind w:firstLine="709"/>
        <w:jc w:val="both"/>
      </w:pPr>
      <w:r>
        <w:lastRenderedPageBreak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</w:t>
      </w:r>
      <w:r w:rsidRPr="00326ED5">
        <w:rPr>
          <w:highlight w:val="red"/>
        </w:rPr>
        <w:t>администрации муниципального района – начальника отдела по строительству, архитектуре, транспорту и ЖКХ Гриднева Д.Н.</w:t>
      </w:r>
    </w:p>
    <w:p w:rsidR="00502DAC" w:rsidRDefault="00502DAC">
      <w:pPr>
        <w:spacing w:line="360" w:lineRule="auto"/>
        <w:jc w:val="both"/>
      </w:pPr>
    </w:p>
    <w:p w:rsidR="00502DAC" w:rsidRDefault="00495E4B">
      <w:pPr>
        <w:ind w:right="246"/>
        <w:jc w:val="both"/>
      </w:pPr>
      <w:r>
        <w:t xml:space="preserve">Глава </w:t>
      </w:r>
      <w:proofErr w:type="spellStart"/>
      <w:r>
        <w:t>Воробьёвского</w:t>
      </w:r>
      <w:proofErr w:type="spellEnd"/>
      <w:r>
        <w:t xml:space="preserve"> </w:t>
      </w:r>
    </w:p>
    <w:p w:rsidR="00502DAC" w:rsidRDefault="00495E4B">
      <w:pPr>
        <w:ind w:right="246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  <w:t xml:space="preserve">           </w:t>
      </w:r>
      <w:r>
        <w:tab/>
        <w:t>М.П. Гордиенко</w:t>
      </w: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326ED5" w:rsidRDefault="00326ED5">
      <w:pPr>
        <w:ind w:right="246"/>
        <w:jc w:val="both"/>
      </w:pPr>
    </w:p>
    <w:p w:rsidR="00502DAC" w:rsidRDefault="00495E4B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:rsidR="00502DAC" w:rsidRDefault="00495E4B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 -</w:t>
      </w:r>
    </w:p>
    <w:p w:rsidR="00502DAC" w:rsidRDefault="00495E4B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строительству, архитектуре,</w:t>
      </w:r>
    </w:p>
    <w:p w:rsidR="00502DAC" w:rsidRDefault="00495E4B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транспорту и ЖКХ</w:t>
      </w:r>
    </w:p>
    <w:p w:rsidR="00502DAC" w:rsidRDefault="00495E4B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«___»____________2024 г.                                                                                 Д.Н. Гриднев</w:t>
      </w:r>
    </w:p>
    <w:p w:rsidR="00502DAC" w:rsidRDefault="00502DAC">
      <w:pPr>
        <w:jc w:val="both"/>
        <w:rPr>
          <w:sz w:val="24"/>
          <w:szCs w:val="24"/>
        </w:rPr>
      </w:pPr>
    </w:p>
    <w:p w:rsidR="00502DAC" w:rsidRDefault="00502DAC">
      <w:pPr>
        <w:jc w:val="both"/>
        <w:rPr>
          <w:sz w:val="24"/>
          <w:szCs w:val="24"/>
        </w:rPr>
      </w:pPr>
    </w:p>
    <w:p w:rsidR="00502DAC" w:rsidRDefault="00502DAC">
      <w:pPr>
        <w:jc w:val="both"/>
        <w:rPr>
          <w:sz w:val="24"/>
          <w:szCs w:val="24"/>
        </w:rPr>
      </w:pPr>
    </w:p>
    <w:p w:rsidR="00502DAC" w:rsidRDefault="00502DAC">
      <w:pPr>
        <w:jc w:val="both"/>
        <w:rPr>
          <w:sz w:val="24"/>
          <w:szCs w:val="24"/>
        </w:rPr>
      </w:pPr>
    </w:p>
    <w:p w:rsidR="00502DAC" w:rsidRDefault="00495E4B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</w:p>
    <w:p w:rsidR="00502DAC" w:rsidRDefault="00495E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В.Г. </w:t>
      </w:r>
      <w:proofErr w:type="spellStart"/>
      <w:r>
        <w:rPr>
          <w:sz w:val="24"/>
          <w:szCs w:val="24"/>
        </w:rPr>
        <w:t>Камышанов</w:t>
      </w:r>
      <w:proofErr w:type="spellEnd"/>
    </w:p>
    <w:p w:rsidR="00502DAC" w:rsidRDefault="002973B8">
      <w:pPr>
        <w:jc w:val="both"/>
        <w:rPr>
          <w:sz w:val="24"/>
          <w:szCs w:val="24"/>
        </w:rPr>
        <w:sectPr w:rsidR="00502DAC" w:rsidSect="002973B8">
          <w:pgSz w:w="11906" w:h="16838"/>
          <w:pgMar w:top="397" w:right="567" w:bottom="993" w:left="1985" w:header="0" w:footer="0" w:gutter="0"/>
          <w:cols w:space="720"/>
          <w:formProt w:val="0"/>
          <w:docGrid w:linePitch="381"/>
        </w:sectPr>
      </w:pPr>
      <w:r>
        <w:rPr>
          <w:sz w:val="24"/>
          <w:szCs w:val="24"/>
        </w:rPr>
        <w:t>«___»____________2024 г</w:t>
      </w:r>
    </w:p>
    <w:p w:rsidR="00502DAC" w:rsidRDefault="00502DAC" w:rsidP="002973B8">
      <w:pPr>
        <w:pStyle w:val="6"/>
        <w:spacing w:before="0"/>
        <w:jc w:val="both"/>
      </w:pPr>
    </w:p>
    <w:sectPr w:rsidR="00502DAC">
      <w:pgSz w:w="11906" w:h="16838"/>
      <w:pgMar w:top="284" w:right="567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AC"/>
    <w:rsid w:val="00283C02"/>
    <w:rsid w:val="002973B8"/>
    <w:rsid w:val="00326ED5"/>
    <w:rsid w:val="00495E4B"/>
    <w:rsid w:val="00502DAC"/>
    <w:rsid w:val="00543413"/>
    <w:rsid w:val="00574435"/>
    <w:rsid w:val="00B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0F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0F68D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semiHidden/>
    <w:qFormat/>
    <w:rsid w:val="00544B01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qFormat/>
    <w:rsid w:val="001B0766"/>
    <w:pPr>
      <w:widowControl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8861B9"/>
    <w:pPr>
      <w:ind w:left="720"/>
      <w:contextualSpacing/>
    </w:pPr>
  </w:style>
  <w:style w:type="paragraph" w:styleId="aa">
    <w:name w:val="No Spacing"/>
    <w:uiPriority w:val="99"/>
    <w:qFormat/>
    <w:rsid w:val="000F68D3"/>
    <w:rPr>
      <w:sz w:val="28"/>
      <w:szCs w:val="28"/>
    </w:r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5D5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0F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0F68D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semiHidden/>
    <w:qFormat/>
    <w:rsid w:val="00544B01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qFormat/>
    <w:rsid w:val="001B0766"/>
    <w:pPr>
      <w:widowControl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8861B9"/>
    <w:pPr>
      <w:ind w:left="720"/>
      <w:contextualSpacing/>
    </w:pPr>
  </w:style>
  <w:style w:type="paragraph" w:styleId="aa">
    <w:name w:val="No Spacing"/>
    <w:uiPriority w:val="99"/>
    <w:qFormat/>
    <w:rsid w:val="000F68D3"/>
    <w:rPr>
      <w:sz w:val="28"/>
      <w:szCs w:val="28"/>
    </w:r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5D5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4</cp:revision>
  <cp:lastPrinted>2024-02-07T08:11:00Z</cp:lastPrinted>
  <dcterms:created xsi:type="dcterms:W3CDTF">2024-07-19T06:01:00Z</dcterms:created>
  <dcterms:modified xsi:type="dcterms:W3CDTF">2024-07-25T06:12:00Z</dcterms:modified>
  <dc:language>ru-RU</dc:language>
</cp:coreProperties>
</file>