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844" w:rsidRDefault="004B0C35" w:rsidP="004B0C35">
      <w:pPr>
        <w:pStyle w:val="2"/>
        <w:tabs>
          <w:tab w:val="clear" w:pos="5000"/>
          <w:tab w:val="clear" w:pos="5540"/>
          <w:tab w:val="clear" w:pos="5680"/>
        </w:tabs>
        <w:jc w:val="center"/>
        <w:rPr>
          <w:b/>
          <w:smallCaps/>
          <w:sz w:val="32"/>
          <w:szCs w:val="32"/>
          <w:u w:val="none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2720975</wp:posOffset>
            </wp:positionH>
            <wp:positionV relativeFrom="paragraph">
              <wp:posOffset>-454660</wp:posOffset>
            </wp:positionV>
            <wp:extent cx="485775" cy="609600"/>
            <wp:effectExtent l="0" t="0" r="0" b="0"/>
            <wp:wrapTopAndBottom/>
            <wp:docPr id="1" name="Рисунок 2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2C85">
        <w:rPr>
          <w:b/>
          <w:smallCaps/>
          <w:sz w:val="32"/>
          <w:szCs w:val="32"/>
          <w:u w:val="none"/>
        </w:rPr>
        <w:t>АДМИНИСТРАЦИЯ ВОРОБЬЁ</w:t>
      </w:r>
      <w:r>
        <w:rPr>
          <w:b/>
          <w:smallCaps/>
          <w:sz w:val="32"/>
          <w:szCs w:val="32"/>
          <w:u w:val="none"/>
        </w:rPr>
        <w:t xml:space="preserve">ВСКОГО </w:t>
      </w:r>
    </w:p>
    <w:p w:rsidR="00863844" w:rsidRDefault="004B0C35" w:rsidP="004B0C35">
      <w:pPr>
        <w:jc w:val="center"/>
        <w:rPr>
          <w:b/>
          <w:sz w:val="32"/>
          <w:szCs w:val="32"/>
        </w:rPr>
      </w:pPr>
      <w:r>
        <w:rPr>
          <w:b/>
          <w:smallCaps/>
          <w:sz w:val="32"/>
          <w:szCs w:val="32"/>
        </w:rPr>
        <w:t>МУНИЦИПАЛЬНОГО РАЙОНА ВОРОНЕЖСКОЙ ОБЛАСТИ</w:t>
      </w:r>
    </w:p>
    <w:p w:rsidR="00863844" w:rsidRDefault="00863844" w:rsidP="004B0C35">
      <w:pPr>
        <w:jc w:val="center"/>
        <w:rPr>
          <w:rFonts w:ascii="Arial" w:hAnsi="Arial"/>
        </w:rPr>
      </w:pPr>
    </w:p>
    <w:p w:rsidR="00863844" w:rsidRDefault="004B0C35" w:rsidP="004B0C35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863844" w:rsidRDefault="00863844" w:rsidP="004B0C35">
      <w:pPr>
        <w:jc w:val="center"/>
        <w:rPr>
          <w:b/>
          <w:sz w:val="32"/>
        </w:rPr>
      </w:pPr>
    </w:p>
    <w:p w:rsidR="00863844" w:rsidRDefault="004B0C35" w:rsidP="004B0C35">
      <w:pPr>
        <w:tabs>
          <w:tab w:val="left" w:pos="2835"/>
          <w:tab w:val="left" w:pos="4558"/>
        </w:tabs>
        <w:rPr>
          <w:sz w:val="24"/>
          <w:szCs w:val="24"/>
        </w:rPr>
      </w:pPr>
      <w:r>
        <w:rPr>
          <w:u w:val="single"/>
        </w:rPr>
        <w:t xml:space="preserve">от  </w:t>
      </w:r>
      <w:r w:rsidR="00905CC2">
        <w:rPr>
          <w:u w:val="single"/>
        </w:rPr>
        <w:t>17</w:t>
      </w:r>
      <w:r w:rsidR="00E62C85">
        <w:rPr>
          <w:u w:val="single"/>
        </w:rPr>
        <w:t xml:space="preserve">  апреля</w:t>
      </w:r>
      <w:r>
        <w:rPr>
          <w:u w:val="single"/>
        </w:rPr>
        <w:t xml:space="preserve"> 2024 г. №    </w:t>
      </w:r>
      <w:r w:rsidR="00905CC2">
        <w:rPr>
          <w:u w:val="single"/>
        </w:rPr>
        <w:t>379</w:t>
      </w:r>
      <w:r>
        <w:rPr>
          <w:u w:val="single"/>
        </w:rPr>
        <w:t xml:space="preserve">  </w:t>
      </w:r>
      <w:r>
        <w:rPr>
          <w:u w:val="single"/>
        </w:rPr>
        <w:tab/>
        <w:t xml:space="preserve"> </w:t>
      </w:r>
    </w:p>
    <w:p w:rsidR="00863844" w:rsidRDefault="004B0C35">
      <w:pPr>
        <w:jc w:val="both"/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ab/>
        <w:t xml:space="preserve">            </w:t>
      </w:r>
      <w:proofErr w:type="gramStart"/>
      <w:r>
        <w:rPr>
          <w:sz w:val="20"/>
        </w:rPr>
        <w:t>с</w:t>
      </w:r>
      <w:proofErr w:type="gramEnd"/>
      <w:r>
        <w:rPr>
          <w:sz w:val="20"/>
        </w:rPr>
        <w:t>. Воробь</w:t>
      </w:r>
      <w:r w:rsidR="00E62C85">
        <w:rPr>
          <w:sz w:val="20"/>
        </w:rPr>
        <w:t>ё</w:t>
      </w:r>
      <w:r>
        <w:rPr>
          <w:sz w:val="20"/>
        </w:rPr>
        <w:t>вка</w:t>
      </w:r>
    </w:p>
    <w:p w:rsidR="00863844" w:rsidRDefault="00863844">
      <w:pPr>
        <w:jc w:val="both"/>
      </w:pPr>
    </w:p>
    <w:tbl>
      <w:tblPr>
        <w:tblW w:w="8930" w:type="dxa"/>
        <w:tblLayout w:type="fixed"/>
        <w:tblLook w:val="04A0" w:firstRow="1" w:lastRow="0" w:firstColumn="1" w:lastColumn="0" w:noHBand="0" w:noVBand="1"/>
      </w:tblPr>
      <w:tblGrid>
        <w:gridCol w:w="8930"/>
      </w:tblGrid>
      <w:tr w:rsidR="00863844">
        <w:trPr>
          <w:trHeight w:val="1380"/>
        </w:trPr>
        <w:tc>
          <w:tcPr>
            <w:tcW w:w="8930" w:type="dxa"/>
          </w:tcPr>
          <w:p w:rsidR="00863844" w:rsidRDefault="004B0C35" w:rsidP="00E62C85">
            <w:pPr>
              <w:widowControl w:val="0"/>
              <w:ind w:right="3895"/>
              <w:jc w:val="both"/>
            </w:pPr>
            <w:r>
              <w:rPr>
                <w:b/>
                <w:bCs/>
              </w:rPr>
              <w:t>О внесении изменений в постановл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ние администрации Воробь</w:t>
            </w:r>
            <w:r w:rsidR="00E62C85">
              <w:rPr>
                <w:b/>
                <w:bCs/>
              </w:rPr>
              <w:t>ё</w:t>
            </w:r>
            <w:r>
              <w:rPr>
                <w:b/>
                <w:bCs/>
              </w:rPr>
              <w:t>вского муниципального района от 02.03.2021 г. № 255 «Об утверждении положения об оплате труда работников казе</w:t>
            </w:r>
            <w:r>
              <w:rPr>
                <w:b/>
                <w:bCs/>
              </w:rPr>
              <w:t>н</w:t>
            </w:r>
            <w:r>
              <w:rPr>
                <w:b/>
                <w:bCs/>
              </w:rPr>
              <w:t>ных учреждений культуры Вороб</w:t>
            </w:r>
            <w:r>
              <w:rPr>
                <w:b/>
                <w:bCs/>
              </w:rPr>
              <w:t>ь</w:t>
            </w:r>
            <w:r w:rsidR="00E62C85">
              <w:rPr>
                <w:b/>
                <w:bCs/>
              </w:rPr>
              <w:t>ё</w:t>
            </w:r>
            <w:r>
              <w:rPr>
                <w:b/>
                <w:bCs/>
              </w:rPr>
              <w:t>вского муниципального района»</w:t>
            </w:r>
          </w:p>
        </w:tc>
      </w:tr>
    </w:tbl>
    <w:p w:rsidR="00863844" w:rsidRDefault="00863844"/>
    <w:p w:rsidR="00863844" w:rsidRDefault="00863844"/>
    <w:p w:rsidR="00863844" w:rsidRDefault="004B0C35" w:rsidP="004B0C35">
      <w:pPr>
        <w:spacing w:line="360" w:lineRule="auto"/>
        <w:ind w:right="5" w:firstLine="709"/>
        <w:jc w:val="both"/>
        <w:rPr>
          <w:b/>
        </w:rPr>
      </w:pPr>
      <w:r>
        <w:t xml:space="preserve">В соответствии со статьями 5, 135, 144 Трудового кодекса Российской Федерации, статьей 40 Устава Воробьевского муниципального района, </w:t>
      </w:r>
      <w:r>
        <w:rPr>
          <w:bCs/>
        </w:rPr>
        <w:t>в ц</w:t>
      </w:r>
      <w:r>
        <w:rPr>
          <w:bCs/>
        </w:rPr>
        <w:t>е</w:t>
      </w:r>
      <w:r>
        <w:rPr>
          <w:bCs/>
        </w:rPr>
        <w:t xml:space="preserve">лях исполнения майского Указа Президента РФ № 597 от 07.05.2012 г. «О мерах по реализации государственной социальной политики», </w:t>
      </w:r>
      <w:r w:rsidR="00E62C85">
        <w:t>администр</w:t>
      </w:r>
      <w:r w:rsidR="00E62C85">
        <w:t>а</w:t>
      </w:r>
      <w:r w:rsidR="00E62C85">
        <w:t>ция Воробьё</w:t>
      </w:r>
      <w:r>
        <w:t xml:space="preserve">вского муниципального района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е т:</w:t>
      </w:r>
    </w:p>
    <w:p w:rsidR="00E62C85" w:rsidRDefault="004B0C35" w:rsidP="004B0C35">
      <w:pPr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1. Внести в </w:t>
      </w:r>
      <w:r w:rsidR="00E62C85">
        <w:rPr>
          <w:bCs/>
        </w:rPr>
        <w:t>Положение об оплате труда работников казенных учрежд</w:t>
      </w:r>
      <w:r w:rsidR="00E62C85">
        <w:rPr>
          <w:bCs/>
        </w:rPr>
        <w:t>е</w:t>
      </w:r>
      <w:r w:rsidR="00E62C85">
        <w:rPr>
          <w:bCs/>
        </w:rPr>
        <w:t xml:space="preserve">ний культуры Воробьёвского муниципального района, утвержденное </w:t>
      </w:r>
      <w:r>
        <w:rPr>
          <w:bCs/>
        </w:rPr>
        <w:t>пост</w:t>
      </w:r>
      <w:r>
        <w:rPr>
          <w:bCs/>
        </w:rPr>
        <w:t>а</w:t>
      </w:r>
      <w:r>
        <w:rPr>
          <w:bCs/>
        </w:rPr>
        <w:t>новление</w:t>
      </w:r>
      <w:r w:rsidR="00E62C85">
        <w:rPr>
          <w:bCs/>
        </w:rPr>
        <w:t>м</w:t>
      </w:r>
      <w:r>
        <w:rPr>
          <w:bCs/>
        </w:rPr>
        <w:t xml:space="preserve"> адм</w:t>
      </w:r>
      <w:r w:rsidR="00E62C85">
        <w:rPr>
          <w:bCs/>
        </w:rPr>
        <w:t>инистрации Воробьё</w:t>
      </w:r>
      <w:r>
        <w:rPr>
          <w:bCs/>
        </w:rPr>
        <w:t>вского муниципального района от 02.03.2021 г. № 255 (далее - Положение) следующие изменения</w:t>
      </w:r>
      <w:r w:rsidR="00E62C85">
        <w:rPr>
          <w:bCs/>
        </w:rPr>
        <w:t>:</w:t>
      </w:r>
    </w:p>
    <w:p w:rsidR="004B0C35" w:rsidRDefault="004B0C35" w:rsidP="004B0C35">
      <w:pPr>
        <w:autoSpaceDE w:val="0"/>
        <w:autoSpaceDN w:val="0"/>
        <w:adjustRightInd w:val="0"/>
        <w:spacing w:line="360" w:lineRule="auto"/>
        <w:ind w:firstLine="720"/>
        <w:jc w:val="both"/>
      </w:pPr>
      <w:r>
        <w:t>1.1. Пункт 4.1. Положения изложить в следующей редакции:</w:t>
      </w:r>
    </w:p>
    <w:p w:rsidR="004B0C35" w:rsidRPr="008A51CE" w:rsidRDefault="004B0C35" w:rsidP="004B0C35">
      <w:pPr>
        <w:pStyle w:val="aa"/>
        <w:spacing w:before="0"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A51CE">
        <w:rPr>
          <w:sz w:val="28"/>
          <w:szCs w:val="28"/>
        </w:rPr>
        <w:t xml:space="preserve">4.1. В учреждении, с учетом обеспечения финансовыми средствами, работникам могут устанавливаться следующие виды выплат стимулирующего характера:  </w:t>
      </w:r>
    </w:p>
    <w:p w:rsidR="004B0C35" w:rsidRPr="008A51CE" w:rsidRDefault="004B0C35" w:rsidP="004B0C3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8A51CE">
        <w:rPr>
          <w:bCs/>
          <w:spacing w:val="-8"/>
        </w:rPr>
        <w:t xml:space="preserve">-  надбавка </w:t>
      </w:r>
      <w:r w:rsidRPr="008A51CE">
        <w:rPr>
          <w:bCs/>
        </w:rPr>
        <w:t xml:space="preserve">за </w:t>
      </w:r>
      <w:r>
        <w:rPr>
          <w:bCs/>
        </w:rPr>
        <w:t>трудовой стаж</w:t>
      </w:r>
      <w:r w:rsidRPr="008A51CE">
        <w:rPr>
          <w:bCs/>
        </w:rPr>
        <w:t>;</w:t>
      </w:r>
    </w:p>
    <w:p w:rsidR="004B0C35" w:rsidRPr="008A51CE" w:rsidRDefault="004B0C35" w:rsidP="004B0C35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A51CE">
        <w:rPr>
          <w:bCs/>
        </w:rPr>
        <w:t>- повышающий коэффициент к окладу за профессиональное масте</w:t>
      </w:r>
      <w:r w:rsidRPr="008A51CE">
        <w:rPr>
          <w:bCs/>
        </w:rPr>
        <w:t>р</w:t>
      </w:r>
      <w:r w:rsidRPr="008A51CE">
        <w:rPr>
          <w:bCs/>
        </w:rPr>
        <w:t>ство;</w:t>
      </w:r>
      <w:r w:rsidRPr="008A51CE">
        <w:t xml:space="preserve"> </w:t>
      </w:r>
    </w:p>
    <w:p w:rsidR="004B0C35" w:rsidRPr="008A51CE" w:rsidRDefault="004B0C35" w:rsidP="004B0C35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A51CE">
        <w:t xml:space="preserve">- премиальные </w:t>
      </w:r>
      <w:r w:rsidRPr="001D3540">
        <w:t>выплаты по итогам работы</w:t>
      </w:r>
      <w:proofErr w:type="gramStart"/>
      <w:r w:rsidRPr="001D3540">
        <w:t>.</w:t>
      </w:r>
      <w:r>
        <w:t>».</w:t>
      </w:r>
      <w:proofErr w:type="gramEnd"/>
    </w:p>
    <w:p w:rsidR="004B0C35" w:rsidRDefault="004B0C35" w:rsidP="004B0C35">
      <w:pPr>
        <w:autoSpaceDE w:val="0"/>
        <w:autoSpaceDN w:val="0"/>
        <w:adjustRightInd w:val="0"/>
        <w:spacing w:line="360" w:lineRule="auto"/>
        <w:ind w:firstLine="720"/>
        <w:jc w:val="both"/>
      </w:pPr>
      <w:r>
        <w:t>1.2. Пункт 4.2. Положения изложить в следующей редакции:</w:t>
      </w:r>
    </w:p>
    <w:p w:rsidR="004B0C35" w:rsidRPr="008A51CE" w:rsidRDefault="004B0C35" w:rsidP="004B0C35">
      <w:pPr>
        <w:autoSpaceDE w:val="0"/>
        <w:autoSpaceDN w:val="0"/>
        <w:adjustRightInd w:val="0"/>
        <w:spacing w:line="360" w:lineRule="auto"/>
        <w:ind w:firstLine="720"/>
        <w:jc w:val="both"/>
      </w:pPr>
      <w:r>
        <w:lastRenderedPageBreak/>
        <w:t>«</w:t>
      </w:r>
      <w:r w:rsidRPr="008A51CE">
        <w:t xml:space="preserve">4.2. </w:t>
      </w:r>
      <w:r w:rsidRPr="008A51CE">
        <w:rPr>
          <w:bCs/>
        </w:rPr>
        <w:t xml:space="preserve">Стимулирующая надбавка за </w:t>
      </w:r>
      <w:r>
        <w:t>трудовой стаж</w:t>
      </w:r>
      <w:r w:rsidRPr="008A51CE">
        <w:rPr>
          <w:bCs/>
        </w:rPr>
        <w:t xml:space="preserve"> – устанавливается работникам,  </w:t>
      </w:r>
      <w:r w:rsidRPr="008A51CE">
        <w:t xml:space="preserve">в зависимости от стажа работы в учреждениях культуры. </w:t>
      </w:r>
    </w:p>
    <w:p w:rsidR="004B0C35" w:rsidRPr="008A51CE" w:rsidRDefault="004B0C35" w:rsidP="004B0C35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A51CE">
        <w:t xml:space="preserve">Размеры надбавок за </w:t>
      </w:r>
      <w:r>
        <w:t>трудовой стаж</w:t>
      </w:r>
      <w:r w:rsidRPr="008A51CE">
        <w:t xml:space="preserve"> устанавливаются в процентах от должностного оклада:</w:t>
      </w:r>
    </w:p>
    <w:p w:rsidR="004B0C35" w:rsidRPr="008A51CE" w:rsidRDefault="004B0C35" w:rsidP="004B0C35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A51CE">
        <w:t xml:space="preserve">1) при </w:t>
      </w:r>
      <w:r>
        <w:t xml:space="preserve">трудовом стаже </w:t>
      </w:r>
      <w:r w:rsidRPr="008A51CE">
        <w:t>от 3 до 8 лет – 10 процентов;</w:t>
      </w:r>
    </w:p>
    <w:p w:rsidR="004B0C35" w:rsidRPr="008A51CE" w:rsidRDefault="004B0C35" w:rsidP="004B0C35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A51CE">
        <w:t xml:space="preserve">2) при </w:t>
      </w:r>
      <w:r>
        <w:t xml:space="preserve">трудовом стаже </w:t>
      </w:r>
      <w:r w:rsidRPr="008A51CE">
        <w:t>от 8 до 13 лет – 15 процентов;</w:t>
      </w:r>
    </w:p>
    <w:p w:rsidR="004B0C35" w:rsidRPr="008A51CE" w:rsidRDefault="004B0C35" w:rsidP="004B0C35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A51CE">
        <w:t xml:space="preserve">3) при </w:t>
      </w:r>
      <w:r>
        <w:t xml:space="preserve">трудовом стаже </w:t>
      </w:r>
      <w:r w:rsidRPr="008A51CE">
        <w:t>от 13 до 18 лет – 20 процентов;</w:t>
      </w:r>
    </w:p>
    <w:p w:rsidR="004B0C35" w:rsidRPr="008A51CE" w:rsidRDefault="004B0C35" w:rsidP="004B0C35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A51CE">
        <w:t xml:space="preserve">4) при </w:t>
      </w:r>
      <w:r>
        <w:t xml:space="preserve">трудовом стаже </w:t>
      </w:r>
      <w:r w:rsidRPr="008A51CE">
        <w:t>от 18 до 23  лет – 25 процентов;</w:t>
      </w:r>
    </w:p>
    <w:p w:rsidR="004B0C35" w:rsidRPr="008A51CE" w:rsidRDefault="004B0C35" w:rsidP="004B0C35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A51CE">
        <w:t xml:space="preserve">3) при </w:t>
      </w:r>
      <w:r>
        <w:t xml:space="preserve">трудовом стаже </w:t>
      </w:r>
      <w:r w:rsidRPr="008A51CE">
        <w:t>свыше 23  лет – 30 процентов</w:t>
      </w:r>
      <w:proofErr w:type="gramStart"/>
      <w:r w:rsidRPr="008A51CE">
        <w:t>.</w:t>
      </w:r>
      <w:r>
        <w:t>».</w:t>
      </w:r>
      <w:proofErr w:type="gramEnd"/>
    </w:p>
    <w:p w:rsidR="00863844" w:rsidRDefault="004B0C35" w:rsidP="004B0C35">
      <w:pPr>
        <w:spacing w:line="360" w:lineRule="auto"/>
        <w:ind w:firstLine="709"/>
        <w:jc w:val="both"/>
        <w:rPr>
          <w:spacing w:val="2"/>
        </w:rPr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863844" w:rsidRDefault="00863844">
      <w:pPr>
        <w:spacing w:line="360" w:lineRule="auto"/>
        <w:ind w:firstLine="709"/>
        <w:jc w:val="both"/>
        <w:rPr>
          <w:spacing w:val="2"/>
        </w:rPr>
      </w:pPr>
    </w:p>
    <w:p w:rsidR="004B0C35" w:rsidRDefault="004B0C35">
      <w:pPr>
        <w:spacing w:line="360" w:lineRule="auto"/>
        <w:ind w:firstLine="709"/>
        <w:jc w:val="both"/>
        <w:rPr>
          <w:spacing w:val="2"/>
        </w:rPr>
      </w:pPr>
    </w:p>
    <w:p w:rsidR="00863844" w:rsidRDefault="004B0C35">
      <w:pPr>
        <w:jc w:val="both"/>
        <w:outlineLvl w:val="0"/>
      </w:pPr>
      <w:r>
        <w:t xml:space="preserve">Глава Воробьёвского </w:t>
      </w:r>
    </w:p>
    <w:p w:rsidR="00863844" w:rsidRDefault="004B0C35">
      <w:pPr>
        <w:jc w:val="both"/>
        <w:outlineLvl w:val="0"/>
      </w:pPr>
      <w:r>
        <w:t xml:space="preserve">муниципального района                                 </w:t>
      </w:r>
      <w:r>
        <w:tab/>
      </w:r>
      <w:r>
        <w:tab/>
        <w:t xml:space="preserve">       М.П. Гордиенко</w:t>
      </w:r>
      <w:bookmarkStart w:id="0" w:name="_GoBack"/>
      <w:bookmarkEnd w:id="0"/>
    </w:p>
    <w:sectPr w:rsidR="00863844" w:rsidSect="004B0C35">
      <w:pgSz w:w="11906" w:h="16838"/>
      <w:pgMar w:top="1134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844"/>
    <w:rsid w:val="003C49CF"/>
    <w:rsid w:val="004B0C35"/>
    <w:rsid w:val="00863844"/>
    <w:rsid w:val="00905CC2"/>
    <w:rsid w:val="00C93343"/>
    <w:rsid w:val="00E6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0" w:color="000000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Основной текст с отступом 3 Знак"/>
    <w:link w:val="31"/>
    <w:qFormat/>
    <w:rsid w:val="00E10E62"/>
    <w:rPr>
      <w:sz w:val="16"/>
      <w:szCs w:val="16"/>
    </w:rPr>
  </w:style>
  <w:style w:type="character" w:styleId="a3">
    <w:name w:val="Strong"/>
    <w:basedOn w:val="a0"/>
    <w:qFormat/>
    <w:rsid w:val="004D7906"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</w:rPr>
  </w:style>
  <w:style w:type="paragraph" w:styleId="a5">
    <w:name w:val="Body Text"/>
    <w:basedOn w:val="a"/>
    <w:pPr>
      <w:tabs>
        <w:tab w:val="left" w:pos="5540"/>
        <w:tab w:val="left" w:pos="5680"/>
      </w:tabs>
      <w:jc w:val="both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20">
    <w:name w:val="Body Text 2"/>
    <w:basedOn w:val="a"/>
    <w:qFormat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paragraph" w:customStyle="1" w:styleId="11">
    <w:name w:val="Знак1 Знак Знак Знак1"/>
    <w:basedOn w:val="a"/>
    <w:qFormat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qFormat/>
    <w:rsid w:val="00E10E62"/>
    <w:rPr>
      <w:sz w:val="28"/>
      <w:szCs w:val="28"/>
    </w:rPr>
  </w:style>
  <w:style w:type="paragraph" w:styleId="31">
    <w:name w:val="Body Text Indent 3"/>
    <w:basedOn w:val="a"/>
    <w:link w:val="30"/>
    <w:qFormat/>
    <w:rsid w:val="00E10E62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qFormat/>
    <w:rsid w:val="00392B7F"/>
    <w:pPr>
      <w:widowControl w:val="0"/>
    </w:pPr>
    <w:rPr>
      <w:rFonts w:ascii="Calibri" w:hAnsi="Calibri" w:cs="Calibri"/>
      <w:b/>
      <w:sz w:val="22"/>
    </w:rPr>
  </w:style>
  <w:style w:type="paragraph" w:styleId="aa">
    <w:name w:val="Normal (Web)"/>
    <w:basedOn w:val="a"/>
    <w:unhideWhenUsed/>
    <w:qFormat/>
    <w:rsid w:val="008B23F6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10">
    <w:name w:val="Обычный1"/>
    <w:autoRedefine/>
    <w:qFormat/>
    <w:rsid w:val="008B23F6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9214"/>
        <w:tab w:val="left" w:pos="9390"/>
      </w:tabs>
      <w:ind w:right="-2"/>
      <w:jc w:val="both"/>
    </w:pPr>
    <w:rPr>
      <w:rFonts w:eastAsia="ヒラギノ角ゴ Pro W3"/>
      <w:color w:val="000000"/>
      <w:sz w:val="28"/>
      <w:szCs w:val="28"/>
    </w:rPr>
  </w:style>
  <w:style w:type="paragraph" w:styleId="ab">
    <w:name w:val="List Paragraph"/>
    <w:basedOn w:val="a"/>
    <w:uiPriority w:val="34"/>
    <w:qFormat/>
    <w:rsid w:val="00EE5E1A"/>
    <w:pPr>
      <w:ind w:left="720"/>
      <w:contextualSpacing/>
    </w:pPr>
  </w:style>
  <w:style w:type="table" w:styleId="ac">
    <w:name w:val="Table Grid"/>
    <w:basedOn w:val="a1"/>
    <w:uiPriority w:val="59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0" w:color="000000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Основной текст с отступом 3 Знак"/>
    <w:link w:val="31"/>
    <w:qFormat/>
    <w:rsid w:val="00E10E62"/>
    <w:rPr>
      <w:sz w:val="16"/>
      <w:szCs w:val="16"/>
    </w:rPr>
  </w:style>
  <w:style w:type="character" w:styleId="a3">
    <w:name w:val="Strong"/>
    <w:basedOn w:val="a0"/>
    <w:qFormat/>
    <w:rsid w:val="004D7906"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</w:rPr>
  </w:style>
  <w:style w:type="paragraph" w:styleId="a5">
    <w:name w:val="Body Text"/>
    <w:basedOn w:val="a"/>
    <w:pPr>
      <w:tabs>
        <w:tab w:val="left" w:pos="5540"/>
        <w:tab w:val="left" w:pos="5680"/>
      </w:tabs>
      <w:jc w:val="both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20">
    <w:name w:val="Body Text 2"/>
    <w:basedOn w:val="a"/>
    <w:qFormat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paragraph" w:customStyle="1" w:styleId="11">
    <w:name w:val="Знак1 Знак Знак Знак1"/>
    <w:basedOn w:val="a"/>
    <w:qFormat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qFormat/>
    <w:rsid w:val="00E10E62"/>
    <w:rPr>
      <w:sz w:val="28"/>
      <w:szCs w:val="28"/>
    </w:rPr>
  </w:style>
  <w:style w:type="paragraph" w:styleId="31">
    <w:name w:val="Body Text Indent 3"/>
    <w:basedOn w:val="a"/>
    <w:link w:val="30"/>
    <w:qFormat/>
    <w:rsid w:val="00E10E62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qFormat/>
    <w:rsid w:val="00392B7F"/>
    <w:pPr>
      <w:widowControl w:val="0"/>
    </w:pPr>
    <w:rPr>
      <w:rFonts w:ascii="Calibri" w:hAnsi="Calibri" w:cs="Calibri"/>
      <w:b/>
      <w:sz w:val="22"/>
    </w:rPr>
  </w:style>
  <w:style w:type="paragraph" w:styleId="aa">
    <w:name w:val="Normal (Web)"/>
    <w:basedOn w:val="a"/>
    <w:unhideWhenUsed/>
    <w:qFormat/>
    <w:rsid w:val="008B23F6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10">
    <w:name w:val="Обычный1"/>
    <w:autoRedefine/>
    <w:qFormat/>
    <w:rsid w:val="008B23F6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9214"/>
        <w:tab w:val="left" w:pos="9390"/>
      </w:tabs>
      <w:ind w:right="-2"/>
      <w:jc w:val="both"/>
    </w:pPr>
    <w:rPr>
      <w:rFonts w:eastAsia="ヒラギノ角ゴ Pro W3"/>
      <w:color w:val="000000"/>
      <w:sz w:val="28"/>
      <w:szCs w:val="28"/>
    </w:rPr>
  </w:style>
  <w:style w:type="paragraph" w:styleId="ab">
    <w:name w:val="List Paragraph"/>
    <w:basedOn w:val="a"/>
    <w:uiPriority w:val="34"/>
    <w:qFormat/>
    <w:rsid w:val="00EE5E1A"/>
    <w:pPr>
      <w:ind w:left="720"/>
      <w:contextualSpacing/>
    </w:pPr>
  </w:style>
  <w:style w:type="table" w:styleId="ac">
    <w:name w:val="Table Grid"/>
    <w:basedOn w:val="a1"/>
    <w:uiPriority w:val="59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07B71-5FD5-4D40-8E4C-6F2C3B9DF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Камышанов Виктор Григорьевич</cp:lastModifiedBy>
  <cp:revision>5</cp:revision>
  <cp:lastPrinted>2024-04-18T08:27:00Z</cp:lastPrinted>
  <dcterms:created xsi:type="dcterms:W3CDTF">2024-04-18T08:12:00Z</dcterms:created>
  <dcterms:modified xsi:type="dcterms:W3CDTF">2024-05-21T10:30:00Z</dcterms:modified>
  <dc:language>ru-RU</dc:language>
</cp:coreProperties>
</file>