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17" w:rsidRDefault="00C965A9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ВОРОБЬЁВСКОГО </w:t>
      </w:r>
    </w:p>
    <w:p w:rsidR="002E5017" w:rsidRDefault="00C965A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2E5017" w:rsidRDefault="002E5017">
      <w:pPr>
        <w:ind w:firstLine="0"/>
        <w:jc w:val="center"/>
        <w:rPr>
          <w:rFonts w:ascii="Times New Roman" w:hAnsi="Times New Roman"/>
        </w:rPr>
      </w:pPr>
    </w:p>
    <w:p w:rsidR="002E5017" w:rsidRDefault="00C965A9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2E5017" w:rsidRDefault="002E5017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2E5017" w:rsidRDefault="00C965A9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04  апреля  2024 г.  № 347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</w:t>
      </w:r>
    </w:p>
    <w:p w:rsidR="002E5017" w:rsidRDefault="00C965A9">
      <w:pPr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           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Воробьёвка</w:t>
      </w:r>
    </w:p>
    <w:p w:rsidR="002E5017" w:rsidRDefault="002E5017">
      <w:pPr>
        <w:ind w:firstLine="0"/>
        <w:rPr>
          <w:rFonts w:ascii="Times New Roman" w:hAnsi="Times New Roman"/>
          <w:sz w:val="20"/>
        </w:rPr>
      </w:pPr>
    </w:p>
    <w:p w:rsidR="002E5017" w:rsidRDefault="00C965A9">
      <w:pPr>
        <w:ind w:right="4110" w:firstLine="0"/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администрации Воробьёвского </w:t>
      </w:r>
      <w:r>
        <w:rPr>
          <w:rFonts w:ascii="Times New Roman" w:hAnsi="Times New Roman"/>
          <w:b/>
          <w:kern w:val="2"/>
          <w:sz w:val="28"/>
          <w:szCs w:val="28"/>
        </w:rPr>
        <w:t>муниципального района от 01.02.2021 г. № 125 «Об утверждении муниципальной программы Воробьевского муниципального района «Охрана окружающей среды»</w:t>
      </w:r>
    </w:p>
    <w:p w:rsidR="002E5017" w:rsidRDefault="002E5017">
      <w:pPr>
        <w:ind w:right="4393"/>
        <w:rPr>
          <w:rFonts w:ascii="Times New Roman" w:hAnsi="Times New Roman"/>
          <w:sz w:val="28"/>
          <w:szCs w:val="28"/>
        </w:rPr>
      </w:pPr>
    </w:p>
    <w:p w:rsidR="002E5017" w:rsidRDefault="002E5017">
      <w:pPr>
        <w:rPr>
          <w:rFonts w:ascii="Times New Roman" w:hAnsi="Times New Roman"/>
          <w:sz w:val="28"/>
          <w:szCs w:val="28"/>
        </w:rPr>
      </w:pPr>
    </w:p>
    <w:p w:rsidR="002E5017" w:rsidRDefault="00C965A9">
      <w:pPr>
        <w:spacing w:line="343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Воробьё</w:t>
      </w:r>
      <w:r>
        <w:rPr>
          <w:rFonts w:ascii="Times New Roman" w:hAnsi="Times New Roman"/>
          <w:sz w:val="28"/>
          <w:szCs w:val="28"/>
        </w:rPr>
        <w:t>вского муниципального района от 18.11.2013 года № 512 «</w:t>
      </w:r>
      <w:r>
        <w:rPr>
          <w:rFonts w:ascii="Times New Roman" w:hAnsi="Times New Roman"/>
          <w:kern w:val="2"/>
          <w:sz w:val="28"/>
          <w:szCs w:val="28"/>
        </w:rPr>
        <w:t>О порядке принятия решений о разработке, реализации и оценке эффективности муниципальных программ Воробьевского муниципального района», распоряжением администрации Воробьёвского муниципального района о</w:t>
      </w:r>
      <w:r>
        <w:rPr>
          <w:rFonts w:ascii="Times New Roman" w:hAnsi="Times New Roman"/>
          <w:kern w:val="2"/>
          <w:sz w:val="28"/>
          <w:szCs w:val="28"/>
        </w:rPr>
        <w:t xml:space="preserve">т 01.10.2013 № 207-р «Об утверждении перечня муниципальных программ Воробьевского муниципального района» и </w:t>
      </w:r>
      <w:r>
        <w:rPr>
          <w:rFonts w:ascii="Times New Roman" w:hAnsi="Times New Roman"/>
          <w:sz w:val="28"/>
          <w:szCs w:val="28"/>
        </w:rPr>
        <w:t xml:space="preserve">в целях повышения эффективности расходов бюджета Воробьёвского муниципального района, администрация </w:t>
      </w:r>
      <w:proofErr w:type="gramEnd"/>
      <w:r>
        <w:rPr>
          <w:rFonts w:ascii="Times New Roman" w:hAnsi="Times New Roman"/>
          <w:sz w:val="28"/>
          <w:szCs w:val="28"/>
        </w:rPr>
        <w:t xml:space="preserve">Воробьёвского 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</w:t>
      </w:r>
      <w:r>
        <w:rPr>
          <w:rFonts w:ascii="Times New Roman" w:hAnsi="Times New Roman"/>
          <w:b/>
          <w:sz w:val="28"/>
          <w:szCs w:val="28"/>
        </w:rPr>
        <w:t xml:space="preserve"> в л я е т :</w:t>
      </w:r>
    </w:p>
    <w:p w:rsidR="002E5017" w:rsidRDefault="00C965A9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Воробьёвского муниципального района от 01.02.2021 г. № 125 «Об утверждении муниципальной программы Воробьевского муниципального района «Охрана окружающей среды» следующие изменения:</w:t>
      </w:r>
    </w:p>
    <w:p w:rsidR="002E5017" w:rsidRDefault="00C965A9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 и</w:t>
      </w:r>
      <w:r>
        <w:rPr>
          <w:rFonts w:ascii="Times New Roman" w:hAnsi="Times New Roman"/>
          <w:sz w:val="28"/>
          <w:szCs w:val="28"/>
        </w:rPr>
        <w:t xml:space="preserve"> по тексту постановления слова «Воробьевского» заменить словами «Воробьёвского».</w:t>
      </w:r>
    </w:p>
    <w:p w:rsidR="002E5017" w:rsidRDefault="00C965A9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Муниципальную программу Воробьевского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«Охрана окружающей среды», утвержденную постановлением администрации Воробьёвского муниципального района от </w:t>
      </w:r>
      <w:r>
        <w:rPr>
          <w:rFonts w:ascii="Times New Roman" w:hAnsi="Times New Roman"/>
          <w:kern w:val="2"/>
          <w:sz w:val="28"/>
          <w:szCs w:val="28"/>
        </w:rPr>
        <w:t xml:space="preserve">01.02.2021 г. № </w:t>
      </w:r>
      <w:r>
        <w:rPr>
          <w:rFonts w:ascii="Times New Roman" w:hAnsi="Times New Roman"/>
          <w:kern w:val="2"/>
          <w:sz w:val="28"/>
          <w:szCs w:val="28"/>
        </w:rPr>
        <w:lastRenderedPageBreak/>
        <w:t>125 «Об утверждении муниципальной программы Воробьевского муниципального района «Охрана окружающей среды» (далее Программа) изложить в редакции согласно приложению к настоящему постановлению.</w:t>
      </w:r>
    </w:p>
    <w:p w:rsidR="002E5017" w:rsidRDefault="00C965A9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</w:t>
      </w:r>
      <w:r>
        <w:rPr>
          <w:rFonts w:ascii="Times New Roman" w:hAnsi="Times New Roman"/>
          <w:sz w:val="28"/>
          <w:szCs w:val="28"/>
        </w:rPr>
        <w:t>ния возложить на исполняющего обязанности заместителя главы администрации Воробьёвского муниципального района – начальника отдела по строительству, архитектуре, транспорту и ЖКХ Гриднева Д.Н.</w:t>
      </w:r>
    </w:p>
    <w:p w:rsidR="002E5017" w:rsidRDefault="002E5017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2E5017" w:rsidRDefault="002E5017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2E5017" w:rsidRDefault="002E5017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2E5017" w:rsidRDefault="00C965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Воробьёвского </w:t>
      </w:r>
    </w:p>
    <w:p w:rsidR="002E5017" w:rsidRDefault="00C965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М.П. Гордиенко</w:t>
      </w:r>
    </w:p>
    <w:p w:rsidR="00C965A9" w:rsidRDefault="00C965A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E5017" w:rsidRDefault="002E5017">
      <w:pPr>
        <w:rPr>
          <w:rFonts w:ascii="Times New Roman" w:hAnsi="Times New Roman"/>
        </w:rPr>
      </w:pP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Воробьёвского муниципального района  </w:t>
      </w: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</w:t>
      </w:r>
      <w:r>
        <w:rPr>
          <w:rFonts w:ascii="Times New Roman" w:hAnsi="Times New Roman" w:cs="Times New Roman"/>
        </w:rPr>
        <w:t>04.2024 г. № 347</w:t>
      </w:r>
      <w:bookmarkStart w:id="0" w:name="_GoBack"/>
      <w:bookmarkEnd w:id="0"/>
    </w:p>
    <w:p w:rsidR="002E5017" w:rsidRDefault="002E5017">
      <w:pPr>
        <w:pStyle w:val="30"/>
        <w:ind w:left="5387"/>
        <w:rPr>
          <w:rFonts w:ascii="Times New Roman" w:hAnsi="Times New Roman" w:cs="Times New Roman"/>
        </w:rPr>
      </w:pP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 Т В Е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Ж Д Е Н А :</w:t>
      </w: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Воробьёвского муниципального района </w:t>
      </w:r>
    </w:p>
    <w:p w:rsidR="002E5017" w:rsidRDefault="00C965A9">
      <w:pPr>
        <w:pStyle w:val="3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01.02.2021 г. № 125</w:t>
      </w:r>
    </w:p>
    <w:p w:rsidR="002E5017" w:rsidRDefault="002E501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5017" w:rsidRDefault="002E501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5017" w:rsidRDefault="00C965A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2E5017" w:rsidRDefault="00C965A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ВОРОБЬЁВСКОГО МУНИЦИПАЛЬНОГО РАЙОНА </w:t>
      </w:r>
    </w:p>
    <w:p w:rsidR="002E5017" w:rsidRDefault="00C965A9">
      <w:pPr>
        <w:pStyle w:val="ConsPlusTit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«ОХРАНА ОКРУЖАЮЩЕЙ СРЕДЫ»</w:t>
      </w:r>
    </w:p>
    <w:p w:rsidR="002E5017" w:rsidRDefault="002E5017">
      <w:pPr>
        <w:pStyle w:val="ConsPlusTitle"/>
        <w:jc w:val="center"/>
        <w:outlineLvl w:val="0"/>
        <w:rPr>
          <w:rFonts w:ascii="Times New Roman" w:hAnsi="Times New Roman"/>
        </w:rPr>
      </w:pPr>
    </w:p>
    <w:p w:rsidR="002E5017" w:rsidRDefault="00C965A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муниципальной программы Воробьёвского муниципального района </w:t>
      </w:r>
    </w:p>
    <w:p w:rsidR="002E5017" w:rsidRDefault="00C965A9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«Охрана окружающей среды» </w:t>
      </w:r>
    </w:p>
    <w:p w:rsidR="002E5017" w:rsidRDefault="002E5017">
      <w:pPr>
        <w:ind w:firstLine="720"/>
        <w:rPr>
          <w:rFonts w:ascii="Times New Roman" w:hAnsi="Times New Roman"/>
        </w:rPr>
      </w:pPr>
    </w:p>
    <w:tbl>
      <w:tblPr>
        <w:tblW w:w="500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238"/>
        <w:gridCol w:w="6333"/>
      </w:tblGrid>
      <w:tr w:rsidR="002E50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Воробьёвского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2E50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программ и развития сельской территории администрации Воробьёвского муниципального района, отдел по образованию администрации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Воробьёвского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администрации сельских поселений Воробьёвского муниципального района (по согласованию)</w:t>
            </w:r>
          </w:p>
        </w:tc>
      </w:tr>
      <w:tr w:rsidR="002E5017">
        <w:trPr>
          <w:trHeight w:val="89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и подпрограммы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Создание системы обращения с отходами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Экологическое просвещение</w:t>
            </w:r>
          </w:p>
          <w:p w:rsidR="002E5017" w:rsidRDefault="00C965A9">
            <w:pPr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Развитие системы особо охраняемых природных территорий</w:t>
            </w:r>
          </w:p>
        </w:tc>
      </w:tr>
      <w:tr w:rsidR="002E5017">
        <w:trPr>
          <w:trHeight w:val="50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экологических условий </w:t>
            </w:r>
            <w:r>
              <w:rPr>
                <w:rFonts w:ascii="Times New Roman" w:hAnsi="Times New Roman"/>
                <w:sz w:val="28"/>
                <w:szCs w:val="28"/>
              </w:rPr>
              <w:t>жизнедеятельности населения, повышение экологической культуры населения, сохранение и восстановление природных ресурсов, улучшение санитарного и эстетического состояния территорий Воробьёвского муниципального района</w:t>
            </w:r>
          </w:p>
        </w:tc>
      </w:tr>
      <w:tr w:rsidR="002E501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tabs>
                <w:tab w:val="left" w:pos="3869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изация мер, направленных на предотвращение вредного воздействия отходов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производства и потребления на здоровье человека и окружающую среду.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Повышение уровня экологического образования и просвещения, информирование населения о состоянии окружающей среды;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Развитие особо охраняемых природных территорий местного значения.</w:t>
            </w:r>
          </w:p>
        </w:tc>
      </w:tr>
      <w:tr w:rsidR="002E501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доля отходов (с исключением из общего объёма отходов, подлежащих переработке), размещенных на полигоне ТБО в общем количестве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образовавшихся отходов в процессе производства;</w:t>
            </w:r>
          </w:p>
          <w:p w:rsidR="002E5017" w:rsidRDefault="00C965A9">
            <w:pPr>
              <w:pStyle w:val="aa"/>
              <w:widowControl w:val="0"/>
              <w:ind w:left="-21"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эколого-просветительских мероприятий</w:t>
            </w:r>
          </w:p>
        </w:tc>
      </w:tr>
      <w:tr w:rsidR="002E50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2025 годы</w:t>
            </w:r>
          </w:p>
          <w:p w:rsidR="002E5017" w:rsidRDefault="00C965A9">
            <w:pPr>
              <w:pStyle w:val="ab"/>
              <w:widowControl w:val="0"/>
              <w:ind w:left="-2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2E501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pStyle w:val="ab"/>
              <w:widowControl w:val="0"/>
              <w:ind w:left="-108" w:right="-1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программы (в действующих ценах каждого года реализации муниципальной программы)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c"/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51"/>
              <w:gridCol w:w="1666"/>
            </w:tblGrid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Всего по муниципальной программе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12431,50894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11842,0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559,50894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годам реализации муниципальной программы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2021 год – всего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400,0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370,0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2022 </w:t>
                  </w:r>
                  <w:r>
                    <w:rPr>
                      <w:szCs w:val="28"/>
                    </w:rPr>
                    <w:t>год – всего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</w:t>
                  </w:r>
                  <w:r>
                    <w:rPr>
                      <w:szCs w:val="28"/>
                    </w:rPr>
                    <w:br/>
                    <w:t>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2023 год – всего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областной </w:t>
                  </w:r>
                  <w:r>
                    <w:rPr>
                      <w:szCs w:val="28"/>
                    </w:rPr>
                    <w:t>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2024 год – всего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12031,50894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11842,0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189,50894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2025 год – всего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2E5017">
              <w:tc>
                <w:tcPr>
                  <w:tcW w:w="5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pStyle w:val="ConsPlusNormal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0,0</w:t>
                  </w:r>
                </w:p>
              </w:tc>
            </w:tr>
            <w:tr w:rsidR="002E5017"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5017" w:rsidRDefault="00C965A9">
                  <w:pPr>
                    <w:ind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0,0</w:t>
                  </w:r>
                </w:p>
              </w:tc>
            </w:tr>
          </w:tbl>
          <w:p w:rsidR="002E5017" w:rsidRDefault="002E5017">
            <w:pPr>
              <w:pStyle w:val="ab"/>
              <w:widowControl w:val="0"/>
              <w:ind w:left="-2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E5017" w:rsidRDefault="002E5017">
      <w:pPr>
        <w:ind w:firstLine="0"/>
        <w:jc w:val="left"/>
        <w:rPr>
          <w:rFonts w:ascii="Times New Roman" w:hAnsi="Times New Roman"/>
        </w:rPr>
      </w:pPr>
    </w:p>
    <w:p w:rsidR="002E5017" w:rsidRDefault="00C965A9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Приоритеты муниципальной политики, цели, задачи</w:t>
      </w:r>
    </w:p>
    <w:p w:rsidR="002E5017" w:rsidRDefault="00C965A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реализации муниципальной программы</w:t>
      </w:r>
    </w:p>
    <w:p w:rsidR="002E5017" w:rsidRDefault="002E5017">
      <w:pPr>
        <w:ind w:firstLine="0"/>
        <w:rPr>
          <w:rFonts w:ascii="Times New Roman" w:hAnsi="Times New Roman"/>
          <w:sz w:val="28"/>
          <w:szCs w:val="28"/>
        </w:rPr>
      </w:pP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муниципальной политики в области охраны окружающей среды определены в соответствии с Лесным кодексом Российской Федерации, Водным кодексом Российской Федерации, Земельным кодексом Российской Федерации, Федеральным законом от 06.10.2003 N 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10.01.2002 N 7-ФЗ «Об охране окружающей среды», Федеральным законом от 24.06.1998 N 89-ФЗ «Об отходах производства и потребления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Федеральным законом о</w:t>
      </w:r>
      <w:r>
        <w:rPr>
          <w:rFonts w:ascii="Times New Roman" w:hAnsi="Times New Roman"/>
          <w:sz w:val="28"/>
          <w:szCs w:val="28"/>
        </w:rPr>
        <w:t xml:space="preserve">т 14.03.1995 N 33-ФЗ «Об особо охраняемых природных территориях»,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8"/>
          <w:szCs w:val="28"/>
        </w:rPr>
        <w:t xml:space="preserve">Законом Воронежской области от 05.07.2005 N 48-ОЗ «Об охране окружающей среды и обеспечении экологической безопасности на территории Воронежской области», Уставом Воробьёвского муниципального района, </w:t>
      </w:r>
      <w:proofErr w:type="gramEnd"/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этими документами основными приоритета</w:t>
      </w:r>
      <w:r>
        <w:rPr>
          <w:rFonts w:ascii="Times New Roman" w:hAnsi="Times New Roman"/>
          <w:sz w:val="28"/>
          <w:szCs w:val="28"/>
        </w:rPr>
        <w:t>ми в сфере охраны окружающей среды и природопользования являются: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окружающей природной среды и обеспечение ее защиты;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ликвидация экологических последствий хозяйственной деятельности в условиях возрастающей экономической активности и глобальн</w:t>
      </w:r>
      <w:r>
        <w:rPr>
          <w:rFonts w:ascii="Times New Roman" w:hAnsi="Times New Roman"/>
          <w:sz w:val="28"/>
          <w:szCs w:val="28"/>
        </w:rPr>
        <w:t>ых изменений климата;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устойчивое развитие, предусматривающее равное внимание к его экономической, социальной и экологической составляющим, и признание невозможности развития человеческого общества при деградации природы;</w:t>
      </w:r>
      <w:proofErr w:type="gramEnd"/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предотвращение негативных </w:t>
      </w:r>
      <w:r>
        <w:rPr>
          <w:rFonts w:ascii="Times New Roman" w:hAnsi="Times New Roman"/>
          <w:sz w:val="28"/>
          <w:szCs w:val="28"/>
        </w:rPr>
        <w:t>экологических последствий в результате хозяйственной деятельности;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открытость экологической информации;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гражданского общества в подготовке, обсуждении, принятии и реализации решений в области охраны окружающей среды и рационального природопольз</w:t>
      </w:r>
      <w:r>
        <w:rPr>
          <w:rFonts w:ascii="Times New Roman" w:hAnsi="Times New Roman"/>
          <w:sz w:val="28"/>
          <w:szCs w:val="28"/>
        </w:rPr>
        <w:t>ования.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муниципальной программы являются улучшение экологических условий жизнедеятельности населения, повышение экологической культуры </w:t>
      </w:r>
      <w:r>
        <w:rPr>
          <w:rFonts w:ascii="Times New Roman" w:hAnsi="Times New Roman"/>
          <w:sz w:val="28"/>
          <w:szCs w:val="28"/>
        </w:rPr>
        <w:lastRenderedPageBreak/>
        <w:t>населения, сохранение и восстановление природных ресурсов, улучшение санитарного и эстетического состояния территор</w:t>
      </w:r>
      <w:r>
        <w:rPr>
          <w:rFonts w:ascii="Times New Roman" w:hAnsi="Times New Roman"/>
          <w:sz w:val="28"/>
          <w:szCs w:val="28"/>
        </w:rPr>
        <w:t>ий Воробьёвского муниципального района</w:t>
      </w:r>
    </w:p>
    <w:p w:rsidR="002E5017" w:rsidRDefault="00C965A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2E5017" w:rsidRDefault="00C965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организация мер, направленных на предотвращение вредного воздействия отходов производства и потребления на здоровье человека и окружающую среду.</w:t>
      </w:r>
    </w:p>
    <w:p w:rsidR="002E5017" w:rsidRDefault="00C965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экологического образования и просвещения, информирование населения о состоянии окружающей среды;</w:t>
      </w:r>
    </w:p>
    <w:p w:rsidR="002E5017" w:rsidRDefault="00C965A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особо охраняемых природных территорий местного значения.</w:t>
      </w:r>
    </w:p>
    <w:p w:rsidR="002E5017" w:rsidRDefault="00C965A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и </w:t>
      </w:r>
      <w:proofErr w:type="gramStart"/>
      <w:r>
        <w:rPr>
          <w:rFonts w:ascii="Times New Roman" w:hAnsi="Times New Roman"/>
          <w:sz w:val="28"/>
          <w:szCs w:val="28"/>
        </w:rPr>
        <w:t>мероприятий, реализуемых в рамках муниц</w:t>
      </w:r>
      <w:r>
        <w:rPr>
          <w:rFonts w:ascii="Times New Roman" w:hAnsi="Times New Roman"/>
          <w:sz w:val="28"/>
          <w:szCs w:val="28"/>
        </w:rPr>
        <w:t xml:space="preserve">ипальной 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приведен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приложении N 1 к муниципальной программе.</w:t>
      </w:r>
    </w:p>
    <w:p w:rsidR="002E5017" w:rsidRDefault="00C965A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:rsidR="002E5017" w:rsidRDefault="00C965A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Методики расчета показателей (индикаторов) муниципа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льной программы приведены в приложении N 3 к муниципальной программе.</w:t>
      </w:r>
    </w:p>
    <w:p w:rsidR="002E5017" w:rsidRDefault="00C965A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Расходы местного бюджета на реализацию муниципальной программы приведены в приложении N 4 к муниципальной программе.</w:t>
      </w:r>
    </w:p>
    <w:p w:rsidR="002E5017" w:rsidRDefault="00C965A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феде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областного, местных бюджетов и внебюджетных источников на реализацию муниципальной программы приведены в приложении N 5 к муниципальной программе.</w:t>
      </w:r>
    </w:p>
    <w:p w:rsidR="002E5017" w:rsidRDefault="002E5017"/>
    <w:p w:rsidR="002E5017" w:rsidRDefault="002E5017">
      <w:pPr>
        <w:sectPr w:rsidR="002E501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«Охрана</w:t>
      </w:r>
      <w:r>
        <w:rPr>
          <w:rFonts w:ascii="Times New Roman" w:hAnsi="Times New Roman"/>
        </w:rPr>
        <w:t xml:space="preserve"> окружающей среды»</w:t>
      </w:r>
    </w:p>
    <w:p w:rsidR="002E5017" w:rsidRDefault="002E5017">
      <w:pPr>
        <w:jc w:val="right"/>
        <w:rPr>
          <w:rFonts w:ascii="Times New Roman" w:hAnsi="Times New Roman"/>
        </w:rPr>
      </w:pPr>
    </w:p>
    <w:p w:rsidR="002E5017" w:rsidRDefault="00C965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2E5017" w:rsidRDefault="00C965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основных мероприятий и мероприятий, реализуемых в рамках муниципальной программы Воробьёвского муниципального района «Охрана окружающей среды»</w:t>
      </w:r>
    </w:p>
    <w:p w:rsidR="002E5017" w:rsidRDefault="002E5017">
      <w:pPr>
        <w:outlineLvl w:val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2096"/>
        <w:gridCol w:w="4249"/>
        <w:gridCol w:w="990"/>
        <w:gridCol w:w="2485"/>
        <w:gridCol w:w="3940"/>
      </w:tblGrid>
      <w:tr w:rsidR="002E5017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 муниципальной программы, подпрограммы, ос</w:t>
            </w:r>
            <w:r>
              <w:rPr>
                <w:rFonts w:ascii="Times New Roman" w:hAnsi="Times New Roman"/>
              </w:rPr>
              <w:t>новного мероприятия подпрограммы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реализации основного мероприятия/мероприятия</w:t>
            </w:r>
          </w:p>
        </w:tc>
      </w:tr>
      <w:tr w:rsidR="002E5017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E5017">
        <w:trPr>
          <w:trHeight w:val="20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среды»</w:t>
            </w:r>
          </w:p>
        </w:tc>
      </w:tr>
      <w:tr w:rsidR="002E5017">
        <w:trPr>
          <w:trHeight w:val="20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системы обращения с отходами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совершенствовании системы обращения с твердыми коммунальными отходами.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контейнеров для раздельного накопления твердых коммунальных отходов.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 по </w:t>
            </w:r>
            <w:r>
              <w:rPr>
                <w:rFonts w:ascii="Times New Roman" w:hAnsi="Times New Roman"/>
              </w:rPr>
              <w:t xml:space="preserve">рекультивации и ликвидации несанкционированных свалок отходов,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разработка проектно-сметной документации.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Воробьёвского муниципального района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сельских поселений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санитарно-экологическое состояние террито</w:t>
            </w:r>
            <w:r>
              <w:rPr>
                <w:rFonts w:ascii="Times New Roman" w:hAnsi="Times New Roman"/>
              </w:rPr>
              <w:t>рии Воробьёвского муниципального района, снижение негативных последствий в сфере обращения с отходами</w:t>
            </w:r>
          </w:p>
        </w:tc>
      </w:tr>
      <w:tr w:rsidR="002E5017">
        <w:trPr>
          <w:trHeight w:val="20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</w:t>
            </w:r>
            <w:r>
              <w:rPr>
                <w:rFonts w:ascii="Times New Roman" w:hAnsi="Times New Roman"/>
              </w:rPr>
              <w:lastRenderedPageBreak/>
              <w:t>ое мероприятие 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Экологическое </w:t>
            </w:r>
            <w:r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мероприятии, </w:t>
            </w:r>
            <w:r>
              <w:rPr>
                <w:rFonts w:ascii="Times New Roman" w:hAnsi="Times New Roman"/>
              </w:rPr>
              <w:lastRenderedPageBreak/>
              <w:t>направленных на развитие системы экологического воспитания и информирования насе</w:t>
            </w:r>
            <w:r>
              <w:rPr>
                <w:rFonts w:ascii="Times New Roman" w:hAnsi="Times New Roman"/>
              </w:rPr>
              <w:t>ления, формированию экологической культуры раздельного накопления твердых коммунальных отходов; проведение районных экологических мероприятий; участие в экологических мероприятиях, проводимых на региональном и федеральном уровне; проведение выставок, конку</w:t>
            </w:r>
            <w:r>
              <w:rPr>
                <w:rFonts w:ascii="Times New Roman" w:hAnsi="Times New Roman"/>
              </w:rPr>
              <w:t>рсов, семинаров;</w:t>
            </w:r>
            <w:proofErr w:type="gramEnd"/>
            <w:r>
              <w:rPr>
                <w:rFonts w:ascii="Times New Roman" w:hAnsi="Times New Roman"/>
              </w:rPr>
              <w:t xml:space="preserve"> проведение Дней защиты от экологической опасности: акций «Чистая Земля», «День птиц», Всемирного дня окружающей среды и др.; проведение мероприятий по благоустройству и санитарной очистке территорий;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2021-</w:t>
            </w: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 xml:space="preserve">Воробьёвского </w:t>
            </w:r>
            <w:r>
              <w:rPr>
                <w:rFonts w:ascii="Times New Roman" w:hAnsi="Times New Roman"/>
              </w:rPr>
              <w:t>муниципального района,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сельских поселений, Отдел по образованию, отдел по культуре и туризму, учреждения образования и культуры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эффективного </w:t>
            </w:r>
            <w:r>
              <w:rPr>
                <w:rFonts w:ascii="Times New Roman" w:hAnsi="Times New Roman"/>
              </w:rPr>
              <w:lastRenderedPageBreak/>
              <w:t>целенаправленного формирования экологической культуры населения Воробьёвского муници</w:t>
            </w:r>
            <w:r>
              <w:rPr>
                <w:rFonts w:ascii="Times New Roman" w:hAnsi="Times New Roman"/>
              </w:rPr>
              <w:t>пального района; повышение информированности населения</w:t>
            </w:r>
          </w:p>
        </w:tc>
      </w:tr>
      <w:tr w:rsidR="002E5017">
        <w:trPr>
          <w:trHeight w:val="2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системы особо охраняемых природных территорий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и развитие особо охраняемых природных территорий местного значения;</w:t>
            </w:r>
          </w:p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новых ООПТ местного значения, уста</w:t>
            </w:r>
            <w:r>
              <w:rPr>
                <w:rFonts w:ascii="Times New Roman" w:hAnsi="Times New Roman"/>
              </w:rPr>
              <w:t>новление и утверждение границ ООПТ,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Воробьёвского муниципального района, Администрации сельских поселений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существующих природных комплексов на территориях ООПТ; развитие системы природных комплексов и достопримечательных </w:t>
            </w:r>
            <w:r>
              <w:rPr>
                <w:rFonts w:ascii="Times New Roman" w:hAnsi="Times New Roman"/>
              </w:rPr>
              <w:t>природных территорий</w:t>
            </w:r>
          </w:p>
        </w:tc>
      </w:tr>
    </w:tbl>
    <w:p w:rsidR="002E5017" w:rsidRDefault="00C965A9">
      <w:pPr>
        <w:ind w:firstLine="0"/>
        <w:jc w:val="left"/>
        <w:rPr>
          <w:rFonts w:ascii="Times New Roman" w:hAnsi="Times New Roman"/>
          <w:b/>
          <w:bCs/>
        </w:rPr>
        <w:sectPr w:rsidR="002E5017">
          <w:pgSz w:w="16838" w:h="11906" w:orient="landscape"/>
          <w:pgMar w:top="1985" w:right="851" w:bottom="567" w:left="1418" w:header="0" w:footer="0" w:gutter="0"/>
          <w:cols w:space="720"/>
          <w:formProt w:val="0"/>
          <w:titlePg/>
          <w:docGrid w:linePitch="100"/>
        </w:sectPr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6622"/>
        <w:gridCol w:w="902"/>
        <w:gridCol w:w="1321"/>
        <w:gridCol w:w="1340"/>
        <w:gridCol w:w="1248"/>
        <w:gridCol w:w="1287"/>
        <w:gridCol w:w="1274"/>
      </w:tblGrid>
      <w:tr w:rsidR="002E5017">
        <w:trPr>
          <w:trHeight w:val="20"/>
        </w:trPr>
        <w:tc>
          <w:tcPr>
            <w:tcW w:w="14567" w:type="dxa"/>
            <w:gridSpan w:val="8"/>
            <w:shd w:val="clear" w:color="auto" w:fill="auto"/>
            <w:vAlign w:val="bottom"/>
          </w:tcPr>
          <w:p w:rsidR="002E5017" w:rsidRDefault="00C965A9">
            <w:pPr>
              <w:pageBreakBefore/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2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Воробьёвского муниципального района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окружающей среды</w:t>
            </w:r>
            <w:r>
              <w:rPr>
                <w:rFonts w:ascii="Times New Roman" w:hAnsi="Times New Roman"/>
                <w:kern w:val="2"/>
              </w:rPr>
              <w:t>»</w:t>
            </w:r>
          </w:p>
          <w:p w:rsidR="002E5017" w:rsidRDefault="002E5017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 показателях (индикаторах) муниципальной программы Воробьёвского муниципального района «Охрана </w:t>
            </w:r>
            <w:r>
              <w:rPr>
                <w:rFonts w:ascii="Times New Roman" w:hAnsi="Times New Roman"/>
                <w:b/>
              </w:rPr>
              <w:t>окружающей среды»</w:t>
            </w:r>
          </w:p>
        </w:tc>
      </w:tr>
      <w:tr w:rsidR="002E5017">
        <w:trPr>
          <w:trHeight w:val="20"/>
        </w:trPr>
        <w:tc>
          <w:tcPr>
            <w:tcW w:w="14567" w:type="dxa"/>
            <w:gridSpan w:val="8"/>
            <w:shd w:val="clear" w:color="auto" w:fill="auto"/>
            <w:vAlign w:val="bottom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</w:tr>
      <w:tr w:rsidR="002E5017">
        <w:trPr>
          <w:trHeight w:val="2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63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2E5017">
        <w:trPr>
          <w:trHeight w:val="2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E5017">
        <w:trPr>
          <w:trHeight w:val="20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«Охрана окружающей среды»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5017" w:rsidRDefault="00C965A9">
            <w:pPr>
              <w:widowControl w:val="0"/>
              <w:ind w:left="-2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отходов (с исключением из общего </w:t>
            </w:r>
            <w:r>
              <w:rPr>
                <w:rFonts w:ascii="Times New Roman" w:hAnsi="Times New Roman"/>
              </w:rPr>
              <w:t>объёма отходов, подлежащих переработке), размещенных на полигоне ТБО в общем количестве образовавшихся отходов в процессе производства и потребления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5017" w:rsidRDefault="00C965A9">
            <w:pPr>
              <w:pStyle w:val="aa"/>
              <w:widowControl w:val="0"/>
              <w:ind w:left="-2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эколого-просветительских мероприятий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E5017">
        <w:trPr>
          <w:trHeight w:val="20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 Создание системы обращения с отходами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оборудованных мест накопления ТКО соответствующих нормативным требованиям.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E5017">
        <w:trPr>
          <w:trHeight w:val="20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 Экологическое просвещение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информационных материалов, </w:t>
            </w:r>
            <w:r>
              <w:rPr>
                <w:rFonts w:ascii="Times New Roman" w:hAnsi="Times New Roman"/>
              </w:rPr>
              <w:t>размещаемых на официальном сайте Воробьёвского муниципального района и в средствах массовой информации, информационных стендах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E5017">
        <w:trPr>
          <w:trHeight w:val="20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 Развитие системы особо охраняемых природных территорий</w:t>
            </w:r>
          </w:p>
        </w:tc>
      </w:tr>
      <w:tr w:rsidR="002E5017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5017" w:rsidRDefault="00C965A9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особо </w:t>
            </w:r>
            <w:r>
              <w:rPr>
                <w:rFonts w:ascii="Times New Roman" w:hAnsi="Times New Roman"/>
              </w:rPr>
              <w:t>охраняемых природных территорий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E5017" w:rsidRDefault="00C965A9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>
        <w:br w:type="page"/>
      </w:r>
    </w:p>
    <w:p w:rsidR="002E5017" w:rsidRDefault="00C965A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2E5017" w:rsidRDefault="00C965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Охрана окружающей среды»</w:t>
      </w:r>
      <w:r>
        <w:rPr>
          <w:rFonts w:ascii="Times New Roman" w:hAnsi="Times New Roman"/>
        </w:rPr>
        <w:t xml:space="preserve"> </w:t>
      </w:r>
    </w:p>
    <w:p w:rsidR="002E5017" w:rsidRDefault="002E5017">
      <w:pPr>
        <w:jc w:val="right"/>
        <w:rPr>
          <w:rFonts w:ascii="Times New Roman" w:hAnsi="Times New Roman"/>
        </w:rPr>
      </w:pPr>
    </w:p>
    <w:p w:rsidR="002E5017" w:rsidRDefault="00C965A9">
      <w:pPr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Методики расчета показателей (индикаторов)</w:t>
      </w:r>
    </w:p>
    <w:p w:rsidR="002E5017" w:rsidRDefault="00C965A9">
      <w:pPr>
        <w:ind w:firstLine="0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муниципальной программы Воробьёвского муниципального района </w:t>
      </w:r>
    </w:p>
    <w:p w:rsidR="002E5017" w:rsidRDefault="00C965A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b/>
          <w:lang w:eastAsia="en-US"/>
        </w:rPr>
        <w:t>«Охрана окружающей среды</w:t>
      </w:r>
      <w:r>
        <w:rPr>
          <w:rFonts w:ascii="Times New Roman" w:hAnsi="Times New Roman"/>
          <w:b/>
          <w:kern w:val="2"/>
        </w:rPr>
        <w:t>»</w:t>
      </w:r>
    </w:p>
    <w:p w:rsidR="002E5017" w:rsidRDefault="002E5017">
      <w:pPr>
        <w:ind w:firstLine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098"/>
        <w:gridCol w:w="726"/>
        <w:gridCol w:w="6923"/>
        <w:gridCol w:w="1904"/>
        <w:gridCol w:w="1373"/>
      </w:tblGrid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расчета показателя (индикатора), </w:t>
            </w:r>
            <w:r>
              <w:rPr>
                <w:rFonts w:ascii="Times New Roman" w:hAnsi="Times New Roman"/>
              </w:rPr>
              <w:t>источники данных для расчета показателя (индикатора)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ответственный за сбор данных для расчета показателя (индикатора)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2E501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</w:t>
            </w:r>
            <w:r>
              <w:rPr>
                <w:rFonts w:ascii="Times New Roman" w:hAnsi="Times New Roman"/>
                <w:kern w:val="2"/>
              </w:rPr>
              <w:t xml:space="preserve"> «</w:t>
            </w:r>
            <w:r>
              <w:rPr>
                <w:rFonts w:ascii="Times New Roman" w:eastAsiaTheme="minorHAnsi" w:hAnsi="Times New Roman"/>
                <w:lang w:eastAsia="en-US"/>
              </w:rPr>
              <w:t>Охрана окружающей среды»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017" w:rsidRDefault="00C965A9">
            <w:pPr>
              <w:widowControl w:val="0"/>
              <w:ind w:left="-2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отходов (с исключением из общего объёма отходов, подлежащих переработке), размещенных на полигоне ТБО в общем количестве образовавшихся отходов в процессе производства и потребления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=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.разм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До.общ</w:t>
            </w:r>
            <w:proofErr w:type="spellEnd"/>
            <w:r>
              <w:rPr>
                <w:rFonts w:ascii="Times New Roman" w:hAnsi="Times New Roman"/>
              </w:rPr>
              <w:t>.*100, гд</w:t>
            </w:r>
            <w:r>
              <w:rPr>
                <w:rFonts w:ascii="Times New Roman" w:hAnsi="Times New Roman"/>
              </w:rPr>
              <w:t>е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доля</w:t>
            </w:r>
            <w:proofErr w:type="gramEnd"/>
            <w:r>
              <w:rPr>
                <w:rFonts w:ascii="Times New Roman" w:hAnsi="Times New Roman"/>
              </w:rPr>
              <w:t xml:space="preserve"> отходов (с исключением из общего объёма отходов, подлежащих переработке), размещенных на полигоне ТБО в общем количестве образовавшихся отходов в процессе производства и потребления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</w:rPr>
              <w:t>о.разм</w:t>
            </w:r>
            <w:proofErr w:type="spellEnd"/>
            <w:r>
              <w:rPr>
                <w:rFonts w:ascii="Times New Roman" w:hAnsi="Times New Roman"/>
              </w:rPr>
              <w:t>. – объем отходов размещенных на полигоне ТБО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</w:rPr>
              <w:t>о.общ</w:t>
            </w:r>
            <w:proofErr w:type="spellEnd"/>
            <w:r>
              <w:rPr>
                <w:rFonts w:ascii="Times New Roman" w:hAnsi="Times New Roman"/>
              </w:rPr>
              <w:t>. –</w:t>
            </w:r>
            <w:r>
              <w:rPr>
                <w:rFonts w:ascii="Times New Roman" w:hAnsi="Times New Roman"/>
              </w:rPr>
              <w:t xml:space="preserve"> общее количество образовавшихся отходов в процессе производства и потребления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017" w:rsidRDefault="00C965A9">
            <w:pPr>
              <w:pStyle w:val="aa"/>
              <w:widowControl w:val="0"/>
              <w:ind w:left="-2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эколого-просветительских мероприятий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устанавливается в результате м</w:t>
            </w:r>
            <w:r>
              <w:rPr>
                <w:rFonts w:ascii="Times New Roman" w:hAnsi="Times New Roman"/>
              </w:rPr>
              <w:t>ониторинга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2E5017"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 Создание системы обращения с отходами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оборудованных мест </w:t>
            </w:r>
            <w:r>
              <w:rPr>
                <w:rFonts w:ascii="Times New Roman" w:hAnsi="Times New Roman"/>
              </w:rPr>
              <w:lastRenderedPageBreak/>
              <w:t>накопления ТКО соответствующих нормативным требованиям.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Дпл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ко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Кпл.обор</w:t>
            </w:r>
            <w:proofErr w:type="spellEnd"/>
            <w:r>
              <w:rPr>
                <w:rFonts w:ascii="Times New Roman" w:hAnsi="Times New Roman"/>
              </w:rPr>
              <w:t xml:space="preserve">../К </w:t>
            </w:r>
            <w:proofErr w:type="spellStart"/>
            <w:r>
              <w:rPr>
                <w:rFonts w:ascii="Times New Roman" w:hAnsi="Times New Roman"/>
              </w:rPr>
              <w:t>пл.потр</w:t>
            </w:r>
            <w:proofErr w:type="spellEnd"/>
            <w:r>
              <w:rPr>
                <w:rFonts w:ascii="Times New Roman" w:hAnsi="Times New Roman"/>
              </w:rPr>
              <w:t>.*100, где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Дпл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ко</w:t>
            </w:r>
            <w:proofErr w:type="spellEnd"/>
            <w:r>
              <w:rPr>
                <w:rFonts w:ascii="Times New Roman" w:hAnsi="Times New Roman"/>
              </w:rPr>
              <w:t xml:space="preserve"> - доля оборудованных мест накопления ТКО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Кпл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бор</w:t>
            </w:r>
            <w:proofErr w:type="spellEnd"/>
            <w:r>
              <w:rPr>
                <w:rFonts w:ascii="Times New Roman" w:hAnsi="Times New Roman"/>
              </w:rPr>
              <w:t xml:space="preserve"> – количество оборудованных мест накопления ТКО</w:t>
            </w:r>
          </w:p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отр</w:t>
            </w:r>
            <w:proofErr w:type="spellEnd"/>
            <w:r>
              <w:rPr>
                <w:rFonts w:ascii="Times New Roman" w:hAnsi="Times New Roman"/>
              </w:rPr>
              <w:t>.- общая потребность в оборудованных местах накопления ТКО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апреля года, </w:t>
            </w:r>
            <w:r>
              <w:rPr>
                <w:rFonts w:ascii="Times New Roman" w:hAnsi="Times New Roman"/>
              </w:rPr>
              <w:lastRenderedPageBreak/>
              <w:t xml:space="preserve">следующего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района</w:t>
            </w:r>
          </w:p>
        </w:tc>
      </w:tr>
      <w:tr w:rsidR="002E5017"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 Экологическое просвещение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информационных материалов, размещаемых на официальном сайте Воробьёвского муниципального района и в средствах массовой информации, информационных стендах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устанавливает</w:t>
            </w:r>
            <w:r>
              <w:rPr>
                <w:rFonts w:ascii="Times New Roman" w:hAnsi="Times New Roman"/>
              </w:rPr>
              <w:t>ся в результате мониторинга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2E5017"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 Развитие системы особо охраняемых природных территорий</w:t>
            </w:r>
          </w:p>
        </w:tc>
      </w:tr>
      <w:tr w:rsidR="002E50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особо охраняемых природных территорий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</w:t>
            </w:r>
            <w:r>
              <w:rPr>
                <w:rFonts w:ascii="Times New Roman" w:hAnsi="Times New Roman"/>
              </w:rPr>
              <w:t>устанавливается в результате мониторинга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</w:tr>
    </w:tbl>
    <w:p w:rsidR="002E5017" w:rsidRDefault="002E5017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E5017" w:rsidRDefault="00C965A9">
      <w:pPr>
        <w:ind w:firstLine="0"/>
        <w:jc w:val="left"/>
        <w:rPr>
          <w:rFonts w:ascii="Times New Roman" w:hAnsi="Times New Roman"/>
          <w:b/>
          <w:bCs/>
        </w:rPr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7"/>
        <w:gridCol w:w="2875"/>
        <w:gridCol w:w="3499"/>
        <w:gridCol w:w="1296"/>
        <w:gridCol w:w="865"/>
        <w:gridCol w:w="791"/>
        <w:gridCol w:w="790"/>
        <w:gridCol w:w="1460"/>
        <w:gridCol w:w="985"/>
        <w:gridCol w:w="1047"/>
      </w:tblGrid>
      <w:tr w:rsidR="002E5017">
        <w:trPr>
          <w:cantSplit/>
          <w:trHeight w:val="20"/>
        </w:trPr>
        <w:tc>
          <w:tcPr>
            <w:tcW w:w="13535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pageBreakBefore/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4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Воробьёвского муниципального района</w:t>
            </w:r>
          </w:p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окружающей среды»</w:t>
            </w:r>
          </w:p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</w:rPr>
            </w:pP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местного бюджета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реализацию </w:t>
            </w:r>
            <w:r>
              <w:rPr>
                <w:rFonts w:ascii="Times New Roman" w:hAnsi="Times New Roman"/>
                <w:b/>
              </w:rPr>
              <w:t>муниципальной программы Воробьёвского муниципального района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«Охрана окружающей среды»</w:t>
            </w:r>
          </w:p>
          <w:p w:rsidR="002E5017" w:rsidRDefault="002E501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бюджета Воробьёвского муниципального района (далее - ГРБС), наименование статей расходов</w:t>
            </w:r>
          </w:p>
        </w:tc>
        <w:tc>
          <w:tcPr>
            <w:tcW w:w="60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  (тыс. руб.), годы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12431,50894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12031,50894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12431,50894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12031,50894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муниципального района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12431,50894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12031,50894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обращения с отходами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12287,20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11887,20000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12287,20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11887,20000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Воробьёвского муниципального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12287,20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11887,20000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ие 2</w:t>
            </w:r>
          </w:p>
        </w:tc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Экологическое просвещение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муниципального района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142,00000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8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системы особо охраняемых природных территорий</w:t>
            </w: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cantSplit/>
          <w:trHeight w:val="20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муниципального района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</w:tcPr>
          <w:p w:rsidR="002E5017" w:rsidRDefault="002E5017">
            <w:pPr>
              <w:widowControl w:val="0"/>
            </w:pPr>
          </w:p>
        </w:tc>
      </w:tr>
    </w:tbl>
    <w:p w:rsidR="002E5017" w:rsidRDefault="002E5017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E5017" w:rsidRDefault="00C965A9">
      <w:pPr>
        <w:ind w:firstLine="0"/>
        <w:jc w:val="left"/>
        <w:rPr>
          <w:rFonts w:ascii="Times New Roman" w:hAnsi="Times New Roman"/>
          <w:b/>
          <w:bCs/>
        </w:rPr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2482"/>
        <w:gridCol w:w="2893"/>
        <w:gridCol w:w="1250"/>
        <w:gridCol w:w="1041"/>
        <w:gridCol w:w="804"/>
        <w:gridCol w:w="922"/>
        <w:gridCol w:w="1317"/>
        <w:gridCol w:w="1124"/>
        <w:gridCol w:w="1058"/>
      </w:tblGrid>
      <w:tr w:rsidR="002E5017">
        <w:trPr>
          <w:trHeight w:val="20"/>
        </w:trPr>
        <w:tc>
          <w:tcPr>
            <w:tcW w:w="13525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pageBreakBefore/>
              <w:widowControl w:val="0"/>
              <w:ind w:left="10206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5</w:t>
            </w:r>
          </w:p>
          <w:p w:rsidR="002E5017" w:rsidRDefault="00C965A9">
            <w:pPr>
              <w:widowControl w:val="0"/>
              <w:ind w:left="10206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2E5017" w:rsidRDefault="00C965A9">
            <w:pPr>
              <w:widowControl w:val="0"/>
              <w:ind w:left="10206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Воробьёвского муниципального района</w:t>
            </w:r>
          </w:p>
          <w:p w:rsidR="002E5017" w:rsidRDefault="00C965A9">
            <w:pPr>
              <w:widowControl w:val="0"/>
              <w:ind w:left="10206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kern w:val="2"/>
              </w:rPr>
              <w:t>Охрана окружающей среды»</w:t>
            </w:r>
          </w:p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Финансовое обеспечение и прогнозная (справочная) оценка расходов</w:t>
            </w:r>
          </w:p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федерального, областного и местных бюджетов, внебюджетных источников на реализацию </w:t>
            </w:r>
            <w:r>
              <w:rPr>
                <w:rFonts w:ascii="Times New Roman" w:hAnsi="Times New Roman"/>
                <w:b/>
              </w:rPr>
              <w:t>муниципальной программы Воробьёвского муниципального района «Охрана окружающей среды»</w:t>
            </w:r>
          </w:p>
          <w:p w:rsidR="002E5017" w:rsidRDefault="002E5017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363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3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годам реализации муниципальной программы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12431,50894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12031,50894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11842,00000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11842,00000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559,50894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189,50894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color w:val="000000"/>
              </w:rPr>
            </w:pPr>
          </w:p>
        </w:tc>
      </w:tr>
      <w:tr w:rsidR="002E5017">
        <w:trPr>
          <w:trHeight w:val="20"/>
        </w:trPr>
        <w:tc>
          <w:tcPr>
            <w:tcW w:w="18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44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системы обращения с отходами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12287,20000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11887,20000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11700,00000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11700,00000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557,20000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187,20000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144,30894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144,30894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142,00000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142,00000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2,30894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2,30894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системы особо охраняемых </w:t>
            </w:r>
            <w:r>
              <w:rPr>
                <w:rFonts w:ascii="Times New Roman" w:hAnsi="Times New Roman"/>
                <w:sz w:val="20"/>
                <w:szCs w:val="20"/>
              </w:rPr>
              <w:t>природных территорий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  <w:tr w:rsidR="002E5017">
        <w:trPr>
          <w:trHeight w:val="20"/>
        </w:trPr>
        <w:tc>
          <w:tcPr>
            <w:tcW w:w="18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C965A9">
            <w:pPr>
              <w:widowControl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017" w:rsidRDefault="002E5017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E5017" w:rsidRDefault="002E5017">
            <w:pPr>
              <w:widowControl w:val="0"/>
            </w:pPr>
          </w:p>
        </w:tc>
      </w:tr>
    </w:tbl>
    <w:p w:rsidR="002E5017" w:rsidRDefault="002E5017">
      <w:pPr>
        <w:pStyle w:val="ConsPlusTitle"/>
        <w:jc w:val="center"/>
        <w:outlineLvl w:val="0"/>
        <w:rPr>
          <w:rFonts w:ascii="Times New Roman" w:hAnsi="Times New Roman"/>
          <w:sz w:val="2"/>
          <w:szCs w:val="2"/>
        </w:rPr>
      </w:pPr>
    </w:p>
    <w:p w:rsidR="002E5017" w:rsidRDefault="002E5017"/>
    <w:sectPr w:rsidR="002E5017">
      <w:pgSz w:w="16838" w:h="11906" w:orient="landscape"/>
      <w:pgMar w:top="1701" w:right="851" w:bottom="567" w:left="1418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017"/>
    <w:rsid w:val="002E5017"/>
    <w:rsid w:val="00C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9E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280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862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3">
    <w:name w:val="3Приложение Знак"/>
    <w:basedOn w:val="a0"/>
    <w:link w:val="30"/>
    <w:uiPriority w:val="99"/>
    <w:qFormat/>
    <w:locked/>
    <w:rsid w:val="00D8628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30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itle">
    <w:name w:val="Title!Название НПА"/>
    <w:basedOn w:val="a"/>
    <w:qFormat/>
    <w:rsid w:val="00AF039E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PlusTitle">
    <w:name w:val="ConsPlusTitle"/>
    <w:uiPriority w:val="99"/>
    <w:qFormat/>
    <w:rsid w:val="00D86280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30">
    <w:name w:val="3Приложение"/>
    <w:basedOn w:val="a"/>
    <w:link w:val="3"/>
    <w:uiPriority w:val="99"/>
    <w:qFormat/>
    <w:rsid w:val="00D86280"/>
    <w:pPr>
      <w:ind w:left="5103" w:firstLine="0"/>
    </w:pPr>
    <w:rPr>
      <w:rFonts w:cs="Arial"/>
      <w:sz w:val="26"/>
      <w:szCs w:val="26"/>
    </w:rPr>
  </w:style>
  <w:style w:type="paragraph" w:customStyle="1" w:styleId="ConsPlusNormal">
    <w:name w:val="ConsPlusNormal"/>
    <w:qFormat/>
    <w:rsid w:val="00D86280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qFormat/>
    <w:rsid w:val="00D86280"/>
    <w:rPr>
      <w:rFonts w:cs="Times New Roman"/>
    </w:rPr>
  </w:style>
  <w:style w:type="paragraph" w:customStyle="1" w:styleId="ab">
    <w:name w:val="Прижатый влево"/>
    <w:basedOn w:val="a"/>
    <w:next w:val="a"/>
    <w:uiPriority w:val="99"/>
    <w:qFormat/>
    <w:rsid w:val="00D86280"/>
  </w:style>
  <w:style w:type="paragraph" w:styleId="a4">
    <w:name w:val="Balloon Text"/>
    <w:basedOn w:val="a"/>
    <w:link w:val="a3"/>
    <w:uiPriority w:val="99"/>
    <w:semiHidden/>
    <w:unhideWhenUsed/>
    <w:qFormat/>
    <w:rsid w:val="00430C4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8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2825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Берестнева Валентина Васильевна</dc:creator>
  <dc:description/>
  <cp:lastModifiedBy>Камышанов Виктор Григорьевич</cp:lastModifiedBy>
  <cp:revision>8</cp:revision>
  <cp:lastPrinted>2024-04-04T13:30:00Z</cp:lastPrinted>
  <dcterms:created xsi:type="dcterms:W3CDTF">2024-04-02T08:18:00Z</dcterms:created>
  <dcterms:modified xsi:type="dcterms:W3CDTF">2024-05-21T10:29:00Z</dcterms:modified>
  <dc:language>ru-RU</dc:language>
</cp:coreProperties>
</file>