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ind w:hanging="0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  <w:u w:val="single"/>
        </w:rPr>
        <w:t xml:space="preserve">от  </w:t>
      </w:r>
      <w:r>
        <w:rPr>
          <w:szCs w:val="28"/>
          <w:u w:val="single"/>
        </w:rPr>
        <w:t>13</w:t>
      </w:r>
      <w:r>
        <w:rPr>
          <w:szCs w:val="28"/>
          <w:u w:val="single"/>
        </w:rPr>
        <w:t xml:space="preserve">      декабря 2024 г. №  </w:t>
      </w:r>
      <w:r>
        <w:rPr>
          <w:szCs w:val="28"/>
          <w:u w:val="single"/>
        </w:rPr>
        <w:t>1206</w:t>
      </w:r>
      <w:r>
        <w:rPr>
          <w:szCs w:val="28"/>
          <w:u w:val="single"/>
        </w:rPr>
        <w:tab/>
        <w:tab/>
        <w:tab/>
      </w:r>
      <w:r>
        <w:rPr>
          <w:szCs w:val="28"/>
        </w:rPr>
        <w:t xml:space="preserve">     </w:t>
        <w:tab/>
      </w:r>
    </w:p>
    <w:p>
      <w:pPr>
        <w:pStyle w:val="Normal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>с. Воробьёвка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nsPlusNonformat"/>
        <w:widowControl/>
        <w:tabs>
          <w:tab w:val="clear" w:pos="708"/>
          <w:tab w:val="left" w:pos="-6237" w:leader="none"/>
        </w:tabs>
        <w:ind w:right="4251"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Воробьёвского муниципального района от 19.03.2024 г № 270 «Об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области»</w:t>
      </w:r>
    </w:p>
    <w:p>
      <w:pPr>
        <w:pStyle w:val="ConsPlusNonformat"/>
        <w:widowControl/>
        <w:tabs>
          <w:tab w:val="clear" w:pos="708"/>
          <w:tab w:val="left" w:pos="-6237" w:leader="none"/>
        </w:tabs>
        <w:ind w:right="4251" w:firstLine="709"/>
        <w:jc w:val="both"/>
        <w:rPr/>
      </w:pPr>
      <w:r>
        <w:rPr/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/>
      </w:pPr>
      <w:r>
        <w:rPr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>
        <w:rPr>
          <w:rFonts w:eastAsia="Calibri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>
        <w:rPr/>
        <w:t xml:space="preserve"> постановлением администрации Воробьёвского муниципального района от 01.06.2022 г. № 533 «О порядке разработки и утверждения административных регламентов предоставления муниципальных услуг», администрация Воробьёвского муниципального района Воронежской области </w:t>
      </w:r>
      <w:bookmarkStart w:id="0" w:name="_GoBack"/>
      <w:r>
        <w:rPr>
          <w:b/>
        </w:rPr>
        <w:t>п о с т а н о в л я е т :</w:t>
      </w:r>
      <w:bookmarkEnd w:id="0"/>
    </w:p>
    <w:p>
      <w:pPr>
        <w:pStyle w:val="Normal"/>
        <w:spacing w:lineRule="auto" w:line="360"/>
        <w:rPr/>
      </w:pPr>
      <w:r>
        <w:rPr/>
        <w:t>1. Внести в административный регламент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области, утвержденный постановлением администрации Воробьёвского муниципального района Воронежской области № 270 от 19.03.2024 г. следующие изменения:</w:t>
      </w:r>
    </w:p>
    <w:p>
      <w:pPr>
        <w:pStyle w:val="Normal"/>
        <w:spacing w:lineRule="auto" w:line="360"/>
        <w:rPr/>
      </w:pPr>
      <w:r>
        <w:rPr/>
        <w:t>1.1 Абзац второй подпункта «г» пункта 2.13. изложить в следующей редакции:</w:t>
      </w:r>
    </w:p>
    <w:p>
      <w:pPr>
        <w:pStyle w:val="Normal"/>
        <w:spacing w:lineRule="auto" w:line="360"/>
        <w:rPr/>
      </w:pPr>
      <w:r>
        <w:rPr/>
        <w:t>«В случае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осуществляются, технический план такого объекта  капитального строительства не предоставляется.».</w:t>
      </w:r>
    </w:p>
    <w:p>
      <w:pPr>
        <w:pStyle w:val="Normal"/>
        <w:spacing w:lineRule="auto" w:line="360"/>
        <w:rPr/>
      </w:pPr>
      <w:r>
        <w:rPr/>
        <w:t>1.2. Подпункт «д» пункта 2.13 изложить в следующей редакции:</w:t>
      </w:r>
    </w:p>
    <w:p>
      <w:pPr>
        <w:pStyle w:val="Normal"/>
        <w:spacing w:lineRule="auto" w:line="360"/>
        <w:rPr/>
      </w:pPr>
      <w:r>
        <w:rPr/>
        <w:t>«д)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Федерации) за исключением случаев, предусмотренных частью 3.9. статьи 55 Градостроительного кодекса РФ);».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1.3. Подпункт «д» пункта 2.14.1 изложить в следующей редакции: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«д)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(контроля)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Федерации;».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1.4. Дополнить пунктом 2.16.1. следующего содержания: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«2.16.1. В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1.5.  Дополнить пунктом 2.17.1. следующего содержания: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«2.17.1.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1.6. Пункт 2.19.1. изложить в следующей редакции: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«2.19.1.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 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1.7. Дополнить пунктом 2.28.1. следующего содержания: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«2.28.1.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настоящего Административного регламента.».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1.8. Пункт 5.8. изложить в следующей редакции: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«5.8.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области.».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1.9. Пункт 5.10. изложить в следующей редакции: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«5.10.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регистрации.». 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1.10. В приложении № 2 строку 3 пункта 6.5. изложить в следующей редакции:</w:t>
      </w:r>
    </w:p>
    <w:p>
      <w:pPr>
        <w:pStyle w:val="Normal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60"/>
        <w:gridCol w:w="5885"/>
        <w:gridCol w:w="1306"/>
        <w:gridCol w:w="1402"/>
      </w:tblGrid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  <w:t>Заключение уполномоченного на осуществление федерального государственного экологического (контроля)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  <w:t>.»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1.11. В приложении № 3 строку 3 пункта 6.5. изложить в следующей редакции:</w:t>
      </w:r>
    </w:p>
    <w:p>
      <w:pPr>
        <w:pStyle w:val="Normal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60"/>
        <w:gridCol w:w="5885"/>
        <w:gridCol w:w="1306"/>
        <w:gridCol w:w="1402"/>
      </w:tblGrid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  <w:t>Заключение уполномоченного на осуществление федерального государственного экологического (контроля)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/>
                <w:sz w:val="24"/>
                <w:lang w:eastAsia="en-US"/>
              </w:rPr>
            </w:r>
          </w:p>
        </w:tc>
      </w:tr>
    </w:tbl>
    <w:p>
      <w:pPr>
        <w:pStyle w:val="Normal"/>
        <w:spacing w:lineRule="auto" w:line="360"/>
        <w:ind w:firstLine="540"/>
        <w:rPr>
          <w:szCs w:val="28"/>
        </w:rPr>
      </w:pPr>
      <w:r>
        <w:rPr>
          <w:szCs w:val="28"/>
        </w:rPr>
        <w:t>.»</w:t>
      </w:r>
    </w:p>
    <w:p>
      <w:pPr>
        <w:pStyle w:val="Normal"/>
        <w:spacing w:lineRule="auto" w:line="360"/>
        <w:rPr/>
      </w:pPr>
      <w:r>
        <w:rPr/>
        <w:t>2.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360"/>
        <w:rPr/>
      </w:pPr>
      <w:r>
        <w:rPr/>
        <w:t>3. Контроль за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 Гриднева Д.Н..</w:t>
      </w:r>
    </w:p>
    <w:p>
      <w:pPr>
        <w:pStyle w:val="ListParagraph"/>
        <w:tabs>
          <w:tab w:val="clear" w:pos="708"/>
          <w:tab w:val="left" w:pos="900" w:leader="none"/>
        </w:tabs>
        <w:spacing w:lineRule="auto" w:line="360"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900" w:leader="none"/>
        </w:tabs>
        <w:spacing w:lineRule="auto" w:line="360"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2408"/>
        <w:gridCol w:w="2093"/>
      </w:tblGrid>
      <w:tr>
        <w:trPr/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Глава Воробьёвского</w:t>
            </w:r>
          </w:p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93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left"/>
              <w:rPr>
                <w:szCs w:val="28"/>
              </w:rPr>
            </w:pPr>
            <w:r>
              <w:rPr>
                <w:szCs w:val="28"/>
              </w:rPr>
              <w:t>М.П.Гордиенко</w:t>
            </w:r>
          </w:p>
        </w:tc>
      </w:tr>
    </w:tbl>
    <w:p>
      <w:pPr>
        <w:pStyle w:val="Title"/>
        <w:spacing w:before="0" w:after="0"/>
        <w:ind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 xml:space="preserve">Заместитель главы администрации 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 xml:space="preserve">муниципального района – начальник 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 xml:space="preserve">отдела по строительству, архитектуре, 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>транспорту и ЖКХ</w:t>
        <w:tab/>
        <w:tab/>
        <w:tab/>
        <w:tab/>
        <w:tab/>
        <w:tab/>
        <w:tab/>
        <w:t>Д.Н.Гриднев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 xml:space="preserve">Начальник отдела организационной 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>работы и делопроизводства</w:t>
        <w:tab/>
        <w:tab/>
        <w:tab/>
        <w:tab/>
        <w:tab/>
        <w:tab/>
        <w:t>И.И.Камышанова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 xml:space="preserve">Начальник юридического отдела </w:t>
        <w:tab/>
        <w:tab/>
        <w:tab/>
        <w:tab/>
        <w:tab/>
        <w:t>В.Г.Камышанов</w:t>
      </w:r>
    </w:p>
    <w:p>
      <w:pPr>
        <w:pStyle w:val="Normal"/>
        <w:spacing w:lineRule="auto" w:line="276" w:before="0" w:after="200"/>
        <w:ind w:hanging="0"/>
        <w:jc w:val="left"/>
        <w:rPr>
          <w:szCs w:val="28"/>
        </w:rPr>
      </w:pPr>
      <w:r>
        <w:rPr>
          <w:szCs w:val="28"/>
        </w:rPr>
      </w:r>
    </w:p>
    <w:sectPr>
      <w:headerReference w:type="default" r:id="rId3"/>
      <w:type w:val="nextPage"/>
      <w:pgSz w:w="11906" w:h="16838"/>
      <w:pgMar w:left="1985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ndar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a88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2">
    <w:name w:val="Heading 2"/>
    <w:basedOn w:val="Normal"/>
    <w:link w:val="22"/>
    <w:uiPriority w:val="9"/>
    <w:qFormat/>
    <w:rsid w:val="001d06cb"/>
    <w:pPr>
      <w:spacing w:beforeAutospacing="1" w:afterAutospacing="1"/>
      <w:ind w:hanging="0"/>
      <w:jc w:val="left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link w:val="31"/>
    <w:qFormat/>
    <w:rsid w:val="00f7504a"/>
    <w:rPr>
      <w:rFonts w:ascii="Times New Roman" w:hAnsi="Times New Roman" w:eastAsia="Times New Roman" w:cs="Times New Roman"/>
      <w:b/>
      <w:bCs/>
      <w:spacing w:val="7"/>
      <w:sz w:val="20"/>
      <w:szCs w:val="20"/>
      <w:shd w:fill="FFFFFF" w:val="clear"/>
    </w:rPr>
  </w:style>
  <w:style w:type="character" w:styleId="Style13" w:customStyle="1">
    <w:name w:val="Основной текст_"/>
    <w:link w:val="23"/>
    <w:qFormat/>
    <w:rsid w:val="00f7504a"/>
    <w:rPr>
      <w:rFonts w:ascii="Times New Roman" w:hAnsi="Times New Roman" w:eastAsia="Times New Roman" w:cs="Times New Roman"/>
      <w:spacing w:val="7"/>
      <w:sz w:val="20"/>
      <w:szCs w:val="20"/>
      <w:shd w:fill="FFFFFF" w:val="clear"/>
    </w:rPr>
  </w:style>
  <w:style w:type="character" w:styleId="0pt" w:customStyle="1">
    <w:name w:val="Основной текст + Курсив;Интервал 0 pt"/>
    <w:qFormat/>
    <w:rsid w:val="00f7504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"/>
      <w:w w:val="100"/>
      <w:sz w:val="20"/>
      <w:szCs w:val="20"/>
      <w:u w:val="none"/>
      <w:lang w:val="ru-RU"/>
    </w:rPr>
  </w:style>
  <w:style w:type="character" w:styleId="Style14" w:customStyle="1">
    <w:name w:val="Колонтитул_"/>
    <w:link w:val="Style30"/>
    <w:qFormat/>
    <w:rsid w:val="00f7504a"/>
    <w:rPr>
      <w:rFonts w:ascii="Times New Roman" w:hAnsi="Times New Roman" w:eastAsia="Times New Roman" w:cs="Times New Roman"/>
      <w:b/>
      <w:bCs/>
      <w:spacing w:val="14"/>
      <w:sz w:val="21"/>
      <w:szCs w:val="21"/>
      <w:shd w:fill="FFFFFF" w:val="clear"/>
    </w:rPr>
  </w:style>
  <w:style w:type="character" w:styleId="9" w:customStyle="1">
    <w:name w:val="Основной текст (9)_"/>
    <w:link w:val="91"/>
    <w:qFormat/>
    <w:rsid w:val="00f7504a"/>
    <w:rPr>
      <w:rFonts w:ascii="Times New Roman" w:hAnsi="Times New Roman" w:eastAsia="Times New Roman" w:cs="Times New Roman"/>
      <w:i/>
      <w:iCs/>
      <w:spacing w:val="1"/>
      <w:sz w:val="20"/>
      <w:szCs w:val="20"/>
      <w:shd w:fill="FFFFFF" w:val="clear"/>
    </w:rPr>
  </w:style>
  <w:style w:type="character" w:styleId="90pt" w:customStyle="1">
    <w:name w:val="Основной текст (9) + Не курсив;Интервал 0 pt"/>
    <w:qFormat/>
    <w:rsid w:val="00f7504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1" w:customStyle="1">
    <w:name w:val="Основной текст1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single"/>
      <w:lang w:val="ru-RU"/>
    </w:rPr>
  </w:style>
  <w:style w:type="character" w:styleId="10" w:customStyle="1">
    <w:name w:val="Основной текст (10)_"/>
    <w:link w:val="101"/>
    <w:qFormat/>
    <w:rsid w:val="00f7504a"/>
    <w:rPr>
      <w:rFonts w:ascii="Times New Roman" w:hAnsi="Times New Roman" w:eastAsia="Times New Roman" w:cs="Times New Roman"/>
      <w:spacing w:val="10"/>
      <w:sz w:val="20"/>
      <w:szCs w:val="20"/>
      <w:shd w:fill="FFFFFF" w:val="clear"/>
    </w:rPr>
  </w:style>
  <w:style w:type="character" w:styleId="100pt" w:customStyle="1">
    <w:name w:val="Основной текст (10) + Интервал 0 pt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/>
    </w:rPr>
  </w:style>
  <w:style w:type="character" w:styleId="21" w:customStyle="1">
    <w:name w:val="Заголовок №2_"/>
    <w:link w:val="24"/>
    <w:qFormat/>
    <w:rsid w:val="00f7504a"/>
    <w:rPr>
      <w:rFonts w:ascii="Times New Roman" w:hAnsi="Times New Roman" w:eastAsia="Times New Roman" w:cs="Times New Roman"/>
      <w:b/>
      <w:bCs/>
      <w:spacing w:val="7"/>
      <w:sz w:val="20"/>
      <w:szCs w:val="20"/>
      <w:shd w:fill="FFFFFF" w:val="clear"/>
    </w:rPr>
  </w:style>
  <w:style w:type="character" w:styleId="0pt1" w:customStyle="1">
    <w:name w:val="Основной текст + Интервал 0 pt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0"/>
      <w:szCs w:val="20"/>
      <w:u w:val="none"/>
      <w:lang w:val="ru-RU"/>
    </w:rPr>
  </w:style>
  <w:style w:type="character" w:styleId="Candara0pt" w:customStyle="1">
    <w:name w:val="Основной текст + Candara;Интервал 0 pt"/>
    <w:qFormat/>
    <w:rsid w:val="00f7504a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85pt0pt" w:customStyle="1">
    <w:name w:val="Основной текст + 8;5 pt;Интервал 0 pt"/>
    <w:qFormat/>
    <w:rsid w:val="00f750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17"/>
      <w:szCs w:val="17"/>
      <w:u w:val="none"/>
      <w:lang w:val="en-US"/>
    </w:rPr>
  </w:style>
  <w:style w:type="character" w:styleId="FontStyle18" w:customStyle="1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476ce"/>
    <w:rPr>
      <w:rFonts w:ascii="Arial" w:hAnsi="Arial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476ce"/>
    <w:rPr>
      <w:rFonts w:ascii="Arial" w:hAnsi="Arial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9476ce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sid w:val="00560c0f"/>
    <w:rPr>
      <w:color w:val="0000FF" w:themeColor="hyperlink"/>
      <w:u w:val="single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c97c0b"/>
    <w:rPr>
      <w:rFonts w:ascii="Arial" w:hAnsi="Arial" w:eastAsia="Times New Roman" w:cs="Times New Roman"/>
      <w:sz w:val="20"/>
      <w:szCs w:val="20"/>
      <w:lang w:eastAsia="ru-RU"/>
    </w:rPr>
  </w:style>
  <w:style w:type="character" w:styleId="Style19" w:customStyle="1">
    <w:name w:val="Символ сноски"/>
    <w:uiPriority w:val="99"/>
    <w:semiHidden/>
    <w:unhideWhenUsed/>
    <w:qFormat/>
    <w:rsid w:val="00c97c0b"/>
    <w:rPr>
      <w:vertAlign w:val="superscript"/>
    </w:rPr>
  </w:style>
  <w:style w:type="character" w:styleId="Style20">
    <w:name w:val="Footnote Reference"/>
    <w:rPr>
      <w:vertAlign w:val="superscript"/>
    </w:rPr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c97c0b"/>
    <w:rPr>
      <w:rFonts w:ascii="Arial" w:hAnsi="Arial" w:eastAsia="Times New Roman" w:cs="Times New Roman"/>
      <w:sz w:val="20"/>
      <w:szCs w:val="20"/>
      <w:lang w:eastAsia="ru-RU"/>
    </w:rPr>
  </w:style>
  <w:style w:type="character" w:styleId="Style22" w:customStyle="1">
    <w:name w:val="Символ концевой сноски"/>
    <w:uiPriority w:val="99"/>
    <w:semiHidden/>
    <w:unhideWhenUsed/>
    <w:qFormat/>
    <w:rsid w:val="00c97c0b"/>
    <w:rPr>
      <w:vertAlign w:val="superscript"/>
    </w:rPr>
  </w:style>
  <w:style w:type="character" w:styleId="Style23">
    <w:name w:val="Endnote Reference"/>
    <w:rPr>
      <w:vertAlign w:val="superscript"/>
    </w:rPr>
  </w:style>
  <w:style w:type="character" w:styleId="FontStyle19" w:customStyle="1">
    <w:name w:val="Font Style19"/>
    <w:basedOn w:val="DefaultParagraphFont"/>
    <w:qFormat/>
    <w:rsid w:val="006543e1"/>
    <w:rPr>
      <w:rFonts w:ascii="Times New Roman" w:hAnsi="Times New Roman" w:cs="Times New Roman"/>
      <w:sz w:val="26"/>
      <w:szCs w:val="26"/>
    </w:rPr>
  </w:style>
  <w:style w:type="character" w:styleId="22" w:customStyle="1">
    <w:name w:val="Заголовок 2 Знак"/>
    <w:basedOn w:val="DefaultParagraphFont"/>
    <w:uiPriority w:val="9"/>
    <w:qFormat/>
    <w:rsid w:val="001d06c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24" w:customStyle="1">
    <w:name w:val="Абзац списка Знак"/>
    <w:link w:val="ListParagraph"/>
    <w:uiPriority w:val="34"/>
    <w:qFormat/>
    <w:locked/>
    <w:rsid w:val="00a67a88"/>
    <w:rPr>
      <w:rFonts w:ascii="Calibri" w:hAnsi="Calibri" w:eastAsia="Calibri" w:cs="Times New Roman"/>
    </w:rPr>
  </w:style>
  <w:style w:type="paragraph" w:styleId="Style25" w:customStyle="1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31" w:customStyle="1">
    <w:name w:val="Основной текст (3)"/>
    <w:basedOn w:val="Normal"/>
    <w:link w:val="3"/>
    <w:qFormat/>
    <w:rsid w:val="00f7504a"/>
    <w:pPr>
      <w:shd w:val="clear" w:color="auto" w:fill="FFFFFF"/>
      <w:spacing w:lineRule="atLeast" w:line="0"/>
    </w:pPr>
    <w:rPr>
      <w:b/>
      <w:bCs/>
      <w:spacing w:val="7"/>
      <w:sz w:val="20"/>
      <w:szCs w:val="20"/>
      <w:lang w:eastAsia="en-US"/>
    </w:rPr>
  </w:style>
  <w:style w:type="paragraph" w:styleId="23" w:customStyle="1">
    <w:name w:val="Основной текст2"/>
    <w:basedOn w:val="Normal"/>
    <w:link w:val="Style13"/>
    <w:qFormat/>
    <w:rsid w:val="00f7504a"/>
    <w:pPr>
      <w:shd w:val="clear" w:color="auto" w:fill="FFFFFF"/>
      <w:spacing w:lineRule="atLeast" w:line="0" w:before="120" w:after="360"/>
      <w:ind w:hanging="1800"/>
    </w:pPr>
    <w:rPr>
      <w:spacing w:val="7"/>
      <w:sz w:val="20"/>
      <w:szCs w:val="20"/>
      <w:lang w:eastAsia="en-US"/>
    </w:rPr>
  </w:style>
  <w:style w:type="paragraph" w:styleId="Style30" w:customStyle="1">
    <w:name w:val="Колонтитул"/>
    <w:basedOn w:val="Normal"/>
    <w:link w:val="Style14"/>
    <w:qFormat/>
    <w:rsid w:val="00f7504a"/>
    <w:pPr>
      <w:shd w:val="clear" w:color="auto" w:fill="FFFFFF"/>
      <w:spacing w:lineRule="atLeast" w:line="0"/>
    </w:pPr>
    <w:rPr>
      <w:b/>
      <w:bCs/>
      <w:spacing w:val="14"/>
      <w:sz w:val="21"/>
      <w:szCs w:val="21"/>
      <w:lang w:eastAsia="en-US"/>
    </w:rPr>
  </w:style>
  <w:style w:type="paragraph" w:styleId="91" w:customStyle="1">
    <w:name w:val="Основной текст (9)"/>
    <w:basedOn w:val="Normal"/>
    <w:link w:val="9"/>
    <w:qFormat/>
    <w:rsid w:val="00f7504a"/>
    <w:pPr>
      <w:shd w:val="clear" w:color="auto" w:fill="FFFFFF"/>
      <w:spacing w:lineRule="atLeast" w:line="0" w:before="0" w:after="240"/>
      <w:ind w:hanging="2080"/>
    </w:pPr>
    <w:rPr>
      <w:i/>
      <w:iCs/>
      <w:spacing w:val="1"/>
      <w:sz w:val="20"/>
      <w:szCs w:val="20"/>
      <w:lang w:eastAsia="en-US"/>
    </w:rPr>
  </w:style>
  <w:style w:type="paragraph" w:styleId="101" w:customStyle="1">
    <w:name w:val="Основной текст (10)"/>
    <w:basedOn w:val="Normal"/>
    <w:link w:val="10"/>
    <w:qFormat/>
    <w:rsid w:val="00f7504a"/>
    <w:pPr>
      <w:shd w:val="clear" w:color="auto" w:fill="FFFFFF"/>
      <w:spacing w:lineRule="exact" w:line="273"/>
      <w:ind w:firstLine="700"/>
    </w:pPr>
    <w:rPr>
      <w:spacing w:val="10"/>
      <w:sz w:val="20"/>
      <w:szCs w:val="20"/>
      <w:lang w:eastAsia="en-US"/>
    </w:rPr>
  </w:style>
  <w:style w:type="paragraph" w:styleId="24" w:customStyle="1">
    <w:name w:val="Заголовок №2"/>
    <w:basedOn w:val="Normal"/>
    <w:link w:val="21"/>
    <w:qFormat/>
    <w:rsid w:val="00f7504a"/>
    <w:pPr>
      <w:shd w:val="clear" w:color="auto" w:fill="FFFFFF"/>
      <w:spacing w:lineRule="atLeast" w:line="0" w:before="0" w:after="300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ListParagraph">
    <w:name w:val="List Paragraph"/>
    <w:basedOn w:val="Normal"/>
    <w:link w:val="Style24"/>
    <w:uiPriority w:val="34"/>
    <w:qFormat/>
    <w:rsid w:val="00f7504a"/>
    <w:pPr>
      <w:spacing w:lineRule="auto" w:line="276" w:before="0" w:after="200"/>
      <w:ind w:left="720" w:firstLine="709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qFormat/>
    <w:rsid w:val="00f7504a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Title" w:customStyle="1">
    <w:name w:val="Title!Название НПА"/>
    <w:basedOn w:val="Normal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nsNormal" w:customStyle="1">
    <w:name w:val="ConsNormal"/>
    <w:uiPriority w:val="99"/>
    <w:qFormat/>
    <w:rsid w:val="00c957d1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1">
    <w:name w:val="Header"/>
    <w:basedOn w:val="Normal"/>
    <w:link w:val="Style15"/>
    <w:uiPriority w:val="99"/>
    <w:unhideWhenUsed/>
    <w:rsid w:val="009476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Style16"/>
    <w:uiPriority w:val="99"/>
    <w:unhideWhenUsed/>
    <w:rsid w:val="009476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9476c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d39e4"/>
    <w:pPr/>
    <w:rPr/>
  </w:style>
  <w:style w:type="paragraph" w:styleId="Style33">
    <w:name w:val="Footnote Text"/>
    <w:basedOn w:val="Normal"/>
    <w:link w:val="Style18"/>
    <w:uiPriority w:val="99"/>
    <w:semiHidden/>
    <w:unhideWhenUsed/>
    <w:rsid w:val="00c97c0b"/>
    <w:pPr/>
    <w:rPr>
      <w:sz w:val="20"/>
      <w:szCs w:val="20"/>
    </w:rPr>
  </w:style>
  <w:style w:type="paragraph" w:styleId="Style34">
    <w:name w:val="Endnote Text"/>
    <w:basedOn w:val="Normal"/>
    <w:link w:val="Style21"/>
    <w:uiPriority w:val="99"/>
    <w:semiHidden/>
    <w:unhideWhenUsed/>
    <w:rsid w:val="00c97c0b"/>
    <w:pPr/>
    <w:rPr>
      <w:sz w:val="20"/>
      <w:szCs w:val="20"/>
    </w:rPr>
  </w:style>
  <w:style w:type="paragraph" w:styleId="Style35" w:customStyle="1">
    <w:name w:val="Содержимое врезки"/>
    <w:basedOn w:val="Normal"/>
    <w:qFormat/>
    <w:pPr/>
    <w:rPr/>
  </w:style>
  <w:style w:type="paragraph" w:styleId="ConsPlusNonformat" w:customStyle="1">
    <w:name w:val="ConsPlusNonformat"/>
    <w:qFormat/>
    <w:rsid w:val="0011112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D114-3AEA-4E66-A51B-090223CF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LibreOffice/7.5.7.1$Windows_X86_64 LibreOffice_project/47eb0cf7efbacdee9b19ae25d6752381ede23126</Application>
  <AppVersion>15.0000</AppVersion>
  <Pages>7</Pages>
  <Words>1225</Words>
  <Characters>9206</Characters>
  <CharactersWithSpaces>10437</CharactersWithSpaces>
  <Paragraphs>53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2024-12-11T06:00:00Z</dcterms:created>
  <dc:creator>ГЛУХОВА Маргарита Владимировна</dc:creator>
  <dc:description/>
  <dc:language>ru-RU</dc:language>
  <cp:lastModifiedBy/>
  <cp:lastPrinted>2024-12-13T12:40:00Z</cp:lastPrinted>
  <dcterms:modified xsi:type="dcterms:W3CDTF">2024-12-17T13:45:31Z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