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6D01CE">
        <w:rPr>
          <w:rStyle w:val="FontStyle29"/>
        </w:rPr>
        <w:t xml:space="preserve"> </w:t>
      </w:r>
      <w:r w:rsidR="006D01CE">
        <w:rPr>
          <w:rStyle w:val="FontStyle29"/>
        </w:rPr>
        <w:t xml:space="preserve"> № 0</w:t>
      </w:r>
      <w:r w:rsidR="006D01CE">
        <w:rPr>
          <w:rStyle w:val="FontStyle29"/>
        </w:rPr>
        <w:t>5</w:t>
      </w:r>
      <w:bookmarkStart w:id="0" w:name="_GoBack"/>
      <w:bookmarkEnd w:id="0"/>
      <w:r w:rsidR="006D01CE">
        <w:rPr>
          <w:rStyle w:val="FontStyle29"/>
        </w:rPr>
        <w:t>-2022-э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публичного обсуждения</w:t>
      </w:r>
    </w:p>
    <w:p w:rsidR="007B2AD4" w:rsidRDefault="007B2AD4" w:rsidP="00D90EED">
      <w:pPr>
        <w:jc w:val="center"/>
        <w:rPr>
          <w:b/>
        </w:rPr>
      </w:pPr>
      <w:r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RPr="00661F9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Pr="00661F94" w:rsidRDefault="005474CC" w:rsidP="00CF3C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74CC">
              <w:t xml:space="preserve">Решение Совета народных депутатов Воробьевского муниципального района </w:t>
            </w:r>
            <w:r>
              <w:t xml:space="preserve">от 30.11.2022 г. № 47 </w:t>
            </w:r>
            <w:r w:rsidRPr="005474CC">
              <w:t>«Об утверждении положения о муниципальном лесном контроле в границах Воробьевского муниципального района Воронежской области».</w:t>
            </w: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662027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публичного обсуждения:</w:t>
            </w:r>
          </w:p>
        </w:tc>
        <w:tc>
          <w:tcPr>
            <w:tcW w:w="2800" w:type="dxa"/>
          </w:tcPr>
          <w:p w:rsidR="005474CC" w:rsidRDefault="005474CC" w:rsidP="0054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08.08.2022 </w:t>
            </w:r>
          </w:p>
          <w:p w:rsidR="005474CC" w:rsidRDefault="005474CC" w:rsidP="0054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26.08.2022</w:t>
            </w:r>
          </w:p>
          <w:p w:rsidR="00D90EED" w:rsidRPr="00D90EED" w:rsidRDefault="00D90EED" w:rsidP="00D90EED">
            <w:pPr>
              <w:pStyle w:val="Default"/>
              <w:jc w:val="center"/>
            </w:pP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5474CC" w:rsidP="005474CC">
            <w:pPr>
              <w:pStyle w:val="Default"/>
              <w:jc w:val="center"/>
            </w:pPr>
            <w:r>
              <w:t>29</w:t>
            </w:r>
            <w:r w:rsidR="00D90EED" w:rsidRPr="00D90EED">
              <w:t>.0</w:t>
            </w:r>
            <w:r>
              <w:t>8</w:t>
            </w:r>
            <w:r w:rsidR="00D90EED" w:rsidRPr="00D90EED">
              <w:t>.202</w:t>
            </w:r>
            <w:r>
              <w:t>2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3118"/>
        <w:gridCol w:w="1843"/>
      </w:tblGrid>
      <w:tr w:rsidR="00D04F98" w:rsidRPr="00D90EED" w:rsidTr="005C565E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3118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84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5474CC" w:rsidRPr="00D90EED" w:rsidTr="005C565E">
        <w:tc>
          <w:tcPr>
            <w:tcW w:w="624" w:type="dxa"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5474CC" w:rsidRPr="00D90EED" w:rsidRDefault="005474CC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Лепехина Татьяна Алексеевна – председатель Общественной палаты Воробьевского муниципального района </w:t>
            </w:r>
          </w:p>
        </w:tc>
        <w:tc>
          <w:tcPr>
            <w:tcW w:w="3118" w:type="dxa"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474CC" w:rsidRPr="00D90EED" w:rsidTr="005C565E">
        <w:tc>
          <w:tcPr>
            <w:tcW w:w="624" w:type="dxa"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5474CC" w:rsidRPr="00D90EED" w:rsidRDefault="005474CC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Pr="00D90EED">
              <w:rPr>
                <w:sz w:val="24"/>
                <w:szCs w:val="24"/>
              </w:rPr>
              <w:t>Болотов</w:t>
            </w:r>
            <w:proofErr w:type="spellEnd"/>
            <w:r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3118" w:type="dxa"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474CC" w:rsidRPr="00D90EED" w:rsidTr="005C565E">
        <w:tc>
          <w:tcPr>
            <w:tcW w:w="624" w:type="dxa"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5474CC" w:rsidRPr="00D90EED" w:rsidRDefault="005474CC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Рогозин Геннадий Петрович – индивидуальный предприниматель</w:t>
            </w:r>
          </w:p>
        </w:tc>
        <w:tc>
          <w:tcPr>
            <w:tcW w:w="3118" w:type="dxa"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5474CC" w:rsidRPr="00D90EED" w:rsidRDefault="005474CC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387CAA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387CAA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  <w:r w:rsidRPr="00D90EED">
        <w:t xml:space="preserve">                                                                                                                       </w:t>
      </w: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30F05"/>
    <w:rsid w:val="0003178F"/>
    <w:rsid w:val="00047562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0DD6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87CAA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474CC"/>
    <w:rsid w:val="00567B39"/>
    <w:rsid w:val="0059182F"/>
    <w:rsid w:val="00597078"/>
    <w:rsid w:val="005C4A90"/>
    <w:rsid w:val="005C565E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1F94"/>
    <w:rsid w:val="00662027"/>
    <w:rsid w:val="00681246"/>
    <w:rsid w:val="00685630"/>
    <w:rsid w:val="006916DF"/>
    <w:rsid w:val="006A55C1"/>
    <w:rsid w:val="006B6DB9"/>
    <w:rsid w:val="006D01CE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69FE"/>
    <w:rsid w:val="00727B09"/>
    <w:rsid w:val="007361E0"/>
    <w:rsid w:val="0074003A"/>
    <w:rsid w:val="007452F3"/>
    <w:rsid w:val="007513D0"/>
    <w:rsid w:val="00763C85"/>
    <w:rsid w:val="0076754D"/>
    <w:rsid w:val="007728C1"/>
    <w:rsid w:val="007931B6"/>
    <w:rsid w:val="007B2AD4"/>
    <w:rsid w:val="007B43BF"/>
    <w:rsid w:val="007D4F6B"/>
    <w:rsid w:val="00804E48"/>
    <w:rsid w:val="00811BC9"/>
    <w:rsid w:val="00823FE4"/>
    <w:rsid w:val="008408D7"/>
    <w:rsid w:val="008458A7"/>
    <w:rsid w:val="00852652"/>
    <w:rsid w:val="008577D7"/>
    <w:rsid w:val="008653D3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66308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C46AA"/>
    <w:rsid w:val="00BC5C8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78AC"/>
    <w:rsid w:val="00C542FE"/>
    <w:rsid w:val="00C9291E"/>
    <w:rsid w:val="00C959CD"/>
    <w:rsid w:val="00CD4FA9"/>
    <w:rsid w:val="00CE26D2"/>
    <w:rsid w:val="00CE33C9"/>
    <w:rsid w:val="00CF0C5E"/>
    <w:rsid w:val="00CF3C80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0E56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BB8AD-7EED-4510-8447-E5C109B1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8</cp:revision>
  <cp:lastPrinted>2020-12-25T12:17:00Z</cp:lastPrinted>
  <dcterms:created xsi:type="dcterms:W3CDTF">2021-12-03T07:07:00Z</dcterms:created>
  <dcterms:modified xsi:type="dcterms:W3CDTF">2024-01-17T08:57:00Z</dcterms:modified>
</cp:coreProperties>
</file>