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E9" w:rsidRDefault="004603CC">
      <w:pPr>
        <w:pStyle w:val="a4"/>
        <w:jc w:val="center"/>
      </w:pPr>
      <w:bookmarkStart w:id="0" w:name="_GoBack"/>
      <w:r>
        <w:rPr>
          <w:color w:val="000000"/>
        </w:rPr>
        <w:t>И</w:t>
      </w:r>
      <w:r>
        <w:t>ЗВЕЩЕНИЕ О ПРОВЕДЕНИИ АУКЦИОНА</w:t>
      </w:r>
    </w:p>
    <w:p w:rsidR="00294EE9" w:rsidRDefault="004603CC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в электронной форме на право заключения договора аренды земельного участка </w:t>
      </w:r>
    </w:p>
    <w:bookmarkEnd w:id="0"/>
    <w:p w:rsidR="00294EE9" w:rsidRDefault="004603CC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>(далее - Извещение)</w:t>
      </w:r>
    </w:p>
    <w:p w:rsidR="00294EE9" w:rsidRDefault="00294EE9">
      <w:pPr>
        <w:pStyle w:val="a4"/>
        <w:jc w:val="center"/>
      </w:pPr>
    </w:p>
    <w:p w:rsidR="00294EE9" w:rsidRDefault="00294EE9">
      <w:pPr>
        <w:pStyle w:val="a4"/>
        <w:rPr>
          <w:color w:val="FF0000"/>
        </w:rPr>
      </w:pPr>
    </w:p>
    <w:p w:rsidR="00294EE9" w:rsidRDefault="004603CC">
      <w:pPr>
        <w:spacing w:after="0"/>
        <w:jc w:val="both"/>
      </w:pPr>
      <w:r>
        <w:rPr>
          <w:rFonts w:ascii="Times New Roman" w:hAnsi="Times New Roman" w:cs="Times New Roman"/>
        </w:rPr>
        <w:t xml:space="preserve">         Администрация  Воробьёвского муниципального района Воронежской области на основании постановления администрации </w:t>
      </w:r>
      <w:r>
        <w:rPr>
          <w:rFonts w:ascii="Times New Roman" w:hAnsi="Times New Roman" w:cs="Times New Roman"/>
        </w:rPr>
        <w:t>Воробьёвского муниципального района Воронежской области от 11.02.2025 г. № 105 «О  проведении аукциона в электронной форме на право  заключения договора аренды земельного участка», с кадастровым номером 36:08:0102028:72, расположенного по адресу: Воронежск</w:t>
      </w:r>
      <w:r>
        <w:rPr>
          <w:rFonts w:ascii="Times New Roman" w:hAnsi="Times New Roman" w:cs="Times New Roman"/>
        </w:rPr>
        <w:t>ая область, р-н Воробьевский, с Воробьевка, юго-западная часть кадастрового квартала 36:08:0102028, сообщает  о проведении аукциона в электронной форме, открытого по составу участников,  на  право заключения договора  аренды  земельного  участка в соответс</w:t>
      </w:r>
      <w:r>
        <w:rPr>
          <w:rFonts w:ascii="Times New Roman" w:hAnsi="Times New Roman" w:cs="Times New Roman"/>
        </w:rPr>
        <w:t>твии со ст.  39.11, ст. 39.12 Земельного кодекса РФ.</w:t>
      </w:r>
    </w:p>
    <w:p w:rsidR="00294EE9" w:rsidRDefault="004603CC">
      <w:pPr>
        <w:spacing w:after="0"/>
        <w:jc w:val="both"/>
      </w:pPr>
      <w:r>
        <w:rPr>
          <w:rFonts w:ascii="Times New Roman" w:hAnsi="Times New Roman" w:cs="Times New Roman"/>
          <w:b/>
          <w:color w:val="FF0000"/>
        </w:rPr>
        <w:t xml:space="preserve">    </w:t>
      </w:r>
      <w:r>
        <w:rPr>
          <w:rFonts w:ascii="Times New Roman" w:hAnsi="Times New Roman" w:cs="Times New Roman"/>
          <w:b/>
        </w:rPr>
        <w:t>Организатор аукциона, уполномоченный орган:</w:t>
      </w:r>
      <w:r>
        <w:rPr>
          <w:rFonts w:ascii="Times New Roman" w:hAnsi="Times New Roman" w:cs="Times New Roman"/>
        </w:rPr>
        <w:t xml:space="preserve"> администрация Воробьёвского муниципального района Воронежской области.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Форма торгов и форма подачи предложений о цене: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аукцион, открытый по составу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участников и форме подачи предложений о цене.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 Оператор электронной площадки: </w:t>
      </w:r>
      <w:r>
        <w:rPr>
          <w:rFonts w:ascii="Times New Roman" w:eastAsia="Arial" w:hAnsi="Times New Roman" w:cs="Times New Roman"/>
          <w:kern w:val="2"/>
          <w:lang w:eastAsia="ar-SA"/>
        </w:rPr>
        <w:t>АО «Единая электронная торговая площадка» (АО «ЕЭТП»), адрес местонахождения: 115114, г. Москва, ул. Кожевническая, д. 14, стр. 5, тел. 8(495)276-16-26, официальный сайт</w:t>
      </w:r>
      <w:r>
        <w:rPr>
          <w:rFonts w:ascii="Times New Roman" w:eastAsia="Arial" w:hAnsi="Times New Roman" w:cs="Times New Roman"/>
          <w:kern w:val="2"/>
          <w:lang w:eastAsia="ar-SA"/>
        </w:rPr>
        <w:t>: www.roseltorg.ru.</w:t>
      </w:r>
    </w:p>
    <w:p w:rsidR="00294EE9" w:rsidRDefault="004603CC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и время начала </w:t>
      </w:r>
      <w:r>
        <w:rPr>
          <w:rFonts w:ascii="Times New Roman" w:hAnsi="Times New Roman" w:cs="Times New Roman"/>
          <w:b/>
        </w:rPr>
        <w:t>приема заявок:</w:t>
      </w:r>
      <w:r>
        <w:rPr>
          <w:rFonts w:ascii="Times New Roman" w:hAnsi="Times New Roman" w:cs="Times New Roman"/>
        </w:rPr>
        <w:t xml:space="preserve"> 13.02.2025 года </w:t>
      </w:r>
      <w:r>
        <w:rPr>
          <w:rFonts w:ascii="Times New Roman" w:eastAsia="Arial" w:hAnsi="Times New Roman" w:cs="Times New Roman"/>
          <w:kern w:val="2"/>
          <w:lang w:eastAsia="ar-SA"/>
        </w:rPr>
        <w:t>с 08 часов 00 минут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Дата и время окончания приема заявок: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12.03.2025 года до 10 часов 00 минут.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Дата определения участников аукциона: </w:t>
      </w:r>
      <w:r>
        <w:rPr>
          <w:rFonts w:ascii="Times New Roman" w:eastAsia="Arial" w:hAnsi="Times New Roman" w:cs="Times New Roman"/>
          <w:kern w:val="2"/>
          <w:lang w:eastAsia="ar-SA"/>
        </w:rPr>
        <w:t>14</w:t>
      </w:r>
      <w:r>
        <w:rPr>
          <w:rFonts w:ascii="Times New Roman" w:eastAsia="Arial" w:hAnsi="Times New Roman" w:cs="Times New Roman"/>
          <w:kern w:val="2"/>
          <w:lang w:eastAsia="ar-SA"/>
        </w:rPr>
        <w:t>.03.2025 года.</w:t>
      </w:r>
    </w:p>
    <w:p w:rsidR="00294EE9" w:rsidRDefault="004603CC">
      <w:pPr>
        <w:spacing w:after="0"/>
        <w:jc w:val="both"/>
      </w:pPr>
      <w:r>
        <w:rPr>
          <w:rFonts w:ascii="Times New Roman" w:hAnsi="Times New Roman" w:cs="Times New Roman"/>
          <w:b/>
        </w:rPr>
        <w:t>Время приема заявок:</w:t>
      </w:r>
      <w:r>
        <w:rPr>
          <w:rFonts w:ascii="Times New Roman" w:hAnsi="Times New Roman" w:cs="Times New Roman"/>
        </w:rPr>
        <w:t xml:space="preserve"> круглосуточно</w:t>
      </w:r>
      <w:r>
        <w:rPr>
          <w:rFonts w:ascii="Times New Roman" w:hAnsi="Times New Roman" w:cs="Times New Roman"/>
        </w:rPr>
        <w:t xml:space="preserve"> по адресу </w:t>
      </w:r>
      <w:hyperlink r:id="rId9">
        <w:r>
          <w:t>www.roseltorg.ru</w:t>
        </w:r>
      </w:hyperlink>
      <w:r>
        <w:rPr>
          <w:rFonts w:ascii="Times New Roman" w:hAnsi="Times New Roman" w:cs="Times New Roman"/>
        </w:rPr>
        <w:t>.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лот №1 – 17 марта 2025 года в 11 час 00 минут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</w:p>
    <w:p w:rsidR="00294EE9" w:rsidRDefault="004603CC">
      <w:pPr>
        <w:spacing w:after="0"/>
        <w:jc w:val="both"/>
      </w:pPr>
      <w:r>
        <w:rPr>
          <w:rFonts w:ascii="Times New Roman" w:hAnsi="Times New Roman" w:cs="Times New Roman"/>
        </w:rPr>
        <w:t xml:space="preserve">на электронной торговой площадке АО «Единая электронная торговая площадка» </w:t>
      </w:r>
      <w:hyperlink r:id="rId10">
        <w:r>
          <w:t>www.roseltorg.ru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                                                     </w:t>
      </w:r>
    </w:p>
    <w:p w:rsidR="00294EE9" w:rsidRDefault="004603CC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Предмет аукциона: </w:t>
      </w:r>
    </w:p>
    <w:p w:rsidR="00294EE9" w:rsidRDefault="004603CC">
      <w:pPr>
        <w:jc w:val="both"/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Лот №1 -</w:t>
      </w:r>
      <w:r>
        <w:rPr>
          <w:rFonts w:ascii="Times New Roman" w:hAnsi="Times New Roman" w:cs="Times New Roman"/>
        </w:rPr>
        <w:t xml:space="preserve"> земельный участок, относится к категории земель «земли населенных пунктов» с кадастровым номером 36:08:0102028:72, площадью 113933 кв.м,  расположенный по адресу: Воронежская область, р-н  Воробьевский, с Воробьевка,  юго-западная часть кадастров</w:t>
      </w:r>
      <w:r>
        <w:rPr>
          <w:rFonts w:ascii="Times New Roman" w:hAnsi="Times New Roman" w:cs="Times New Roman"/>
        </w:rPr>
        <w:t>ого квартала 36:08:0102028.</w:t>
      </w:r>
    </w:p>
    <w:p w:rsidR="00294EE9" w:rsidRDefault="004603CC">
      <w:pPr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Разрешенное использование земельного участка: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Для сельскохозяйственного использования</w:t>
      </w:r>
      <w:r>
        <w:rPr>
          <w:rFonts w:ascii="Times New Roman" w:hAnsi="Times New Roman" w:cs="Times New Roman"/>
        </w:rPr>
        <w:t>.</w:t>
      </w:r>
    </w:p>
    <w:p w:rsidR="00294EE9" w:rsidRDefault="004603CC">
      <w:pPr>
        <w:spacing w:after="0"/>
        <w:jc w:val="both"/>
      </w:pPr>
      <w:r>
        <w:rPr>
          <w:rFonts w:ascii="Times New Roman" w:hAnsi="Times New Roman" w:cs="Times New Roman"/>
          <w:b/>
        </w:rPr>
        <w:t>Начальная цена предмета аукциона</w:t>
      </w:r>
      <w:r>
        <w:rPr>
          <w:rFonts w:ascii="Times New Roman" w:hAnsi="Times New Roman" w:cs="Times New Roman"/>
        </w:rPr>
        <w:t xml:space="preserve">: Начальный размер годовой арендной платы составляет </w:t>
      </w:r>
      <w:r>
        <w:br/>
      </w:r>
      <w:r>
        <w:rPr>
          <w:rFonts w:ascii="Times New Roman" w:hAnsi="Times New Roman" w:cs="Times New Roman"/>
        </w:rPr>
        <w:t xml:space="preserve">25 000 (двадцать пять тысяч) руб. 00 копеек определен на основании отчета по определению рыночной стоимости годовой арендной платы земельного участка № 37/25 от 10.02.2025 года, составленного ИП Кондратов Сергей Вячеславович.    </w:t>
      </w:r>
    </w:p>
    <w:p w:rsidR="00294EE9" w:rsidRDefault="004603CC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Задаток за участие в аукц</w:t>
      </w:r>
      <w:r>
        <w:rPr>
          <w:rFonts w:ascii="Times New Roman" w:hAnsi="Times New Roman" w:cs="Times New Roman"/>
          <w:b/>
        </w:rPr>
        <w:t>ионе</w:t>
      </w:r>
      <w:r>
        <w:rPr>
          <w:rFonts w:ascii="Times New Roman" w:hAnsi="Times New Roman" w:cs="Times New Roman"/>
        </w:rPr>
        <w:t xml:space="preserve"> составляет 100% от начальной цены предмета аукциона –  25 000 (двадцать пять) руб. 00 копеек</w:t>
      </w:r>
    </w:p>
    <w:p w:rsidR="00294EE9" w:rsidRDefault="004603CC">
      <w:pPr>
        <w:spacing w:after="0"/>
        <w:jc w:val="both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Величина повышения начальной цены предмета аукциона («Шаг аукциона»)</w:t>
      </w:r>
      <w:r>
        <w:rPr>
          <w:rFonts w:ascii="Times New Roman" w:hAnsi="Times New Roman" w:cs="Times New Roman"/>
        </w:rPr>
        <w:t xml:space="preserve"> составляет    3% от начальной цены предмета аукциона - 750 (</w:t>
      </w:r>
      <w:r>
        <w:rPr>
          <w:rFonts w:ascii="Times New Roman" w:hAnsi="Times New Roman" w:cs="Times New Roman"/>
          <w:color w:val="000000"/>
        </w:rPr>
        <w:t>семьсот пятьдесят</w:t>
      </w:r>
      <w:r>
        <w:rPr>
          <w:rFonts w:ascii="Times New Roman" w:hAnsi="Times New Roman" w:cs="Times New Roman"/>
        </w:rPr>
        <w:t>) рублей</w:t>
      </w:r>
      <w:r>
        <w:rPr>
          <w:rFonts w:ascii="Times New Roman" w:hAnsi="Times New Roman" w:cs="Times New Roman"/>
        </w:rPr>
        <w:t xml:space="preserve"> 00 копеек.</w:t>
      </w:r>
      <w:r>
        <w:rPr>
          <w:rFonts w:ascii="Times New Roman" w:hAnsi="Times New Roman" w:cs="Times New Roman"/>
          <w:b/>
        </w:rPr>
        <w:t xml:space="preserve"> </w:t>
      </w:r>
    </w:p>
    <w:p w:rsidR="00294EE9" w:rsidRDefault="004603CC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Срок аренды: </w:t>
      </w:r>
      <w:r>
        <w:rPr>
          <w:rFonts w:ascii="Times New Roman" w:hAnsi="Times New Roman" w:cs="Times New Roman"/>
        </w:rPr>
        <w:t>5 (пять) лет.</w:t>
      </w:r>
    </w:p>
    <w:p w:rsidR="00294EE9" w:rsidRDefault="004603CC">
      <w:pPr>
        <w:spacing w:after="0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Ограничения (обременения):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 зарегистрированы</w:t>
      </w:r>
      <w:r>
        <w:rPr>
          <w:rFonts w:eastAsia="Arial"/>
          <w:kern w:val="2"/>
          <w:lang w:eastAsia="ar-SA"/>
        </w:rPr>
        <w:t>.</w:t>
      </w:r>
    </w:p>
    <w:p w:rsidR="00294EE9" w:rsidRDefault="004603CC">
      <w:pPr>
        <w:widowControl w:val="0"/>
        <w:spacing w:after="0"/>
        <w:ind w:firstLine="360"/>
        <w:jc w:val="both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Задаток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электронной площадки.</w:t>
      </w:r>
    </w:p>
    <w:p w:rsidR="00294EE9" w:rsidRDefault="004603CC">
      <w:pPr>
        <w:widowControl w:val="0"/>
        <w:spacing w:after="0"/>
        <w:ind w:firstLine="36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Оператор электронной площадки проверяет наличие достат</w:t>
      </w:r>
      <w:r>
        <w:rPr>
          <w:rFonts w:ascii="Times New Roman" w:eastAsia="Arial" w:hAnsi="Times New Roman" w:cs="Times New Roman"/>
          <w:kern w:val="2"/>
          <w:lang w:eastAsia="ar-SA"/>
        </w:rPr>
        <w:t>очной суммы в размере задатка на лицевом счете претендента и осуществляет блокирование необходимой суммы.</w:t>
      </w:r>
    </w:p>
    <w:p w:rsidR="00294EE9" w:rsidRDefault="004603CC">
      <w:pPr>
        <w:pStyle w:val="af8"/>
        <w:widowControl w:val="0"/>
        <w:spacing w:after="0" w:line="240" w:lineRule="auto"/>
        <w:ind w:left="0"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Данное извещение является публичной офертой для заключения соглашения о задатке в соответствии со ст. 437 ГК РФ, а подача заявки и предоставление доку</w:t>
      </w:r>
      <w:r>
        <w:rPr>
          <w:rFonts w:ascii="Times New Roman" w:eastAsia="Arial" w:hAnsi="Times New Roman" w:cs="Times New Roman"/>
          <w:kern w:val="2"/>
          <w:lang w:eastAsia="ar-SA"/>
        </w:rPr>
        <w:t>ментов, подтверждающих внесение задатка, являются акцептом такой оферты, после чего соглашение о задатке считается заключенным в письменной форме.</w:t>
      </w:r>
    </w:p>
    <w:p w:rsidR="00294EE9" w:rsidRDefault="004603CC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Лицам, перечислившим задаток для участия в аукционе, денежные средства возвращаются в следующем порядке:</w:t>
      </w:r>
    </w:p>
    <w:p w:rsidR="00294EE9" w:rsidRDefault="004603CC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а) у</w:t>
      </w:r>
      <w:r>
        <w:rPr>
          <w:rFonts w:ascii="Times New Roman" w:eastAsia="Arial" w:hAnsi="Times New Roman" w:cs="Times New Roman"/>
          <w:kern w:val="2"/>
          <w:lang w:eastAsia="ar-SA"/>
        </w:rPr>
        <w:t>частникам аукциона, за исключением его победителя, - в течение 3 календарных дней со дня подведения итогов аукциона в электронной форме;</w:t>
      </w:r>
    </w:p>
    <w:p w:rsidR="00294EE9" w:rsidRDefault="004603CC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б) претендентам, не допущенным к участию в аукционе, - в течение   3 календарных дней со дня подписания протокола о при</w:t>
      </w:r>
      <w:r>
        <w:rPr>
          <w:rFonts w:ascii="Times New Roman" w:eastAsia="Arial" w:hAnsi="Times New Roman" w:cs="Times New Roman"/>
          <w:kern w:val="2"/>
          <w:lang w:eastAsia="ar-SA"/>
        </w:rPr>
        <w:t>знании претендентов участниками аукциона.</w:t>
      </w:r>
    </w:p>
    <w:p w:rsidR="00294EE9" w:rsidRDefault="004603CC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3 дней со дня поступления уведомления об отзыве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94EE9" w:rsidRDefault="004603CC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  <w:t xml:space="preserve">  Задаток, перечисленный победителем аукциона, засчитывается в сумму платежа по договору аренды.</w:t>
      </w:r>
    </w:p>
    <w:p w:rsidR="00294EE9" w:rsidRDefault="004603CC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Пере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чень представляемых претендентами на участие в аукционе в электронной форме документов и требования к их оформлению: </w:t>
      </w:r>
    </w:p>
    <w:p w:rsidR="00294EE9" w:rsidRDefault="004603CC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hAnsi="Times New Roman" w:cs="Times New Roman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</w:t>
      </w:r>
      <w:r>
        <w:rPr>
          <w:rFonts w:ascii="Times New Roman" w:hAnsi="Times New Roman" w:cs="Times New Roman"/>
        </w:rPr>
        <w:t>ной торговой площадке АО «Единая электронная торговая площадка» в соответствии с Регламентом электронной площадки.</w:t>
      </w:r>
    </w:p>
    <w:p w:rsidR="00294EE9" w:rsidRDefault="004603CC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Заявка (образец которой приведен в Приложении № 1) на участие в электронном аукционе и приложения к ней на бумажном носителе – преобразованны</w:t>
      </w:r>
      <w:r>
        <w:rPr>
          <w:rFonts w:ascii="Times New Roman" w:eastAsia="Arial" w:hAnsi="Times New Roman" w:cs="Times New Roman"/>
          <w:kern w:val="2"/>
          <w:lang w:eastAsia="ar-SA"/>
        </w:rPr>
        <w:t>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294EE9" w:rsidRDefault="004603CC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С заявкой претенденты представляют следующие документы:</w:t>
      </w:r>
    </w:p>
    <w:p w:rsidR="00294EE9" w:rsidRDefault="004603CC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физические лица</w:t>
      </w:r>
      <w:r>
        <w:rPr>
          <w:rFonts w:ascii="Times New Roman" w:eastAsia="Arial" w:hAnsi="Times New Roman" w:cs="Times New Roman"/>
          <w:kern w:val="2"/>
          <w:lang w:eastAsia="ar-SA"/>
        </w:rPr>
        <w:t>: документ удостоверяющий личность гражданина РФ;</w:t>
      </w:r>
    </w:p>
    <w:p w:rsidR="00294EE9" w:rsidRDefault="004603CC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индивидуальные предприниматели: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</w:t>
      </w:r>
    </w:p>
    <w:p w:rsidR="00294EE9" w:rsidRDefault="004603CC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юриди</w:t>
      </w:r>
      <w:r>
        <w:rPr>
          <w:rFonts w:ascii="Times New Roman" w:eastAsia="Arial" w:hAnsi="Times New Roman" w:cs="Times New Roman"/>
          <w:kern w:val="2"/>
          <w:lang w:eastAsia="ar-SA"/>
        </w:rPr>
        <w:t>ческие лица:</w:t>
      </w:r>
    </w:p>
    <w:p w:rsidR="00294EE9" w:rsidRDefault="004603CC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заверенные копии учредительных документов; 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</w:t>
      </w:r>
      <w:r>
        <w:rPr>
          <w:rFonts w:ascii="Times New Roman" w:eastAsia="Arial" w:hAnsi="Times New Roman" w:cs="Times New Roman"/>
          <w:kern w:val="2"/>
          <w:lang w:eastAsia="ar-SA"/>
        </w:rPr>
        <w:t>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В случае, если от имени претендента действует его представитель по доверенности, к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заявке должна быть приложена доверенность на осуществление действий от имени претендента, оформленная в установленном </w:t>
      </w:r>
      <w:hyperlink r:id="rId11">
        <w:r>
          <w:rPr>
            <w:rFonts w:eastAsia="Arial"/>
            <w:kern w:val="2"/>
            <w:lang w:eastAsia="ar-SA"/>
          </w:rPr>
          <w:t>пор</w:t>
        </w:r>
        <w:r>
          <w:rPr>
            <w:rFonts w:eastAsia="Arial"/>
            <w:kern w:val="2"/>
            <w:lang w:eastAsia="ar-SA"/>
          </w:rPr>
          <w:t>ядке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</w:t>
      </w:r>
      <w:r>
        <w:rPr>
          <w:rFonts w:ascii="Times New Roman" w:eastAsia="Arial" w:hAnsi="Times New Roman" w:cs="Times New Roman"/>
          <w:kern w:val="2"/>
          <w:lang w:eastAsia="ar-SA"/>
        </w:rPr>
        <w:t>лномочия этого лица.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Одно лицо имеет право подать только одну заявку.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Заявки с прилагаемыми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В течение одного часа со времени поступления заявки оператор электронной пло</w:t>
      </w:r>
      <w:r>
        <w:rPr>
          <w:rFonts w:ascii="Times New Roman" w:eastAsia="Arial" w:hAnsi="Times New Roman" w:cs="Times New Roman"/>
          <w:kern w:val="2"/>
          <w:lang w:eastAsia="ar-SA"/>
        </w:rPr>
        <w:t>щадки сообщает претенденту, о ее поступлении путем направления уведомления.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</w:t>
      </w:r>
      <w:r>
        <w:rPr>
          <w:rFonts w:ascii="Times New Roman" w:eastAsia="Arial" w:hAnsi="Times New Roman" w:cs="Times New Roman"/>
          <w:kern w:val="2"/>
          <w:lang w:eastAsia="ar-SA"/>
        </w:rPr>
        <w:t>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</w:t>
      </w:r>
      <w:r>
        <w:rPr>
          <w:rFonts w:ascii="Times New Roman" w:eastAsia="Arial" w:hAnsi="Times New Roman" w:cs="Times New Roman"/>
          <w:kern w:val="2"/>
          <w:lang w:eastAsia="ar-SA"/>
        </w:rPr>
        <w:t>опущенных к участию в аукционе.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Соблюдение претен</w:t>
      </w:r>
      <w:r>
        <w:rPr>
          <w:rFonts w:ascii="Times New Roman" w:eastAsia="Arial" w:hAnsi="Times New Roman" w:cs="Times New Roman"/>
          <w:kern w:val="2"/>
          <w:lang w:eastAsia="ar-SA"/>
        </w:rPr>
        <w:t>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ab/>
        <w:t>Заявитель не допускается к участию в аукционе в следующих случаях:</w:t>
      </w:r>
    </w:p>
    <w:p w:rsidR="00294EE9" w:rsidRDefault="004603CC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1) непредставление необходимых для участия в аукционе д</w:t>
      </w:r>
      <w:r>
        <w:rPr>
          <w:rFonts w:ascii="Times New Roman" w:eastAsia="Arial" w:hAnsi="Times New Roman" w:cs="Times New Roman"/>
          <w:kern w:val="2"/>
          <w:lang w:eastAsia="ar-SA"/>
        </w:rPr>
        <w:t>окументов или представление недостоверных сведений;</w:t>
      </w:r>
    </w:p>
    <w:p w:rsidR="00294EE9" w:rsidRDefault="004603CC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2) не поступление задатка на дату рассмотрения заявок на участие в аукционе;</w:t>
      </w:r>
    </w:p>
    <w:p w:rsidR="00294EE9" w:rsidRDefault="004603CC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3) подача заявки на участие лицом, которое в соответствии с Земельным Кодексом и другими федеральными законами не имеет права б</w:t>
      </w:r>
      <w:r>
        <w:rPr>
          <w:rFonts w:ascii="Times New Roman" w:eastAsia="Arial" w:hAnsi="Times New Roman" w:cs="Times New Roman"/>
          <w:kern w:val="2"/>
          <w:lang w:eastAsia="ar-SA"/>
        </w:rPr>
        <w:t>ыть участником конкретного аукциона и приобретать земельный участок в аренду;</w:t>
      </w:r>
    </w:p>
    <w:p w:rsidR="00294EE9" w:rsidRDefault="004603CC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</w:t>
      </w:r>
      <w:r>
        <w:rPr>
          <w:rFonts w:ascii="Times New Roman" w:eastAsia="Arial" w:hAnsi="Times New Roman" w:cs="Times New Roman"/>
          <w:kern w:val="2"/>
          <w:lang w:eastAsia="ar-SA"/>
        </w:rPr>
        <w:t>ана заявителя, являющегося юридическим лицом в реестре недобросовестных участников аукциона.</w:t>
      </w:r>
    </w:p>
    <w:p w:rsidR="00294EE9" w:rsidRDefault="004603CC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Организатор аукциона в день рассмотрения заявок и документов претендентов подписывает протокол о признании претендентов участниками, в котором приводится перечень </w:t>
      </w:r>
      <w:r>
        <w:rPr>
          <w:rFonts w:ascii="Times New Roman" w:eastAsia="Arial" w:hAnsi="Times New Roman" w:cs="Times New Roman"/>
          <w:kern w:val="2"/>
          <w:lang w:eastAsia="ar-SA"/>
        </w:rPr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</w:t>
      </w:r>
      <w:r>
        <w:rPr>
          <w:rFonts w:ascii="Times New Roman" w:eastAsia="Arial" w:hAnsi="Times New Roman" w:cs="Times New Roman"/>
          <w:kern w:val="2"/>
          <w:lang w:eastAsia="ar-SA"/>
        </w:rPr>
        <w:t>ием оснований такого отказа.</w:t>
      </w:r>
    </w:p>
    <w:p w:rsidR="00294EE9" w:rsidRDefault="004603CC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294EE9" w:rsidRDefault="004603CC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Не позднее следующего рабочего дня после дня подписания прот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294EE9" w:rsidRDefault="004603CC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Информаци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>
        <w:r>
          <w:rPr>
            <w:rFonts w:eastAsia="Arial"/>
            <w:kern w:val="2"/>
            <w:lang w:eastAsia="ar-SA"/>
          </w:rPr>
          <w:t>www.torgi.gov.ru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 (Г</w:t>
      </w:r>
      <w:r>
        <w:rPr>
          <w:rFonts w:ascii="Times New Roman" w:eastAsia="Arial" w:hAnsi="Times New Roman" w:cs="Times New Roman"/>
          <w:kern w:val="2"/>
          <w:lang w:eastAsia="ar-SA"/>
        </w:rPr>
        <w:t>ИС Торги) и на официальном сайте администрации Воробьёвского муниципального района Воронежской области в информационно-телекоммуникационной сети  «Интернет».</w:t>
      </w:r>
    </w:p>
    <w:p w:rsidR="00294EE9" w:rsidRDefault="004603CC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В день определения участников торгов</w:t>
      </w:r>
      <w:r>
        <w:rPr>
          <w:rFonts w:ascii="Times New Roman" w:eastAsia="Arial" w:hAnsi="Times New Roman" w:cs="Times New Roman"/>
          <w:kern w:val="2"/>
          <w:lang w:eastAsia="ar-SA"/>
        </w:rPr>
        <w:t>, организатор торгов рассматривает заявки и документы заявител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которое оформляется протоколом. </w:t>
      </w:r>
    </w:p>
    <w:p w:rsidR="00294EE9" w:rsidRDefault="004603CC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К участию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поступление задатка на счет электронной площадки на дату рассмотрения заявок на участие в ау</w:t>
      </w:r>
      <w:r>
        <w:rPr>
          <w:rFonts w:ascii="Times New Roman" w:eastAsia="Arial" w:hAnsi="Times New Roman" w:cs="Times New Roman"/>
          <w:kern w:val="2"/>
          <w:lang w:eastAsia="ar-SA"/>
        </w:rPr>
        <w:t>кционе.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</w:p>
    <w:p w:rsidR="00294EE9" w:rsidRDefault="004603CC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</w:t>
      </w: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b/>
        </w:rPr>
        <w:t xml:space="preserve">лот №1 – 17 марта 2025 года в 11 час 00 минут.                                                                  </w:t>
      </w:r>
      <w:bookmarkStart w:id="1" w:name="_GoBack2"/>
    </w:p>
    <w:p w:rsidR="00294EE9" w:rsidRDefault="004603CC">
      <w:pPr>
        <w:widowControl w:val="0"/>
        <w:spacing w:after="0"/>
        <w:jc w:val="both"/>
        <w:textAlignment w:val="baseline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Порядок проведения аукциона в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электронной форме, определения его победителя и подведения итогов аукциона:</w:t>
      </w:r>
    </w:p>
    <w:p w:rsidR="00294EE9" w:rsidRDefault="004603CC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участников. В установленные дату и </w:t>
      </w:r>
      <w:r>
        <w:rPr>
          <w:rFonts w:ascii="Times New Roman" w:eastAsia="Arial" w:hAnsi="Times New Roman" w:cs="Times New Roman"/>
          <w:kern w:val="2"/>
          <w:lang w:eastAsia="ar-SA"/>
        </w:rPr>
        <w:t>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294EE9" w:rsidRDefault="004603CC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Аукцион в электронной форме проводится в указанн</w:t>
      </w:r>
      <w:r>
        <w:rPr>
          <w:rFonts w:ascii="Times New Roman" w:eastAsia="Arial" w:hAnsi="Times New Roman" w:cs="Times New Roman"/>
          <w:kern w:val="2"/>
          <w:lang w:eastAsia="ar-SA"/>
        </w:rPr>
        <w:t>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94EE9" w:rsidRDefault="004603CC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«Шаг аукциона» установлен в фиксированной сумме и не изменяется в течение всего аукцион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а. </w:t>
      </w:r>
    </w:p>
    <w:p w:rsidR="00294EE9" w:rsidRDefault="004603CC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94EE9" w:rsidRDefault="004603CC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Предложением о цене признается подписанное электрон</w:t>
      </w:r>
      <w:r>
        <w:rPr>
          <w:rFonts w:ascii="Times New Roman" w:eastAsia="Arial" w:hAnsi="Times New Roman" w:cs="Times New Roman"/>
          <w:kern w:val="2"/>
          <w:lang w:eastAsia="ar-SA"/>
        </w:rPr>
        <w:t>ной подписью участника предложение участника, увеличенное на величину, равную или кратную «шагу аукциона» от начальной цены продажи права аренды или от лучшего предложения о цене, или предложение, равное начальной цене в установленных Регламентом электронн</w:t>
      </w:r>
      <w:r>
        <w:rPr>
          <w:rFonts w:ascii="Times New Roman" w:eastAsia="Arial" w:hAnsi="Times New Roman" w:cs="Times New Roman"/>
          <w:kern w:val="2"/>
          <w:lang w:eastAsia="ar-SA"/>
        </w:rPr>
        <w:t>ой площадки случаях.</w:t>
      </w:r>
    </w:p>
    <w:p w:rsidR="00294EE9" w:rsidRDefault="004603CC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 времени начала проведения процедуры аукциона оператором электронной площадки размещается:</w:t>
      </w:r>
    </w:p>
    <w:p w:rsidR="00294EE9" w:rsidRDefault="004603CC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открытой части электронной площадки - информация о начале проведения процедуры аукциона с указанием наименования земельного участка, начал</w:t>
      </w:r>
      <w:r>
        <w:rPr>
          <w:rFonts w:ascii="Times New Roman" w:eastAsia="Arial" w:hAnsi="Times New Roman" w:cs="Times New Roman"/>
          <w:kern w:val="2"/>
          <w:lang w:eastAsia="ar-SA"/>
        </w:rPr>
        <w:t>ьной цены и текущего «шага аукциона»;</w:t>
      </w:r>
    </w:p>
    <w:p w:rsidR="00294EE9" w:rsidRDefault="004603CC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величина повышения начальной цены («шаг </w:t>
      </w:r>
      <w:r>
        <w:rPr>
          <w:rFonts w:ascii="Times New Roman" w:eastAsia="Arial" w:hAnsi="Times New Roman" w:cs="Times New Roman"/>
          <w:kern w:val="2"/>
          <w:lang w:eastAsia="ar-SA"/>
        </w:rPr>
        <w:t>аукциона»), время, оставшееся до окончания приема предложений о цене земельного участка.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течение одного часа со времени начала проведения процедуры аукциона участникам предлагается заявить о приобретении цены продажи права аренды. В случае, если в течени</w:t>
      </w:r>
      <w:r>
        <w:rPr>
          <w:rFonts w:ascii="Times New Roman" w:eastAsia="Arial" w:hAnsi="Times New Roman" w:cs="Times New Roman"/>
          <w:kern w:val="2"/>
          <w:lang w:eastAsia="ar-SA"/>
        </w:rPr>
        <w:t>е указанного времени: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поступило предложение о начальной цене продажи права аренды, то время для представления следующих предложений об увеличенной на «шаг аукциона» цене продажи права аренды земельного участка продлевается на 10 (десять) минут со времени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представления каждого следующего предложения. Если в течение 10 (десяти) минут после представления последнего предложения о цене продажи права аренды земельного участка следующее предложение не поступило, аукцион с помощью программно-аппаратных средств эл</w:t>
      </w:r>
      <w:r>
        <w:rPr>
          <w:rFonts w:ascii="Times New Roman" w:eastAsia="Arial" w:hAnsi="Times New Roman" w:cs="Times New Roman"/>
          <w:kern w:val="2"/>
          <w:lang w:eastAsia="ar-SA"/>
        </w:rPr>
        <w:t>ектронной площадки завершается;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поступило ни одного предложения о начальной цене продажи права аренды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</w:t>
      </w:r>
      <w:r>
        <w:rPr>
          <w:rFonts w:ascii="Times New Roman" w:eastAsia="Arial" w:hAnsi="Times New Roman" w:cs="Times New Roman"/>
          <w:kern w:val="2"/>
          <w:lang w:eastAsia="ar-SA"/>
        </w:rPr>
        <w:t>ия предложений о размере арендной платы земельного участка является время завершения аукциона.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еспечивает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отклонение предложения о цене в момент его поступления и соответствующее уведомление участника, в случае если: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</w:t>
      </w:r>
      <w:r>
        <w:rPr>
          <w:rFonts w:ascii="Times New Roman" w:eastAsia="Arial" w:hAnsi="Times New Roman" w:cs="Times New Roman"/>
          <w:kern w:val="2"/>
          <w:lang w:eastAsia="ar-SA"/>
        </w:rPr>
        <w:t>редложение о цене ниже начальной цены продажи права аренды;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равно нулю;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- представленное предложение о цене </w:t>
      </w:r>
      <w:r>
        <w:rPr>
          <w:rFonts w:ascii="Times New Roman" w:eastAsia="Arial" w:hAnsi="Times New Roman" w:cs="Times New Roman"/>
          <w:kern w:val="2"/>
          <w:lang w:eastAsia="ar-SA"/>
        </w:rPr>
        <w:t>меньше ранее представленных предложений;</w:t>
      </w:r>
    </w:p>
    <w:p w:rsidR="00294EE9" w:rsidRDefault="004603CC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является лучшим текущим предложением о цене.</w:t>
      </w:r>
    </w:p>
    <w:p w:rsidR="00294EE9" w:rsidRDefault="004603CC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Победителем аукциона признается участник, предложивший наибольшую цену.</w:t>
      </w:r>
    </w:p>
    <w:p w:rsidR="00294EE9" w:rsidRDefault="004603CC">
      <w:pPr>
        <w:widowControl w:val="0"/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итогов аукциона путем оформления протокола об итогах аукциона. </w:t>
      </w:r>
    </w:p>
    <w:p w:rsidR="00294EE9" w:rsidRDefault="004603CC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</w:t>
      </w:r>
      <w:r>
        <w:rPr>
          <w:rFonts w:ascii="Times New Roman" w:eastAsia="Arial" w:hAnsi="Times New Roman" w:cs="Times New Roman"/>
          <w:kern w:val="2"/>
          <w:lang w:eastAsia="ar-SA"/>
        </w:rPr>
        <w:t>с момента получения электронного журнала, но не позднее рабочего дня, следующего за днем подведения итогов аукциона.</w:t>
      </w:r>
    </w:p>
    <w:p w:rsidR="00294EE9" w:rsidRDefault="004603CC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94EE9" w:rsidRDefault="004603CC">
      <w:pPr>
        <w:spacing w:after="0"/>
        <w:ind w:firstLine="709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Аукцион признается несостоявшимся в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следующих случаях: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было подано ни одной заявки на участие либо ни один из претендентов не признан участником;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принято решение о признании только одного претендента участником;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ни один из участников не сделал предложение о начальной цене земельного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участка.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Решение о признании аукциона несостоявшимся оформляется протоколом об итогах аукциона.</w:t>
      </w:r>
    </w:p>
    <w:p w:rsidR="00294EE9" w:rsidRDefault="004603CC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</w:t>
      </w:r>
      <w:r>
        <w:rPr>
          <w:rFonts w:ascii="Times New Roman" w:eastAsia="Arial" w:hAnsi="Times New Roman" w:cs="Times New Roman"/>
          <w:kern w:val="2"/>
          <w:lang w:eastAsia="ar-SA"/>
        </w:rPr>
        <w:t>протокола, а также размещается в открытой части электронной площадки следующая информация: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наименование земельного участка и иные позволяющие его индивидуализировать сведения;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цена арендной платы;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фамилия, имя, отчество физического лица или наименова</w:t>
      </w:r>
      <w:r>
        <w:rPr>
          <w:rFonts w:ascii="Times New Roman" w:eastAsia="Arial" w:hAnsi="Times New Roman" w:cs="Times New Roman"/>
          <w:kern w:val="2"/>
          <w:lang w:eastAsia="ar-SA"/>
        </w:rPr>
        <w:t>ние юридического лица – победителя.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Продавец вправе отменить аукцион </w:t>
      </w:r>
      <w:r>
        <w:rPr>
          <w:rFonts w:ascii="Times New Roman" w:eastAsia="Arial" w:hAnsi="Times New Roman" w:cs="Times New Roman"/>
          <w:kern w:val="2"/>
          <w:lang w:eastAsia="ar-SA"/>
        </w:rPr>
        <w:t>не позднее чем, за 3 дня, до даты проведения аукциона.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Срок заключения договора аренды земельного участка: 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(проект приведен в Приложении № 3 к настоящему информационному с</w:t>
      </w:r>
      <w:r>
        <w:rPr>
          <w:rFonts w:ascii="Times New Roman" w:eastAsia="Arial" w:hAnsi="Times New Roman" w:cs="Times New Roman"/>
          <w:kern w:val="2"/>
          <w:lang w:eastAsia="ar-SA"/>
        </w:rPr>
        <w:t>ообщению) заключается между продавцом и победителем в течении 10 рабочих дней со дня подведения итогов аукциона.</w:t>
      </w:r>
    </w:p>
    <w:p w:rsidR="00294EE9" w:rsidRDefault="004603CC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земельного участка заключается в письменной форме по месту нахождения продавца.</w:t>
      </w:r>
    </w:p>
    <w:p w:rsidR="00294EE9" w:rsidRDefault="004603CC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При уклонении или отказе победителя аукциона в э</w:t>
      </w:r>
      <w:r>
        <w:rPr>
          <w:rFonts w:ascii="Times New Roman" w:eastAsia="Arial" w:hAnsi="Times New Roman" w:cs="Times New Roman"/>
          <w:kern w:val="2"/>
          <w:lang w:eastAsia="ar-SA"/>
        </w:rPr>
        <w:t>лектронной форме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294EE9" w:rsidRDefault="004603CC">
      <w:pPr>
        <w:spacing w:after="0"/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294EE9" w:rsidRDefault="004603CC">
      <w:pPr>
        <w:pStyle w:val="ac"/>
        <w:jc w:val="right"/>
      </w:pPr>
      <w:r>
        <w:rPr>
          <w:b w:val="0"/>
          <w:sz w:val="24"/>
          <w:szCs w:val="24"/>
        </w:rPr>
        <w:t xml:space="preserve">                                                   </w:t>
      </w:r>
    </w:p>
    <w:p w:rsidR="00294EE9" w:rsidRDefault="004603CC">
      <w:pPr>
        <w:widowControl w:val="0"/>
        <w:jc w:val="both"/>
      </w:pPr>
      <w:r>
        <w:rPr>
          <w:rFonts w:ascii="Times New Roman" w:hAnsi="Times New Roman" w:cs="Times New Roman"/>
        </w:rPr>
        <w:t xml:space="preserve">Информация о результатах аукциона размещается на официальном  сайте Российской Федерации </w:t>
      </w:r>
      <w:hyperlink r:id="rId13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в течение  </w:t>
      </w:r>
      <w:r>
        <w:rPr>
          <w:rFonts w:ascii="Times New Roman" w:hAnsi="Times New Roman" w:cs="Times New Roman"/>
        </w:rPr>
        <w:t xml:space="preserve">одного дня со дня подписания протокола о результатах аукциона. </w:t>
      </w:r>
    </w:p>
    <w:p w:rsidR="00294EE9" w:rsidRDefault="004603CC">
      <w:pPr>
        <w:widowControl w:val="0"/>
        <w:ind w:firstLine="540"/>
        <w:jc w:val="both"/>
      </w:pPr>
      <w:r>
        <w:rPr>
          <w:rFonts w:ascii="Times New Roman" w:hAnsi="Times New Roman" w:cs="Times New Roman"/>
        </w:rPr>
        <w:t xml:space="preserve">Проект договора аренды земельного участка в соответствии с требованиями Земельного кодекса РФ размещен на официальном  сайте </w:t>
      </w:r>
      <w:hyperlink r:id="rId14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>, на оф</w:t>
      </w:r>
      <w:r>
        <w:rPr>
          <w:rFonts w:ascii="Times New Roman" w:hAnsi="Times New Roman" w:cs="Times New Roman"/>
        </w:rPr>
        <w:t xml:space="preserve">ициальном сайте администрации Воробьёвского муниципального района в сети Интернет и в </w:t>
      </w:r>
      <w:r>
        <w:rPr>
          <w:rFonts w:ascii="Times New Roman" w:hAnsi="Times New Roman" w:cs="Times New Roman"/>
          <w:color w:val="000000"/>
        </w:rPr>
        <w:t>Вестнике  администрации Воробьевского сельского поселения Воробьёвского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». </w:t>
      </w:r>
    </w:p>
    <w:p w:rsidR="00294EE9" w:rsidRDefault="004603CC">
      <w:pPr>
        <w:jc w:val="both"/>
      </w:pPr>
      <w:r>
        <w:rPr>
          <w:rFonts w:ascii="Times New Roman" w:hAnsi="Times New Roman" w:cs="Times New Roman"/>
        </w:rPr>
        <w:t xml:space="preserve">          Ознакомиться с проектом договора аренды зем</w:t>
      </w:r>
      <w:r>
        <w:rPr>
          <w:rFonts w:ascii="Times New Roman" w:hAnsi="Times New Roman" w:cs="Times New Roman"/>
        </w:rPr>
        <w:t>ельного участка, получить дополнительную информацию  заявители вправе в дни и  часы приема заявок на участие в аукционе</w:t>
      </w:r>
      <w:r>
        <w:rPr>
          <w:rFonts w:ascii="Times New Roman" w:hAnsi="Times New Roman" w:cs="Times New Roman"/>
          <w:color w:val="000000"/>
        </w:rPr>
        <w:t xml:space="preserve"> по адресу: Воронежская область,  Воробьёвский район, с. Воробьевка, пл. Свободы, 1, а также на  сайте Российской Федерации  </w:t>
      </w:r>
      <w:hyperlink r:id="rId15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, сайте администрации Воробьёвского муниципального района в сети «Интернет» и в Вестнике администрации Воробьевского сельского поселения Воробьёвского муниципального района Воронежской области». </w:t>
      </w:r>
    </w:p>
    <w:p w:rsidR="00294EE9" w:rsidRDefault="004603C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>Все иные вопросы, касающиеся проведения аукциона, не нашедшие отражение в настоящем извещении, регулируются законодательством Российской Федерации.</w:t>
      </w:r>
      <w:bookmarkStart w:id="2" w:name="_GoBack1"/>
    </w:p>
    <w:p w:rsidR="00294EE9" w:rsidRDefault="00294EE9">
      <w:pPr>
        <w:jc w:val="both"/>
        <w:rPr>
          <w:rFonts w:ascii="Times New Roman" w:hAnsi="Times New Roman" w:cs="Times New Roman"/>
          <w:color w:val="000000"/>
        </w:rPr>
      </w:pPr>
    </w:p>
    <w:p w:rsidR="00294EE9" w:rsidRDefault="00294EE9">
      <w:pPr>
        <w:jc w:val="both"/>
        <w:rPr>
          <w:rFonts w:ascii="Times New Roman" w:hAnsi="Times New Roman" w:cs="Times New Roman"/>
          <w:color w:val="000000"/>
        </w:rPr>
      </w:pPr>
    </w:p>
    <w:p w:rsidR="00294EE9" w:rsidRDefault="00294EE9">
      <w:pPr>
        <w:jc w:val="both"/>
        <w:rPr>
          <w:rFonts w:ascii="Times New Roman" w:hAnsi="Times New Roman" w:cs="Times New Roman"/>
          <w:color w:val="000000"/>
        </w:rPr>
      </w:pPr>
    </w:p>
    <w:p w:rsidR="00294EE9" w:rsidRDefault="00294EE9">
      <w:pPr>
        <w:jc w:val="both"/>
        <w:rPr>
          <w:rFonts w:ascii="Times New Roman" w:hAnsi="Times New Roman" w:cs="Times New Roman"/>
          <w:color w:val="000000"/>
        </w:rPr>
      </w:pPr>
    </w:p>
    <w:p w:rsidR="00294EE9" w:rsidRDefault="00294EE9">
      <w:pPr>
        <w:jc w:val="both"/>
        <w:rPr>
          <w:rFonts w:ascii="Times New Roman" w:hAnsi="Times New Roman" w:cs="Times New Roman"/>
          <w:color w:val="000000"/>
        </w:rPr>
      </w:pPr>
    </w:p>
    <w:p w:rsidR="00294EE9" w:rsidRDefault="00294EE9">
      <w:pPr>
        <w:jc w:val="both"/>
        <w:rPr>
          <w:rFonts w:ascii="Times New Roman" w:hAnsi="Times New Roman" w:cs="Times New Roman"/>
          <w:color w:val="000000"/>
        </w:rPr>
      </w:pPr>
    </w:p>
    <w:p w:rsidR="00294EE9" w:rsidRDefault="00294EE9">
      <w:pPr>
        <w:jc w:val="both"/>
        <w:rPr>
          <w:rFonts w:ascii="Times New Roman" w:hAnsi="Times New Roman" w:cs="Times New Roman"/>
          <w:color w:val="000000"/>
        </w:rPr>
      </w:pPr>
    </w:p>
    <w:p w:rsidR="00294EE9" w:rsidRDefault="00294EE9">
      <w:pPr>
        <w:jc w:val="both"/>
        <w:rPr>
          <w:rFonts w:ascii="Times New Roman" w:hAnsi="Times New Roman" w:cs="Times New Roman"/>
          <w:color w:val="000000"/>
        </w:rPr>
      </w:pPr>
    </w:p>
    <w:p w:rsidR="00294EE9" w:rsidRDefault="00294EE9">
      <w:pPr>
        <w:jc w:val="both"/>
        <w:rPr>
          <w:rFonts w:ascii="Times New Roman" w:hAnsi="Times New Roman" w:cs="Times New Roman"/>
          <w:color w:val="000000"/>
        </w:rPr>
      </w:pPr>
    </w:p>
    <w:p w:rsidR="00294EE9" w:rsidRDefault="00294EE9"/>
    <w:p w:rsidR="00294EE9" w:rsidRDefault="004603CC">
      <w:pPr>
        <w:spacing w:after="0" w:line="240" w:lineRule="auto"/>
      </w:pPr>
      <w:r>
        <w:br w:type="page"/>
      </w:r>
    </w:p>
    <w:p w:rsidR="00294EE9" w:rsidRDefault="004603CC">
      <w:pPr>
        <w:pStyle w:val="ac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</w:t>
      </w:r>
      <w:r>
        <w:rPr>
          <w:b w:val="0"/>
          <w:sz w:val="20"/>
        </w:rPr>
        <w:t>Приложение №1</w:t>
      </w:r>
    </w:p>
    <w:p w:rsidR="00294EE9" w:rsidRDefault="004603CC">
      <w:pPr>
        <w:pStyle w:val="ac"/>
        <w:rPr>
          <w:sz w:val="20"/>
        </w:rPr>
      </w:pPr>
      <w:r>
        <w:rPr>
          <w:b w:val="0"/>
          <w:sz w:val="20"/>
        </w:rPr>
        <w:t xml:space="preserve">                           </w:t>
      </w:r>
      <w:r>
        <w:rPr>
          <w:b w:val="0"/>
          <w:sz w:val="20"/>
        </w:rPr>
        <w:t xml:space="preserve">                                                                                       к извещению о проведении аукциона                               </w:t>
      </w:r>
    </w:p>
    <w:p w:rsidR="00294EE9" w:rsidRDefault="00294EE9">
      <w:pPr>
        <w:jc w:val="center"/>
        <w:rPr>
          <w:b/>
        </w:rPr>
      </w:pPr>
    </w:p>
    <w:p w:rsidR="00294EE9" w:rsidRDefault="004603CC">
      <w:pPr>
        <w:jc w:val="center"/>
        <w:rPr>
          <w:b/>
        </w:rPr>
      </w:pPr>
      <w:r>
        <w:rPr>
          <w:b/>
        </w:rPr>
        <w:t>ЗАЯВКА НА УЧАСТИЕ В АУКЦИОНЕ В ЭЛЕКТРОННОЙ ФОРМЕ</w:t>
      </w:r>
    </w:p>
    <w:p w:rsidR="00294EE9" w:rsidRDefault="00294EE9">
      <w:pPr>
        <w:rPr>
          <w:b/>
          <w:sz w:val="2"/>
          <w:szCs w:val="10"/>
        </w:rPr>
      </w:pPr>
    </w:p>
    <w:p w:rsidR="00294EE9" w:rsidRDefault="004603CC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</w:t>
      </w:r>
      <w:r>
        <w:rPr>
          <w:b/>
          <w:bCs/>
          <w:sz w:val="19"/>
          <w:szCs w:val="19"/>
        </w:rPr>
        <w:t xml:space="preserve">                                                                     Организатор аукциона:</w:t>
      </w:r>
    </w:p>
    <w:p w:rsidR="00294EE9" w:rsidRDefault="004603CC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Администрация Воробьёвского муниципального района                   </w:t>
      </w:r>
      <w:r>
        <w:rPr>
          <w:b/>
          <w:bCs/>
          <w:sz w:val="19"/>
          <w:szCs w:val="19"/>
        </w:rPr>
        <w:t xml:space="preserve">                                      Воронежской  области</w:t>
      </w:r>
    </w:p>
    <w:p w:rsidR="00294EE9" w:rsidRDefault="00294EE9">
      <w:pPr>
        <w:rPr>
          <w:sz w:val="19"/>
          <w:szCs w:val="19"/>
        </w:rPr>
      </w:pPr>
    </w:p>
    <w:p w:rsidR="00294EE9" w:rsidRDefault="004603CC">
      <w:pPr>
        <w:rPr>
          <w:sz w:val="20"/>
          <w:szCs w:val="20"/>
        </w:rPr>
      </w:pPr>
      <w:r>
        <w:rPr>
          <w:b/>
        </w:rPr>
        <w:t>Заявитель</w:t>
      </w:r>
      <w: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294EE9" w:rsidRDefault="004603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>
        <w:rPr>
          <w:bCs/>
          <w:sz w:val="20"/>
          <w:szCs w:val="20"/>
        </w:rPr>
        <w:t>Ф.И.О., гражданина,  индивидуального предпринимателя,</w:t>
      </w:r>
      <w:r>
        <w:rPr>
          <w:bCs/>
          <w:sz w:val="20"/>
          <w:szCs w:val="20"/>
        </w:rPr>
        <w:br/>
        <w:t xml:space="preserve">наименование юридического </w:t>
      </w:r>
      <w:r>
        <w:rPr>
          <w:bCs/>
          <w:sz w:val="20"/>
          <w:szCs w:val="20"/>
        </w:rPr>
        <w:t>лица с указанием организационно-правовой формы</w:t>
      </w:r>
      <w:r>
        <w:rPr>
          <w:sz w:val="20"/>
          <w:szCs w:val="20"/>
        </w:rPr>
        <w:t>)</w:t>
      </w:r>
    </w:p>
    <w:p w:rsidR="00294EE9" w:rsidRDefault="004603C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в лице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294EE9" w:rsidRDefault="004603C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Cs/>
          <w:sz w:val="20"/>
          <w:szCs w:val="20"/>
        </w:rPr>
        <w:t>Ф.И.О. руководителя юридического лица или уполномоченного лица, лица действующего на основании доверенност</w:t>
      </w:r>
      <w:r>
        <w:rPr>
          <w:bCs/>
          <w:sz w:val="20"/>
          <w:szCs w:val="20"/>
        </w:rPr>
        <w:t>и</w:t>
      </w:r>
      <w:r>
        <w:rPr>
          <w:sz w:val="20"/>
          <w:szCs w:val="20"/>
        </w:rPr>
        <w:t>)</w:t>
      </w:r>
    </w:p>
    <w:p w:rsidR="00294EE9" w:rsidRDefault="004603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действующего на основании</w:t>
      </w:r>
      <w:r>
        <w:rPr>
          <w:rStyle w:val="ad"/>
          <w:sz w:val="20"/>
          <w:szCs w:val="20"/>
        </w:rPr>
        <w:footnoteReference w:id="1"/>
      </w:r>
      <w:r>
        <w:rPr>
          <w:sz w:val="20"/>
          <w:szCs w:val="20"/>
        </w:rPr>
        <w:t>_________________________________________________________________________________</w:t>
      </w:r>
    </w:p>
    <w:p w:rsidR="00294EE9" w:rsidRDefault="004603CC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(Устав, Положение, Соглашение, Доверенности и т.д.)</w:t>
      </w:r>
    </w:p>
    <w:tbl>
      <w:tblPr>
        <w:tblW w:w="1005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294EE9">
        <w:trPr>
          <w:trHeight w:val="1083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94EE9" w:rsidRDefault="004603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Заявителя: серия……………………№ ………………………………., дата выдачи «…....» ………………..…....</w:t>
            </w:r>
          </w:p>
          <w:p w:rsidR="00294EE9" w:rsidRDefault="004603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выдан………………………………………………………….………………………………………………………………………….</w:t>
            </w:r>
          </w:p>
          <w:p w:rsidR="00294EE9" w:rsidRDefault="004603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294EE9" w:rsidRDefault="004603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294EE9" w:rsidRDefault="004603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 …………………………………………………………………………………………………………………………………..</w:t>
            </w:r>
          </w:p>
          <w:p w:rsidR="00294EE9" w:rsidRDefault="004603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ИНН……</w:t>
            </w:r>
            <w:r>
              <w:rPr>
                <w:sz w:val="20"/>
                <w:szCs w:val="20"/>
              </w:rPr>
              <w:t>…………………………….. КПП ……………………………………… ОГРН………………………………………………….</w:t>
            </w:r>
          </w:p>
        </w:tc>
      </w:tr>
      <w:tr w:rsidR="00294EE9">
        <w:trPr>
          <w:trHeight w:val="1136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94EE9" w:rsidRDefault="004603C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Заявителя</w:t>
            </w:r>
            <w:r>
              <w:rPr>
                <w:rStyle w:val="ad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……………………………………(Ф.И.О.)…………………………………………………………..…….</w:t>
            </w:r>
          </w:p>
          <w:p w:rsidR="00294EE9" w:rsidRDefault="004603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……...………………...…..........</w:t>
            </w:r>
          </w:p>
          <w:p w:rsidR="00294EE9" w:rsidRDefault="004603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..…………</w:t>
            </w:r>
            <w:r>
              <w:rPr>
                <w:sz w:val="20"/>
                <w:szCs w:val="20"/>
              </w:rPr>
              <w:t>…………………………………….……………………………..………………………………………...................</w:t>
            </w:r>
          </w:p>
          <w:p w:rsidR="00294EE9" w:rsidRDefault="004603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294EE9" w:rsidRDefault="004603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294EE9" w:rsidRDefault="004603CC">
      <w:pPr>
        <w:widowControl w:val="0"/>
        <w:ind w:hang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принял решение об участии в аукционе в электронной форме, и обяз</w:t>
      </w:r>
      <w:r>
        <w:rPr>
          <w:b/>
          <w:sz w:val="20"/>
          <w:szCs w:val="20"/>
        </w:rPr>
        <w:t xml:space="preserve">уется обеспечить поступление </w:t>
      </w:r>
      <w:r>
        <w:rPr>
          <w:b/>
          <w:sz w:val="20"/>
          <w:szCs w:val="20"/>
        </w:rPr>
        <w:lastRenderedPageBreak/>
        <w:t xml:space="preserve">задатка в размере _____________________________ руб. </w:t>
      </w:r>
      <w:r>
        <w:rPr>
          <w:sz w:val="20"/>
          <w:szCs w:val="20"/>
        </w:rPr>
        <w:t xml:space="preserve">__________________________(сумма прописью), </w:t>
      </w:r>
      <w:r>
        <w:rPr>
          <w:b/>
          <w:sz w:val="20"/>
          <w:szCs w:val="20"/>
        </w:rPr>
        <w:t xml:space="preserve">в сроки и в порядке, установленные </w:t>
      </w:r>
      <w:r>
        <w:rPr>
          <w:b/>
          <w:sz w:val="20"/>
          <w:szCs w:val="20"/>
        </w:rPr>
        <w:br/>
        <w:t>в Извещении о проведении аукциона в электронной форме, и в соответствии с Регламентом Оператор</w:t>
      </w:r>
      <w:r>
        <w:rPr>
          <w:b/>
          <w:sz w:val="20"/>
          <w:szCs w:val="20"/>
        </w:rPr>
        <w:t>а электронной площадки.</w:t>
      </w:r>
    </w:p>
    <w:p w:rsidR="00294EE9" w:rsidRDefault="004603CC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:rsidR="00294EE9" w:rsidRDefault="004603CC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площадки.</w:t>
      </w:r>
      <w:r>
        <w:rPr>
          <w:rStyle w:val="ad"/>
          <w:sz w:val="18"/>
          <w:szCs w:val="18"/>
        </w:rPr>
        <w:footnoteReference w:id="3"/>
      </w:r>
    </w:p>
    <w:p w:rsidR="00294EE9" w:rsidRDefault="004603CC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с порядком, сроками и </w:t>
      </w:r>
      <w:r>
        <w:rPr>
          <w:sz w:val="18"/>
          <w:szCs w:val="18"/>
        </w:rPr>
        <w:t>требованиями, установленными Извещением о проведении аукциона в электронной форме и договором.</w:t>
      </w:r>
    </w:p>
    <w:p w:rsidR="00294EE9" w:rsidRDefault="004603CC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</w:t>
      </w:r>
      <w:r>
        <w:rPr>
          <w:sz w:val="18"/>
          <w:szCs w:val="18"/>
        </w:rPr>
        <w:t xml:space="preserve">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:rsidR="00294EE9" w:rsidRDefault="004603CC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</w:t>
      </w:r>
      <w:r>
        <w:rPr>
          <w:sz w:val="18"/>
          <w:szCs w:val="18"/>
        </w:rPr>
        <w:t>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294EE9" w:rsidRDefault="004603C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</w:t>
      </w:r>
      <w:r>
        <w:rPr>
          <w:sz w:val="18"/>
          <w:szCs w:val="18"/>
        </w:rPr>
        <w:t xml:space="preserve">информации несет Заявитель. </w:t>
      </w:r>
    </w:p>
    <w:p w:rsidR="00294EE9" w:rsidRDefault="004603C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</w:t>
      </w:r>
      <w:r>
        <w:rPr>
          <w:sz w:val="18"/>
          <w:szCs w:val="18"/>
        </w:rPr>
        <w:t>и ему понятны.</w:t>
      </w:r>
    </w:p>
    <w:p w:rsidR="00294EE9" w:rsidRDefault="004603C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  <w:t>с частью 5 статьи 4 Федерального закона от 24.07.2007 № 209-ФЗ «О развитии малого и среднего предпринимательства в Р</w:t>
      </w:r>
      <w:r>
        <w:rPr>
          <w:sz w:val="18"/>
          <w:szCs w:val="18"/>
        </w:rPr>
        <w:t xml:space="preserve">оссийской Федерации» (в случае проведения аукциона в электронной форме, участниками которого могут быть только субъекты малого </w:t>
      </w:r>
      <w:r>
        <w:rPr>
          <w:sz w:val="18"/>
          <w:szCs w:val="18"/>
        </w:rPr>
        <w:br/>
        <w:t>и среднего предпринимательства)</w:t>
      </w:r>
      <w:r>
        <w:rPr>
          <w:rStyle w:val="ad"/>
          <w:sz w:val="18"/>
          <w:szCs w:val="18"/>
        </w:rPr>
        <w:footnoteReference w:id="4"/>
      </w:r>
      <w:r>
        <w:rPr>
          <w:sz w:val="18"/>
          <w:szCs w:val="18"/>
        </w:rPr>
        <w:t>.</w:t>
      </w:r>
    </w:p>
    <w:p w:rsidR="00294EE9" w:rsidRDefault="004603C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</w:t>
      </w:r>
      <w:r>
        <w:rPr>
          <w:sz w:val="18"/>
          <w:szCs w:val="18"/>
        </w:rPr>
        <w:t xml:space="preserve">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  <w:t xml:space="preserve">в Извещение о проведении аукциона в электронной форме, а также приостановлением процедуры проведения аукциона </w:t>
      </w:r>
      <w:r>
        <w:rPr>
          <w:sz w:val="18"/>
          <w:szCs w:val="18"/>
        </w:rPr>
        <w:t xml:space="preserve">в электронной форме. При этом Заявитель считается уведомленным об отмене аукциона в электронной форме, внесении изменений в Извещение </w:t>
      </w:r>
      <w:r>
        <w:rPr>
          <w:sz w:val="18"/>
          <w:szCs w:val="18"/>
        </w:rPr>
        <w:br/>
        <w:t>о проведении аукциона в электронной форме с даты публикации информации об отмене аукциона в электронной форме, внесении и</w:t>
      </w:r>
      <w:r>
        <w:rPr>
          <w:sz w:val="18"/>
          <w:szCs w:val="18"/>
        </w:rPr>
        <w:t xml:space="preserve">зменений в Извещение о проведении аукциона в электронной форме на официальном сайте торгов Российской Федерации </w:t>
      </w:r>
      <w:r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-"/>
          <w:color w:val="000000" w:themeColor="text1"/>
          <w:sz w:val="18"/>
          <w:szCs w:val="18"/>
        </w:rPr>
        <w:t xml:space="preserve"> </w:t>
      </w:r>
      <w:r>
        <w:rPr>
          <w:rStyle w:val="-"/>
          <w:color w:val="000000" w:themeColor="text1"/>
          <w:sz w:val="18"/>
          <w:szCs w:val="18"/>
        </w:rPr>
        <w:br/>
        <w:t>и сайте Оператора электрон</w:t>
      </w:r>
      <w:r>
        <w:rPr>
          <w:rStyle w:val="-"/>
          <w:color w:val="000000" w:themeColor="text1"/>
          <w:sz w:val="18"/>
          <w:szCs w:val="18"/>
        </w:rPr>
        <w:t>ной площадки</w:t>
      </w:r>
      <w:r>
        <w:rPr>
          <w:sz w:val="18"/>
          <w:szCs w:val="18"/>
        </w:rPr>
        <w:t>.</w:t>
      </w:r>
    </w:p>
    <w:p w:rsidR="00294EE9" w:rsidRDefault="004603CC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</w:t>
      </w:r>
      <w:r>
        <w:rPr>
          <w:sz w:val="18"/>
          <w:szCs w:val="18"/>
        </w:rPr>
        <w:t xml:space="preserve">я </w:t>
      </w:r>
      <w:r>
        <w:rPr>
          <w:sz w:val="18"/>
          <w:szCs w:val="18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</w:t>
      </w:r>
      <w:r>
        <w:rPr>
          <w:sz w:val="18"/>
          <w:szCs w:val="18"/>
        </w:rPr>
        <w:t xml:space="preserve">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</w:t>
      </w:r>
      <w:r>
        <w:rPr>
          <w:sz w:val="18"/>
          <w:szCs w:val="18"/>
        </w:rPr>
        <w:t xml:space="preserve">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  <w:t>№ 152-ФЗ, права и обязанности в области з</w:t>
      </w:r>
      <w:r>
        <w:rPr>
          <w:sz w:val="18"/>
          <w:szCs w:val="18"/>
        </w:rPr>
        <w:t xml:space="preserve">ащиты персональных данных ему известны.                                                    </w:t>
      </w:r>
      <w:r>
        <w:br w:type="page"/>
      </w:r>
    </w:p>
    <w:p w:rsidR="00294EE9" w:rsidRDefault="00294EE9">
      <w:pPr>
        <w:spacing w:after="0" w:line="240" w:lineRule="auto"/>
      </w:pPr>
    </w:p>
    <w:p w:rsidR="00294EE9" w:rsidRDefault="00294EE9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4EE9" w:rsidRDefault="004603CC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№2</w:t>
      </w:r>
    </w:p>
    <w:p w:rsidR="00294EE9" w:rsidRDefault="0029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4EE9" w:rsidRDefault="0046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ОПИСЬ ДОКУМЕНТОВ</w:t>
      </w:r>
    </w:p>
    <w:p w:rsidR="00294EE9" w:rsidRDefault="0046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прилагаемых к заявке на участие в аукционе, </w:t>
      </w:r>
    </w:p>
    <w:p w:rsidR="00294EE9" w:rsidRDefault="0046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проводимом __.__.20__ года</w:t>
      </w:r>
    </w:p>
    <w:p w:rsidR="00294EE9" w:rsidRDefault="0029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99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804"/>
        <w:gridCol w:w="5974"/>
        <w:gridCol w:w="3219"/>
      </w:tblGrid>
      <w:tr w:rsidR="00294EE9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4EE9" w:rsidRDefault="00460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4EE9" w:rsidRDefault="00460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4EE9" w:rsidRDefault="00460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294EE9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4EE9" w:rsidRDefault="00294E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4EE9" w:rsidRDefault="00294E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4EE9" w:rsidRDefault="00294E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4EE9" w:rsidRDefault="00294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4EE9" w:rsidRDefault="004603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Всего 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документов на __ листах.</w:t>
      </w:r>
    </w:p>
    <w:p w:rsidR="00294EE9" w:rsidRDefault="0029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4EE9" w:rsidRDefault="004603CC">
      <w:pPr>
        <w:spacing w:after="0" w:line="240" w:lineRule="auto"/>
        <w:ind w:left="48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______________/______________________</w:t>
      </w:r>
    </w:p>
    <w:p w:rsidR="00294EE9" w:rsidRDefault="00460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294EE9" w:rsidRDefault="00294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4EE9" w:rsidRDefault="00294E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94EE9" w:rsidRDefault="00294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4EE9" w:rsidRDefault="00294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4EE9" w:rsidRDefault="00460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br w:type="page"/>
      </w:r>
    </w:p>
    <w:p w:rsidR="00294EE9" w:rsidRDefault="00294EE9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4EE9" w:rsidRDefault="004603CC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№3</w:t>
      </w:r>
    </w:p>
    <w:p w:rsidR="00294EE9" w:rsidRDefault="004603CC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ПРОЕКТ ДОГОВОРА</w:t>
      </w:r>
    </w:p>
    <w:p w:rsidR="00294EE9" w:rsidRDefault="004603CC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АРЕНДЫ ЗЕМЕЛЬНОГО УЧАСТКА</w:t>
      </w:r>
    </w:p>
    <w:p w:rsidR="00294EE9" w:rsidRDefault="00294EE9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294EE9" w:rsidRDefault="00294EE9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294EE9" w:rsidRDefault="00460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 Воробьёвка, Воробьёвского района, Воронежской области, Российской Федерации</w:t>
      </w:r>
    </w:p>
    <w:p w:rsidR="00294EE9" w:rsidRDefault="00460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 две тысячи _______________ года</w:t>
      </w:r>
    </w:p>
    <w:p w:rsidR="00294EE9" w:rsidRDefault="00294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4EE9" w:rsidRDefault="004603CC">
      <w:pPr>
        <w:tabs>
          <w:tab w:val="left" w:pos="390"/>
          <w:tab w:val="left" w:pos="7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Воробьёвского муниципального района Воронежской области, в лице главы Гордиенко Михаила Петровича, действующего на основании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_________, регистрационный номер_________-, именуемая в дальнейшем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«Арендодатель»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одной стороны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именуемое в дальнейшем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Арендатор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в лице ___________, действующего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294EE9" w:rsidRDefault="004603CC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1. ПРЕДМЕТ ДОГОВОРА</w:t>
      </w:r>
    </w:p>
    <w:p w:rsidR="00294EE9" w:rsidRDefault="004603C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Арендодатель предоставляет,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 Арендатор принимает в аренду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кадастровым номером ______, расположенный по адресу: ______, площадью _ (_____) кв.м., категория земель: _______, разрешенное использование: ______________, на основании протокола результатов аукциона (ра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ссмотрения заявок) № ___ от ____.</w:t>
      </w:r>
    </w:p>
    <w:p w:rsidR="00294EE9" w:rsidRDefault="004603C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Передача Участка оформляется актом приема-передачи. Акт приема-передачи является неотъемлемой частью договора.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 Арендодатель гарантирует, что Участок не обременен правами и претензиями третьих лиц, о которых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Арендодатель не мог не знать.</w:t>
      </w:r>
    </w:p>
    <w:p w:rsidR="00294EE9" w:rsidRDefault="004603CC">
      <w:pPr>
        <w:tabs>
          <w:tab w:val="left" w:pos="-142"/>
        </w:tabs>
        <w:spacing w:before="12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СРОК АРЕНДЫ</w:t>
      </w:r>
    </w:p>
    <w:p w:rsidR="00294EE9" w:rsidRDefault="004603CC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2.1. Срок аренды по настоящему договору составляет _ (____) лет. </w:t>
      </w:r>
    </w:p>
    <w:p w:rsidR="00294EE9" w:rsidRDefault="004603CC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считается заключенным с момента его подписания Сторонами.</w:t>
      </w:r>
    </w:p>
    <w:p w:rsidR="00294EE9" w:rsidRDefault="004603CC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ПОРЯДОК РАСЧЕТОВ МЕЖДУ СТОРОНАМИ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3.1. Сумма годовой арендной платы за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часток определена в соответствии с ____ и составляет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 (_______) рублей __ копеек.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3.2. Арендная плата за земельный участок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вносится равными долями до 15 сентября и 15 ноября, путем перечисления указанной суммы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расчетный счет: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№ _____ в _____, БИК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 ИНН _____,КПП _____, КБК _______, ОКТМО ______.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Получатель: _______. Наименование платежа: Арендная плата по договору № ___ от __.__.20__ г.</w:t>
      </w:r>
    </w:p>
    <w:p w:rsidR="00294EE9" w:rsidRDefault="00460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Арендная плата начисляется с даты подписания договора. Сроком исполнения обязательств по оплате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арендных платежей является дата перечисления арендной платы на счет, указанный в п.3.2.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294EE9" w:rsidRDefault="00460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3.4.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рыночной стоимости Участка.</w:t>
      </w:r>
    </w:p>
    <w:p w:rsidR="00294EE9" w:rsidRDefault="00460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3.5. Расчет суммы арендной платы по новой (измененной) стоимости аренды земли производится за 1 месяц до срока внесения платежа, оговоренного п. 3.2. Договора, с последующим письменным уведомлением Арендатора, которое является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не подлежит, направляется Арендатору заказным письмом по адресу, указанному в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говоре.</w:t>
      </w:r>
    </w:p>
    <w:p w:rsidR="00294EE9" w:rsidRDefault="00460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В период действия Договора, неиспользование Участка Арендатором не может служить основанием для невнесения арендной платы.</w:t>
      </w:r>
    </w:p>
    <w:p w:rsidR="00294EE9" w:rsidRDefault="00294EE9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294EE9" w:rsidRDefault="004603CC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4. ПРАВА И ОБЯЗАННОСТИ СТОРОН</w:t>
      </w:r>
    </w:p>
    <w:p w:rsidR="00294EE9" w:rsidRDefault="004603CC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4.1. Арендодатель имеет право: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4.1.1. Требовать досрочного расторжения Договора при испол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ьзовании Участка не по целевому назначению, а также при использовании способами, приводящими к его порче, при не внесении арендной платы согласно п. 3.2, при непредставлении лицам, указанным в Договоре, копий платежных документов, подтверждающих перечислен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ие  арендной платы и нарушения других условий Договора. 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4.1.3. На возмещение убытков, причиненных ухудшением качества Участка и экологичес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4.1.4. Вносить в Договор, по согласованию с Арендатором необходимые изменения и уточнения в случае внесен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ия таковых в действующее законодательство или нормативные правовые акты, регулирующие использование Участка.</w:t>
      </w:r>
    </w:p>
    <w:p w:rsidR="00294EE9" w:rsidRDefault="004603CC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4.2. Арендодатель обязан: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4.2.1. Выполнять в полном объеме все условия Договора.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4.2.2. Передать Арендатору Участок по акту приема-передачи земельн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участка в срок, не превышающий одного месяца после подписания Договора Арендатором.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 является неотъемлемой частью Договора.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4.2.3. Не вмешиваться в хозяйственную деятельность Арендатора, если она не противоречит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ловиям данного Договора и земельному законодательству Российской Федерации.</w:t>
      </w:r>
    </w:p>
    <w:p w:rsidR="00294EE9" w:rsidRDefault="004603CC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4.2.4. Своевременно производить перерасчет арендной платы и информировать об этом Арендатора.</w:t>
      </w:r>
    </w:p>
    <w:p w:rsidR="00294EE9" w:rsidRDefault="004603CC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Письменно, в десятидневный срок, уведомить Арендатора об изменении своих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реквизитов, необходимых для перечисления арендной платы.</w:t>
      </w:r>
    </w:p>
    <w:p w:rsidR="00294EE9" w:rsidRDefault="004603CC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4.3. Арендатор имеет право:</w:t>
      </w:r>
    </w:p>
    <w:p w:rsidR="00294EE9" w:rsidRDefault="004603CC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4.3.1. Использовать Участок на условиях, установленных Договором.</w:t>
      </w:r>
    </w:p>
    <w:p w:rsidR="00294EE9" w:rsidRDefault="004603CC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4.3.2. Требовать досрочного расторжения Договора в случаях, предусмотренных действующим законодательством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294EE9" w:rsidRDefault="004603C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4.3.3. Производить за свой счет улучшение Участка.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4.3.4. Сохранить за собой все права по Договору при смене собственника Участка.</w:t>
      </w:r>
    </w:p>
    <w:p w:rsidR="00294EE9" w:rsidRDefault="004603CC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4.4. Арендатор обязан.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в полном объеме все условия Договора.</w:t>
      </w:r>
    </w:p>
    <w:p w:rsidR="00294EE9" w:rsidRDefault="004603CC">
      <w:pPr>
        <w:shd w:val="clear" w:color="auto" w:fill="FFFFFF"/>
        <w:tabs>
          <w:tab w:val="left" w:pos="919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4.4.2. Использовать Участок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целевым назначением и разрешенным использованием.</w:t>
      </w:r>
    </w:p>
    <w:p w:rsidR="00294EE9" w:rsidRDefault="004603CC">
      <w:pPr>
        <w:shd w:val="clear" w:color="auto" w:fill="FFFFFF"/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4.4.3. Уплачивать арендную плату в размере и на условиях, установленных Договором.</w:t>
      </w:r>
    </w:p>
    <w:p w:rsidR="00294EE9" w:rsidRDefault="004603CC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4.4.4. Обеспечивать Арендодателю и представителям органов государственного земельного контроля доступ на Участок по их треб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ованию.</w:t>
      </w:r>
    </w:p>
    <w:p w:rsidR="00294EE9" w:rsidRDefault="004603CC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их освобождении.</w:t>
      </w:r>
    </w:p>
    <w:p w:rsidR="00294EE9" w:rsidRDefault="004603CC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4.4.6. Не допускать действий, приводящих к ухудшени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экологической обстановки на Участках и прилегающих к ним территориях, а также выполнять работы по благоустройству территории.</w:t>
      </w:r>
    </w:p>
    <w:p w:rsidR="00294EE9" w:rsidRDefault="004603CC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4.4.7. Письменно, в десятидневный срок, уведомить Арендодателя об изменении своих реквизитов.</w:t>
      </w:r>
    </w:p>
    <w:p w:rsidR="00294EE9" w:rsidRDefault="004603CC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4.4.8. Следить за изменением услов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ий формирования арендной платы (изменение кадастровой стоимости, ставок арендной платы и т.д.) без письменного уведомления арендодателем.</w:t>
      </w:r>
    </w:p>
    <w:p w:rsidR="00294EE9" w:rsidRDefault="004603CC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4.4.9. Принимать участие и оказывать содействие в развитии социальной инфраструктуры сельского поселения, в границах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оторого расположен Участок.</w:t>
      </w:r>
    </w:p>
    <w:p w:rsidR="00294EE9" w:rsidRDefault="00294EE9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294EE9" w:rsidRDefault="004603CC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ОТВЕТСТВЕННОСТЬ СТОРОН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В случае неуплаты арендной платы в установленный Договором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Арендатор уплачивает Арендодателю пеню из расчета 0,1 %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Арендодатель и Арендатор имеют 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ые права и несут иные обязанности, установленные законодательством Российской Федерации.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Договора.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94EE9" w:rsidRDefault="004603CC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6. ИЗМЕНЕНИЕ, РАСТОРЖЕНИЕ И ПРЕКРАЩЕНИЕ ДОГОВОРА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6.1. Все необходимые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оформляется дополнительными соглашениями, которое подписывается Арендодателем и Ар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ендатором.</w:t>
      </w:r>
    </w:p>
    <w:p w:rsidR="00294EE9" w:rsidRDefault="004603CC">
      <w:pPr>
        <w:shd w:val="clear" w:color="auto" w:fill="FFFFFF"/>
        <w:spacing w:line="240" w:lineRule="auto"/>
        <w:ind w:left="17" w:firstLine="709"/>
        <w:jc w:val="both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6.2. Арендодатель вправе отказаться в одностороннем порядке от Договора, заключенного на срок 5 и менее лет, предупредив об этом Арендатора за один месяц, в следующих случаях</w:t>
      </w:r>
      <w:r>
        <w:rPr>
          <w:rFonts w:eastAsia="Calibri" w:cs="Times New Roman"/>
          <w:color w:val="000000"/>
          <w:sz w:val="24"/>
          <w:szCs w:val="24"/>
          <w:lang w:eastAsia="en-US"/>
        </w:rPr>
        <w:t>: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использовани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 письменного согласия Арендодателя;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однократном невнесении арендной платы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истечении сроков, установленных Договором;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·      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6.3. Арендодатель вправе раст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оргнуть Договор аренды в судебном порядке в следующих случаях: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использовании Участка (в целом или частично) не в соответствии с разрешенным использованием, определенным в п. 1.3. Договора, а также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грубым нарушением правил рационального использования земли;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несоблюдении правил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содержания защитных лесных насаждений, находящихся на Участке, в том числе в случае несоблюдения условий Договора;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 истечении сроков, установленных Договором.</w:t>
      </w:r>
    </w:p>
    <w:p w:rsidR="00294EE9" w:rsidRDefault="00460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Расторжение Договора не освобождает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Арендатора от необходимости погашения задолженности по арендной плате и выплаты неустойки.</w:t>
      </w:r>
    </w:p>
    <w:p w:rsidR="00294EE9" w:rsidRDefault="004603CC">
      <w:pPr>
        <w:shd w:val="clear" w:color="auto" w:fill="FFFFFF"/>
        <w:spacing w:before="120" w:after="120" w:line="240" w:lineRule="auto"/>
        <w:ind w:left="2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6.5. При прекращении Договора Арендатор обязан вернуть Арендодателю Участок в надлежащем состоянии.</w:t>
      </w:r>
    </w:p>
    <w:p w:rsidR="00294EE9" w:rsidRDefault="004603CC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РАССМОТРЕНИЕ И УРЕГУЛИРОВАНИЕ СПОРОВ</w:t>
      </w:r>
    </w:p>
    <w:p w:rsidR="00294EE9" w:rsidRDefault="004603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Все споры между 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онами, возникающие по Договору, разрешаются в соответствии с законодательством Российской Федерации.</w:t>
      </w:r>
    </w:p>
    <w:p w:rsidR="00294EE9" w:rsidRDefault="004603CC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8. ОСОБЫЕ УСЛОВИЯ ДОГОВОРА</w:t>
      </w:r>
    </w:p>
    <w:p w:rsidR="00294EE9" w:rsidRDefault="004603CC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8.1. Арендатор не имеет права сдавать Участок в субаренду.</w:t>
      </w:r>
    </w:p>
    <w:p w:rsidR="00294EE9" w:rsidRDefault="004603CC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8.2. Реорганизация Арендодателя или Арендатора, а также перемена собс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твенника Участков не является основанием для расторжения Договора.</w:t>
      </w:r>
    </w:p>
    <w:p w:rsidR="00294EE9" w:rsidRDefault="004603CC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8.3. Договор составлен в 2 (двух) экземплярах, имеющих равную юридическую силу.</w:t>
      </w:r>
    </w:p>
    <w:p w:rsidR="00294EE9" w:rsidRDefault="004603CC">
      <w:pPr>
        <w:shd w:val="clear" w:color="auto" w:fill="FFFFFF"/>
        <w:spacing w:after="0" w:line="240" w:lineRule="auto"/>
        <w:ind w:left="4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8.4. Приложения к договору:</w:t>
      </w:r>
    </w:p>
    <w:p w:rsidR="00294EE9" w:rsidRDefault="004603C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40" w:lineRule="auto"/>
        <w:ind w:left="468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участка, сдаваемого в аренду.</w:t>
      </w:r>
    </w:p>
    <w:p w:rsidR="00294EE9" w:rsidRDefault="004603CC">
      <w:pPr>
        <w:shd w:val="clear" w:color="auto" w:fill="FFFFFF"/>
        <w:spacing w:before="120" w:after="120" w:line="240" w:lineRule="auto"/>
        <w:ind w:left="3651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  <w:t>9. РЕКВИЗИТЫ СТОРОН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819"/>
      </w:tblGrid>
      <w:tr w:rsidR="00294EE9">
        <w:trPr>
          <w:trHeight w:hRule="exact" w:val="467"/>
        </w:trPr>
        <w:tc>
          <w:tcPr>
            <w:tcW w:w="5001" w:type="dxa"/>
            <w:shd w:val="clear" w:color="auto" w:fill="FFFFFF"/>
          </w:tcPr>
          <w:p w:rsidR="00294EE9" w:rsidRDefault="004603CC">
            <w:pPr>
              <w:widowControl w:val="0"/>
              <w:shd w:val="clear" w:color="auto" w:fill="FFFFFF"/>
              <w:spacing w:after="0" w:line="240" w:lineRule="auto"/>
              <w:ind w:left="14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4819" w:type="dxa"/>
            <w:shd w:val="clear" w:color="auto" w:fill="FFFFFF"/>
          </w:tcPr>
          <w:p w:rsidR="00294EE9" w:rsidRDefault="004603CC">
            <w:pPr>
              <w:widowControl w:val="0"/>
              <w:shd w:val="clear" w:color="auto" w:fill="FFFFFF"/>
              <w:spacing w:after="0" w:line="240" w:lineRule="auto"/>
              <w:ind w:left="18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294EE9">
        <w:trPr>
          <w:trHeight w:val="623"/>
        </w:trPr>
        <w:tc>
          <w:tcPr>
            <w:tcW w:w="5001" w:type="dxa"/>
            <w:shd w:val="clear" w:color="auto" w:fill="FFFFFF"/>
          </w:tcPr>
          <w:p w:rsidR="00294EE9" w:rsidRDefault="00294E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294EE9" w:rsidRDefault="00294EE9">
            <w:pPr>
              <w:widowControl w:val="0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94EE9" w:rsidRDefault="004603CC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  <w:t>ПОДПИСИ СТОРОН</w:t>
      </w:r>
    </w:p>
    <w:tbl>
      <w:tblPr>
        <w:tblW w:w="9781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294EE9">
        <w:trPr>
          <w:trHeight w:val="20"/>
        </w:trPr>
        <w:tc>
          <w:tcPr>
            <w:tcW w:w="4961" w:type="dxa"/>
            <w:shd w:val="clear" w:color="auto" w:fill="FFFFFF"/>
          </w:tcPr>
          <w:p w:rsidR="00294EE9" w:rsidRDefault="004603CC">
            <w:pPr>
              <w:widowControl w:val="0"/>
              <w:shd w:val="clear" w:color="auto" w:fill="FFFFFF"/>
              <w:spacing w:after="0" w:line="240" w:lineRule="auto"/>
              <w:ind w:left="11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Арендодатель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:rsidR="00294EE9" w:rsidRDefault="004603CC">
            <w:pPr>
              <w:widowControl w:val="0"/>
              <w:shd w:val="clear" w:color="auto" w:fill="FFFFFF"/>
              <w:spacing w:after="0" w:line="240" w:lineRule="auto"/>
              <w:ind w:left="15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294EE9">
        <w:trPr>
          <w:trHeight w:val="482"/>
        </w:trPr>
        <w:tc>
          <w:tcPr>
            <w:tcW w:w="4961" w:type="dxa"/>
            <w:shd w:val="clear" w:color="auto" w:fill="FFFFFF"/>
          </w:tcPr>
          <w:p w:rsidR="00294EE9" w:rsidRDefault="00294E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</w:pPr>
          </w:p>
          <w:p w:rsidR="00294EE9" w:rsidRDefault="00294EE9">
            <w:pPr>
              <w:widowControl w:val="0"/>
              <w:shd w:val="clear" w:color="auto" w:fill="FFFFFF"/>
              <w:spacing w:after="0" w:line="240" w:lineRule="auto"/>
              <w:ind w:firstLine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294EE9" w:rsidRDefault="00294E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4EE9" w:rsidRDefault="00294EE9">
            <w:pPr>
              <w:widowControl w:val="0"/>
              <w:shd w:val="clear" w:color="auto" w:fill="FFFFFF"/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4EE9" w:rsidRDefault="00294EE9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94EE9" w:rsidRDefault="00294EE9">
      <w:bookmarkStart w:id="3" w:name="_GoBack11"/>
      <w:bookmarkEnd w:id="1"/>
      <w:bookmarkEnd w:id="2"/>
      <w:bookmarkEnd w:id="3"/>
    </w:p>
    <w:sectPr w:rsidR="00294EE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03CC">
      <w:pPr>
        <w:spacing w:after="0" w:line="240" w:lineRule="auto"/>
      </w:pPr>
      <w:r>
        <w:separator/>
      </w:r>
    </w:p>
  </w:endnote>
  <w:endnote w:type="continuationSeparator" w:id="0">
    <w:p w:rsidR="00000000" w:rsidRDefault="0046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E9" w:rsidRDefault="004603CC">
      <w:pPr>
        <w:rPr>
          <w:sz w:val="12"/>
        </w:rPr>
      </w:pPr>
      <w:r>
        <w:separator/>
      </w:r>
    </w:p>
  </w:footnote>
  <w:footnote w:type="continuationSeparator" w:id="0">
    <w:p w:rsidR="00294EE9" w:rsidRDefault="004603CC">
      <w:pPr>
        <w:rPr>
          <w:sz w:val="12"/>
        </w:rPr>
      </w:pPr>
      <w:r>
        <w:continuationSeparator/>
      </w:r>
    </w:p>
  </w:footnote>
  <w:footnote w:id="1">
    <w:p w:rsidR="00294EE9" w:rsidRDefault="004603CC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лицом, или лицом действующим на основании доверенности.</w:t>
      </w:r>
    </w:p>
  </w:footnote>
  <w:footnote w:id="2">
    <w:p w:rsidR="00294EE9" w:rsidRDefault="004603CC">
      <w:pPr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доверенности.</w:t>
      </w:r>
    </w:p>
  </w:footnote>
  <w:footnote w:id="3">
    <w:p w:rsidR="00294EE9" w:rsidRDefault="004603CC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294EE9" w:rsidRDefault="004603CC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 Заявитель вправе продекларировать свою принадлежность к субъектам малого и </w:t>
      </w:r>
      <w:r>
        <w:rPr>
          <w:sz w:val="16"/>
          <w:szCs w:val="16"/>
        </w:rPr>
        <w:t>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</w:t>
      </w:r>
      <w:r>
        <w:rPr>
          <w:sz w:val="16"/>
          <w:szCs w:val="16"/>
        </w:rPr>
        <w:t>ным законом от 24.07.2007 № 209-ФЗ «О развитии малого и среднего предпринимательства в Российской Федерации».</w:t>
      </w:r>
    </w:p>
    <w:p w:rsidR="00294EE9" w:rsidRDefault="00294EE9">
      <w:pPr>
        <w:pStyle w:val="af"/>
        <w:spacing w:line="216" w:lineRule="auto"/>
        <w:contextualSpacing/>
        <w:jc w:val="both"/>
        <w:rPr>
          <w:sz w:val="16"/>
          <w:szCs w:val="16"/>
        </w:rPr>
      </w:pPr>
    </w:p>
  </w:footnote>
  <w:footnote w:id="4">
    <w:p w:rsidR="00294EE9" w:rsidRDefault="004603CC">
      <w:pPr>
        <w:pStyle w:val="af"/>
        <w:spacing w:line="216" w:lineRule="auto"/>
        <w:contextualSpacing/>
        <w:jc w:val="both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84D"/>
    <w:multiLevelType w:val="multilevel"/>
    <w:tmpl w:val="2F089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0512B42"/>
    <w:multiLevelType w:val="multilevel"/>
    <w:tmpl w:val="64EC51F2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82434BB"/>
    <w:multiLevelType w:val="multilevel"/>
    <w:tmpl w:val="5E822D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4EE9"/>
    <w:rsid w:val="00294EE9"/>
    <w:rsid w:val="004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5E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1D7613"/>
    <w:rPr>
      <w:color w:val="0000FF"/>
      <w:u w:val="single"/>
    </w:rPr>
  </w:style>
  <w:style w:type="character" w:customStyle="1" w:styleId="a5">
    <w:name w:val="Название Знак"/>
    <w:basedOn w:val="a0"/>
    <w:link w:val="a6"/>
    <w:qFormat/>
    <w:rsid w:val="005C5EC1"/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5C5EC1"/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72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25B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a"/>
    <w:qFormat/>
    <w:rsid w:val="00725B0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rsid w:val="0043093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qFormat/>
    <w:rsid w:val="00D67F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67F15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D67F1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qFormat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BB724E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BB724E"/>
    <w:rPr>
      <w:sz w:val="16"/>
      <w:szCs w:val="16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5C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4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4"/>
    <w:link w:val="a5"/>
    <w:qFormat/>
    <w:rsid w:val="005C5EC1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</w:rPr>
  </w:style>
  <w:style w:type="paragraph" w:customStyle="1" w:styleId="1">
    <w:name w:val="Обычный1"/>
    <w:qFormat/>
    <w:rsid w:val="005C5EC1"/>
    <w:pPr>
      <w:widowControl w:val="0"/>
      <w:spacing w:line="252" w:lineRule="auto"/>
      <w:ind w:firstLine="240"/>
    </w:pPr>
    <w:rPr>
      <w:rFonts w:ascii="Times New Roman" w:eastAsia="Arial" w:hAnsi="Times New Roman" w:cs="Times New Roman"/>
      <w:kern w:val="2"/>
      <w:sz w:val="18"/>
      <w:szCs w:val="20"/>
      <w:lang w:eastAsia="ar-SA"/>
    </w:rPr>
  </w:style>
  <w:style w:type="paragraph" w:styleId="af7">
    <w:name w:val="Normal (Web)"/>
    <w:basedOn w:val="a"/>
    <w:uiPriority w:val="99"/>
    <w:unhideWhenUsed/>
    <w:qFormat/>
    <w:rsid w:val="005C5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qFormat/>
    <w:rsid w:val="00725B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4309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Subtitle"/>
    <w:basedOn w:val="a"/>
    <w:next w:val="a4"/>
    <w:link w:val="ab"/>
    <w:qFormat/>
    <w:rsid w:val="00D67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">
    <w:name w:val="footnote text"/>
    <w:basedOn w:val="a"/>
    <w:link w:val="ae"/>
    <w:rsid w:val="00D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qFormat/>
    <w:rsid w:val="008E6FED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BB724E"/>
    <w:pPr>
      <w:spacing w:after="120" w:line="480" w:lineRule="auto"/>
      <w:ind w:left="283"/>
    </w:pPr>
  </w:style>
  <w:style w:type="paragraph" w:styleId="32">
    <w:name w:val="Body Text 3"/>
    <w:basedOn w:val="a"/>
    <w:link w:val="31"/>
    <w:uiPriority w:val="99"/>
    <w:semiHidden/>
    <w:unhideWhenUsed/>
    <w:qFormat/>
    <w:rsid w:val="00BB724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2230-E438-4955-898B-7F34DE7E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Пользователь ЦУР</cp:lastModifiedBy>
  <cp:revision>2</cp:revision>
  <dcterms:created xsi:type="dcterms:W3CDTF">2025-02-13T05:34:00Z</dcterms:created>
  <dcterms:modified xsi:type="dcterms:W3CDTF">2025-02-13T05:34:00Z</dcterms:modified>
  <dc:language>ru-RU</dc:language>
</cp:coreProperties>
</file>