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61A" w:rsidRPr="0062061A" w:rsidRDefault="0062061A" w:rsidP="0062061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2061A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Информационное сообщение №8</w:t>
      </w:r>
    </w:p>
    <w:p w:rsidR="0062061A" w:rsidRPr="0062061A" w:rsidRDefault="0062061A" w:rsidP="0062061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2061A">
        <w:rPr>
          <w:rFonts w:ascii="Times New Roman" w:eastAsia="Times New Roman" w:hAnsi="Times New Roman"/>
          <w:b/>
          <w:sz w:val="28"/>
          <w:szCs w:val="28"/>
          <w:lang w:eastAsia="ru-RU"/>
        </w:rPr>
        <w:t>о результатах экспертно-аналитических мероприятий «</w:t>
      </w:r>
      <w:r w:rsidRPr="0062061A">
        <w:rPr>
          <w:rFonts w:ascii="Times New Roman" w:eastAsia="Times New Roman" w:hAnsi="Times New Roman"/>
          <w:sz w:val="28"/>
          <w:szCs w:val="28"/>
          <w:lang w:eastAsia="ru-RU"/>
        </w:rPr>
        <w:t>Анализ исполнения районного бюджета и бюджетов сельских поселений Воробьёвского муниципального района за 1 полугодие 2024 год</w:t>
      </w:r>
      <w:r w:rsidRPr="0062061A">
        <w:rPr>
          <w:rFonts w:ascii="Times New Roman" w:eastAsia="Times New Roman" w:hAnsi="Times New Roman"/>
          <w:bCs/>
          <w:sz w:val="28"/>
          <w:szCs w:val="28"/>
          <w:lang w:eastAsia="ru-RU"/>
        </w:rPr>
        <w:t>».</w:t>
      </w:r>
    </w:p>
    <w:p w:rsidR="0062061A" w:rsidRPr="0062061A" w:rsidRDefault="0062061A" w:rsidP="0062061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061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Основание для проведения экспертно-аналитического мероприятия: </w:t>
      </w:r>
      <w:r w:rsidRPr="0062061A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 </w:t>
      </w:r>
      <w:proofErr w:type="gramStart"/>
      <w:r w:rsidRPr="0062061A">
        <w:rPr>
          <w:rFonts w:ascii="Times New Roman" w:eastAsia="Times New Roman" w:hAnsi="Times New Roman"/>
          <w:sz w:val="28"/>
          <w:szCs w:val="28"/>
          <w:lang w:eastAsia="ru-RU"/>
        </w:rPr>
        <w:t>2.8.-</w:t>
      </w:r>
      <w:proofErr w:type="gramEnd"/>
      <w:r w:rsidRPr="0062061A">
        <w:rPr>
          <w:rFonts w:ascii="Times New Roman" w:eastAsia="Times New Roman" w:hAnsi="Times New Roman"/>
          <w:sz w:val="28"/>
          <w:szCs w:val="28"/>
          <w:lang w:eastAsia="ru-RU"/>
        </w:rPr>
        <w:t>2.9. плана работы на 2024 год и приказы председателя Контрольно-счетной палаты Воробьевского муниципального района Воронежской области от 28.06.2024 г.  № 16 – 20.</w:t>
      </w:r>
    </w:p>
    <w:p w:rsidR="0062061A" w:rsidRPr="0062061A" w:rsidRDefault="0062061A" w:rsidP="0062061A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62061A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Цель(и) экспертно-аналитических мероприятий: </w:t>
      </w:r>
    </w:p>
    <w:p w:rsidR="0062061A" w:rsidRPr="0062061A" w:rsidRDefault="0062061A" w:rsidP="0062061A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62061A">
        <w:rPr>
          <w:rFonts w:ascii="Times New Roman" w:eastAsia="Times New Roman" w:hAnsi="Times New Roman" w:cs="Arial"/>
          <w:sz w:val="28"/>
          <w:szCs w:val="20"/>
          <w:lang w:eastAsia="ru-RU"/>
        </w:rPr>
        <w:t>- контроль за достоверностью, полнотой и соответствием нормативных требований составления отчетности;</w:t>
      </w:r>
    </w:p>
    <w:p w:rsidR="0062061A" w:rsidRPr="0062061A" w:rsidRDefault="0062061A" w:rsidP="0062061A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62061A">
        <w:rPr>
          <w:rFonts w:ascii="Times New Roman" w:eastAsia="Times New Roman" w:hAnsi="Times New Roman" w:cs="Arial"/>
          <w:sz w:val="28"/>
          <w:szCs w:val="20"/>
          <w:lang w:eastAsia="ru-RU"/>
        </w:rPr>
        <w:t>- сопоставление исполненных показателей квартальной бюджетной отчетности с утвержденными годовыми назначениями, а также с показателями за аналогичный период прошлого года;</w:t>
      </w:r>
    </w:p>
    <w:p w:rsidR="0062061A" w:rsidRPr="0062061A" w:rsidRDefault="0062061A" w:rsidP="0062061A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62061A">
        <w:rPr>
          <w:rFonts w:ascii="Times New Roman" w:eastAsia="Times New Roman" w:hAnsi="Times New Roman"/>
          <w:sz w:val="28"/>
          <w:szCs w:val="20"/>
          <w:lang w:eastAsia="ru-RU"/>
        </w:rPr>
        <w:t>- выявления возможных несоответствий (нарушений) и подготовки предложений, направленных на их устранение</w:t>
      </w:r>
      <w:r w:rsidRPr="0062061A">
        <w:rPr>
          <w:rFonts w:ascii="Times New Roman" w:eastAsia="Times New Roman" w:hAnsi="Times New Roman" w:cs="Arial"/>
          <w:sz w:val="28"/>
          <w:szCs w:val="20"/>
          <w:lang w:eastAsia="ru-RU"/>
        </w:rPr>
        <w:t>.</w:t>
      </w:r>
    </w:p>
    <w:p w:rsidR="0062061A" w:rsidRPr="0062061A" w:rsidRDefault="0062061A" w:rsidP="0062061A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2061A"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 проверенных объектов и оформленных заключений:</w:t>
      </w:r>
    </w:p>
    <w:p w:rsidR="0062061A" w:rsidRPr="0062061A" w:rsidRDefault="0062061A" w:rsidP="0062061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061A">
        <w:rPr>
          <w:rFonts w:ascii="Times New Roman" w:eastAsia="Times New Roman" w:hAnsi="Times New Roman"/>
          <w:sz w:val="28"/>
          <w:szCs w:val="28"/>
          <w:lang w:eastAsia="ru-RU"/>
        </w:rPr>
        <w:t>Отчеты об исполнении районного бюджета и бюджетов сельских поселений Воробьёвского муниципального района за 1 полугодие 2024 год.</w:t>
      </w:r>
    </w:p>
    <w:p w:rsidR="0062061A" w:rsidRPr="0062061A" w:rsidRDefault="0062061A" w:rsidP="0062061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061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Срок проведения экспертно-аналитического мероприятия: </w:t>
      </w:r>
      <w:r w:rsidRPr="0062061A">
        <w:rPr>
          <w:rFonts w:ascii="Times New Roman" w:eastAsia="Times New Roman" w:hAnsi="Times New Roman"/>
          <w:sz w:val="28"/>
          <w:szCs w:val="28"/>
          <w:lang w:eastAsia="ru-RU"/>
        </w:rPr>
        <w:t xml:space="preserve">с 08 июля 2024 г. по 31 июля 2024 г. </w:t>
      </w:r>
    </w:p>
    <w:p w:rsidR="0062061A" w:rsidRPr="0062061A" w:rsidRDefault="0062061A" w:rsidP="0062061A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2061A">
        <w:rPr>
          <w:rFonts w:ascii="Times New Roman" w:eastAsia="Times New Roman" w:hAnsi="Times New Roman"/>
          <w:b/>
          <w:sz w:val="28"/>
          <w:szCs w:val="28"/>
          <w:lang w:eastAsia="ru-RU"/>
        </w:rPr>
        <w:t>Выводы:</w:t>
      </w:r>
    </w:p>
    <w:p w:rsidR="0062061A" w:rsidRPr="0062061A" w:rsidRDefault="0062061A" w:rsidP="0062061A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62061A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По результатам экспертно-аналитических мероприятий составлены соответствующие заключения. Обобщив материалы заключений на отчеты об исполнении бюджетов сельских поселений и районного бюджета за 1 полугодие 2024 года </w:t>
      </w:r>
      <w:r w:rsidRPr="0062061A">
        <w:rPr>
          <w:rFonts w:ascii="Times New Roman" w:eastAsia="Times New Roman" w:hAnsi="Times New Roman"/>
          <w:sz w:val="28"/>
          <w:szCs w:val="28"/>
          <w:lang w:eastAsia="ru-RU"/>
        </w:rPr>
        <w:t>Контрольно-счетная палата отмечает, что при исполнении бюджетов сельских поселений и районного бюджета фактов недостоверности отчетности, а также фактов, способных негативно повлиять на достоверность предоставленной отчетности выявлено не было.</w:t>
      </w:r>
    </w:p>
    <w:p w:rsidR="0062061A" w:rsidRPr="0062061A" w:rsidRDefault="0062061A" w:rsidP="0062061A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2061A">
        <w:rPr>
          <w:rFonts w:ascii="Times New Roman" w:eastAsia="Times New Roman" w:hAnsi="Times New Roman"/>
          <w:b/>
          <w:sz w:val="28"/>
          <w:szCs w:val="28"/>
          <w:lang w:eastAsia="ru-RU"/>
        </w:rPr>
        <w:t>Предложения:</w:t>
      </w:r>
    </w:p>
    <w:p w:rsidR="0062061A" w:rsidRPr="0062061A" w:rsidRDefault="0062061A" w:rsidP="0062061A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62061A">
        <w:rPr>
          <w:rFonts w:ascii="Times New Roman" w:eastAsia="Times New Roman" w:hAnsi="Times New Roman"/>
          <w:iCs/>
          <w:sz w:val="28"/>
          <w:szCs w:val="28"/>
          <w:lang w:eastAsia="ru-RU"/>
        </w:rPr>
        <w:t>Замечаний и предложений не имеется.</w:t>
      </w:r>
    </w:p>
    <w:p w:rsidR="0062061A" w:rsidRPr="0062061A" w:rsidRDefault="0062061A" w:rsidP="0062061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061A" w:rsidRPr="0062061A" w:rsidRDefault="0062061A" w:rsidP="0062061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061A" w:rsidRPr="0062061A" w:rsidRDefault="0062061A" w:rsidP="0062061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061A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</w:t>
      </w:r>
    </w:p>
    <w:p w:rsidR="0062061A" w:rsidRPr="0062061A" w:rsidRDefault="0062061A" w:rsidP="0062061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061A">
        <w:rPr>
          <w:rFonts w:ascii="Times New Roman" w:eastAsia="Times New Roman" w:hAnsi="Times New Roman"/>
          <w:sz w:val="28"/>
          <w:szCs w:val="28"/>
          <w:lang w:eastAsia="ru-RU"/>
        </w:rPr>
        <w:t>Контрольно-счетной палаты</w:t>
      </w:r>
      <w:r w:rsidRPr="0062061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2061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2061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2061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2061A">
        <w:rPr>
          <w:rFonts w:ascii="Times New Roman" w:eastAsia="Times New Roman" w:hAnsi="Times New Roman"/>
          <w:sz w:val="28"/>
          <w:szCs w:val="28"/>
          <w:lang w:eastAsia="ru-RU"/>
        </w:rPr>
        <w:tab/>
        <w:t>А.Ю. Тельнов</w:t>
      </w:r>
    </w:p>
    <w:p w:rsidR="0062061A" w:rsidRPr="0062061A" w:rsidRDefault="0062061A" w:rsidP="0062061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62061A" w:rsidRPr="0062061A" w:rsidRDefault="0086086B" w:rsidP="0062061A">
      <w:pPr>
        <w:shd w:val="clear" w:color="auto" w:fill="FFFFFF"/>
        <w:tabs>
          <w:tab w:val="left" w:pos="5103"/>
          <w:tab w:val="left" w:pos="7655"/>
        </w:tabs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«31</w:t>
      </w:r>
      <w:r w:rsidR="0062061A" w:rsidRPr="0062061A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июля</w:t>
      </w:r>
      <w:r w:rsidR="0062061A" w:rsidRPr="0062061A">
        <w:rPr>
          <w:rFonts w:ascii="Times New Roman" w:eastAsia="Times New Roman" w:hAnsi="Times New Roman"/>
          <w:sz w:val="28"/>
          <w:szCs w:val="28"/>
          <w:lang w:eastAsia="ru-RU"/>
        </w:rPr>
        <w:t xml:space="preserve"> 2024 г.</w:t>
      </w:r>
    </w:p>
    <w:p w:rsidR="0062061A" w:rsidRPr="0062061A" w:rsidRDefault="0062061A" w:rsidP="0062061A"/>
    <w:p w:rsidR="00056437" w:rsidRPr="0062061A" w:rsidRDefault="0086086B" w:rsidP="0062061A">
      <w:bookmarkStart w:id="0" w:name="_GoBack"/>
      <w:bookmarkEnd w:id="0"/>
    </w:p>
    <w:sectPr w:rsidR="00056437" w:rsidRPr="0062061A" w:rsidSect="004C1337">
      <w:pgSz w:w="11906" w:h="16838"/>
      <w:pgMar w:top="567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45E"/>
    <w:rsid w:val="000058B0"/>
    <w:rsid w:val="00007D16"/>
    <w:rsid w:val="000462A8"/>
    <w:rsid w:val="000B6860"/>
    <w:rsid w:val="000E52F0"/>
    <w:rsid w:val="0017220C"/>
    <w:rsid w:val="001A45FA"/>
    <w:rsid w:val="002233BB"/>
    <w:rsid w:val="002B3B5C"/>
    <w:rsid w:val="002F0D12"/>
    <w:rsid w:val="00301697"/>
    <w:rsid w:val="00322E20"/>
    <w:rsid w:val="003725E5"/>
    <w:rsid w:val="003905D0"/>
    <w:rsid w:val="003C78C1"/>
    <w:rsid w:val="003D28DF"/>
    <w:rsid w:val="003E1DAD"/>
    <w:rsid w:val="0046353A"/>
    <w:rsid w:val="005451DD"/>
    <w:rsid w:val="00565C9E"/>
    <w:rsid w:val="005B06A5"/>
    <w:rsid w:val="0062061A"/>
    <w:rsid w:val="00621607"/>
    <w:rsid w:val="0067106D"/>
    <w:rsid w:val="006A60D1"/>
    <w:rsid w:val="006D243D"/>
    <w:rsid w:val="0071200E"/>
    <w:rsid w:val="007543F5"/>
    <w:rsid w:val="00756B04"/>
    <w:rsid w:val="0086086B"/>
    <w:rsid w:val="008653E1"/>
    <w:rsid w:val="008B3A5A"/>
    <w:rsid w:val="0090145E"/>
    <w:rsid w:val="009416F2"/>
    <w:rsid w:val="009549D9"/>
    <w:rsid w:val="009727BD"/>
    <w:rsid w:val="00983CE0"/>
    <w:rsid w:val="009B4B5C"/>
    <w:rsid w:val="00A5707D"/>
    <w:rsid w:val="00A740E2"/>
    <w:rsid w:val="00AA6A5D"/>
    <w:rsid w:val="00AC2F94"/>
    <w:rsid w:val="00AD181F"/>
    <w:rsid w:val="00B00119"/>
    <w:rsid w:val="00B230A5"/>
    <w:rsid w:val="00B31838"/>
    <w:rsid w:val="00C50D5F"/>
    <w:rsid w:val="00C663ED"/>
    <w:rsid w:val="00CB6F96"/>
    <w:rsid w:val="00CD262A"/>
    <w:rsid w:val="00D41918"/>
    <w:rsid w:val="00D9550F"/>
    <w:rsid w:val="00DA407E"/>
    <w:rsid w:val="00DE66B5"/>
    <w:rsid w:val="00E2494E"/>
    <w:rsid w:val="00EE11BC"/>
    <w:rsid w:val="00F87D2E"/>
    <w:rsid w:val="00FD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71B017-E440-4469-BDE2-BD423421D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D5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D2E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8B3A5A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3A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Тельнов Алексей Юрьевич</dc:creator>
  <cp:keywords/>
  <dc:description/>
  <cp:lastModifiedBy>Тельнов Алексей Юрьевич</cp:lastModifiedBy>
  <cp:revision>4</cp:revision>
  <cp:lastPrinted>2022-01-27T07:28:00Z</cp:lastPrinted>
  <dcterms:created xsi:type="dcterms:W3CDTF">2024-08-02T13:30:00Z</dcterms:created>
  <dcterms:modified xsi:type="dcterms:W3CDTF">2024-08-02T13:34:00Z</dcterms:modified>
</cp:coreProperties>
</file>