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5" w:rsidRPr="00690D66" w:rsidRDefault="008C0C45" w:rsidP="008C0C45">
      <w:pPr>
        <w:jc w:val="right"/>
        <w:rPr>
          <w:sz w:val="24"/>
          <w:szCs w:val="24"/>
        </w:rPr>
      </w:pPr>
      <w:r w:rsidRPr="00690D66">
        <w:rPr>
          <w:sz w:val="24"/>
          <w:szCs w:val="24"/>
        </w:rPr>
        <w:t>Форма</w:t>
      </w:r>
    </w:p>
    <w:p w:rsidR="008C0C45" w:rsidRPr="00690D66" w:rsidRDefault="008C0C45" w:rsidP="008C0C45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690D66">
        <w:rPr>
          <w:rStyle w:val="FontStyle13"/>
          <w:sz w:val="24"/>
          <w:szCs w:val="24"/>
        </w:rPr>
        <w:t>Заключение об экспертизе</w:t>
      </w:r>
    </w:p>
    <w:p w:rsidR="008C0C45" w:rsidRPr="00690D66" w:rsidRDefault="008C0C45" w:rsidP="008C0C45">
      <w:pPr>
        <w:pStyle w:val="Style3"/>
        <w:widowControl/>
        <w:jc w:val="center"/>
      </w:pP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</w:p>
    <w:p w:rsidR="008C0C45" w:rsidRPr="00690D66" w:rsidRDefault="008C0C45" w:rsidP="008C0C45">
      <w:pPr>
        <w:rPr>
          <w:sz w:val="24"/>
          <w:szCs w:val="24"/>
        </w:rPr>
      </w:pPr>
      <w:r w:rsidRPr="00690D66">
        <w:rPr>
          <w:sz w:val="24"/>
          <w:szCs w:val="24"/>
        </w:rPr>
        <w:t xml:space="preserve">_____________________________________________________________________________ </w:t>
      </w:r>
    </w:p>
    <w:p w:rsidR="008C0C45" w:rsidRPr="00690D66" w:rsidRDefault="008C0C45" w:rsidP="008C0C45">
      <w:pPr>
        <w:jc w:val="center"/>
        <w:rPr>
          <w:sz w:val="20"/>
          <w:szCs w:val="20"/>
        </w:rPr>
      </w:pPr>
      <w:r w:rsidRPr="00690D66">
        <w:rPr>
          <w:sz w:val="20"/>
          <w:szCs w:val="20"/>
        </w:rPr>
        <w:t>(наименование уполномоченного органа)</w:t>
      </w:r>
    </w:p>
    <w:p w:rsidR="008C0C45" w:rsidRPr="00690D66" w:rsidRDefault="008C0C45" w:rsidP="008C0C45">
      <w:pPr>
        <w:rPr>
          <w:sz w:val="24"/>
          <w:szCs w:val="24"/>
        </w:rPr>
      </w:pPr>
      <w:r w:rsidRPr="00690D66">
        <w:rPr>
          <w:sz w:val="24"/>
          <w:szCs w:val="24"/>
        </w:rPr>
        <w:t xml:space="preserve">в соответствии </w:t>
      </w:r>
      <w:proofErr w:type="gramStart"/>
      <w:r w:rsidRPr="00690D66">
        <w:rPr>
          <w:sz w:val="24"/>
          <w:szCs w:val="24"/>
        </w:rPr>
        <w:t>с</w:t>
      </w:r>
      <w:proofErr w:type="gramEnd"/>
      <w:r w:rsidRPr="00690D66">
        <w:rPr>
          <w:sz w:val="24"/>
          <w:szCs w:val="24"/>
        </w:rPr>
        <w:t xml:space="preserve"> ______________________________________________________________</w:t>
      </w:r>
    </w:p>
    <w:p w:rsidR="00690D66" w:rsidRDefault="008C0C45" w:rsidP="00690D66">
      <w:pPr>
        <w:rPr>
          <w:sz w:val="24"/>
          <w:szCs w:val="24"/>
        </w:rPr>
      </w:pPr>
      <w:r w:rsidRPr="00690D66">
        <w:rPr>
          <w:sz w:val="24"/>
          <w:szCs w:val="24"/>
        </w:rPr>
        <w:t>(нормативный правовой акт, устанавливающий порядок проведения оценки регулиру</w:t>
      </w:r>
      <w:r w:rsidRPr="00690D66">
        <w:rPr>
          <w:sz w:val="24"/>
          <w:szCs w:val="24"/>
        </w:rPr>
        <w:t>ю</w:t>
      </w:r>
      <w:r w:rsidRPr="00690D66">
        <w:rPr>
          <w:sz w:val="24"/>
          <w:szCs w:val="24"/>
        </w:rPr>
        <w:t>щего воздействия)</w:t>
      </w:r>
      <w:r w:rsidR="00690D66">
        <w:rPr>
          <w:sz w:val="24"/>
          <w:szCs w:val="24"/>
        </w:rPr>
        <w:t xml:space="preserve"> </w:t>
      </w:r>
      <w:r w:rsidRPr="00690D66">
        <w:rPr>
          <w:sz w:val="24"/>
          <w:szCs w:val="24"/>
        </w:rPr>
        <w:t>(далее - Правила проведения экспертизы) рассмот</w:t>
      </w:r>
      <w:r w:rsidR="00690D66">
        <w:rPr>
          <w:sz w:val="24"/>
          <w:szCs w:val="24"/>
        </w:rPr>
        <w:t>рел</w:t>
      </w:r>
      <w:r w:rsidRPr="00690D66">
        <w:rPr>
          <w:sz w:val="24"/>
          <w:szCs w:val="24"/>
        </w:rPr>
        <w:t xml:space="preserve"> </w:t>
      </w:r>
      <w:r w:rsidR="00690D66" w:rsidRPr="00690D66">
        <w:rPr>
          <w:sz w:val="24"/>
          <w:szCs w:val="24"/>
        </w:rPr>
        <w:t>___</w:t>
      </w:r>
      <w:r w:rsidRPr="00690D66">
        <w:rPr>
          <w:sz w:val="24"/>
          <w:szCs w:val="24"/>
        </w:rPr>
        <w:t>____________________</w:t>
      </w:r>
      <w:r w:rsidR="00690D66">
        <w:rPr>
          <w:sz w:val="24"/>
          <w:szCs w:val="24"/>
        </w:rPr>
        <w:t>___________</w:t>
      </w:r>
      <w:r w:rsidRPr="00690D66">
        <w:rPr>
          <w:sz w:val="24"/>
          <w:szCs w:val="24"/>
        </w:rPr>
        <w:t xml:space="preserve">__________________________________________ </w:t>
      </w:r>
    </w:p>
    <w:p w:rsidR="00690D66" w:rsidRPr="00690D66" w:rsidRDefault="00690D66" w:rsidP="00690D66">
      <w:pPr>
        <w:spacing w:line="276" w:lineRule="auto"/>
        <w:jc w:val="center"/>
        <w:rPr>
          <w:sz w:val="20"/>
          <w:szCs w:val="20"/>
        </w:rPr>
      </w:pPr>
      <w:r w:rsidRPr="00690D66">
        <w:rPr>
          <w:sz w:val="20"/>
          <w:szCs w:val="20"/>
        </w:rPr>
        <w:t>(наименование нормативного правового акта)</w:t>
      </w:r>
    </w:p>
    <w:p w:rsidR="008C0C45" w:rsidRPr="00690D66" w:rsidRDefault="008C0C45" w:rsidP="00690D66">
      <w:pPr>
        <w:rPr>
          <w:sz w:val="24"/>
          <w:szCs w:val="24"/>
        </w:rPr>
      </w:pPr>
      <w:r w:rsidRPr="00690D66">
        <w:rPr>
          <w:sz w:val="24"/>
          <w:szCs w:val="24"/>
        </w:rPr>
        <w:t>и установил следующее.</w:t>
      </w:r>
    </w:p>
    <w:p w:rsidR="00690D66" w:rsidRDefault="00690D66" w:rsidP="00690D66">
      <w:pPr>
        <w:spacing w:line="276" w:lineRule="auto"/>
        <w:ind w:firstLine="708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 xml:space="preserve">Настоящее заключение подготовлено </w:t>
      </w:r>
      <w:r>
        <w:rPr>
          <w:color w:val="000000"/>
          <w:sz w:val="24"/>
          <w:szCs w:val="24"/>
        </w:rPr>
        <w:t>_______________________________________</w:t>
      </w:r>
    </w:p>
    <w:p w:rsidR="00690D66" w:rsidRDefault="00690D66" w:rsidP="00690D66">
      <w:pPr>
        <w:spacing w:line="276" w:lineRule="auto"/>
        <w:ind w:firstLine="4678"/>
        <w:jc w:val="center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>(впервые/повторно)</w:t>
      </w:r>
    </w:p>
    <w:p w:rsidR="00690D66" w:rsidRDefault="00690D66" w:rsidP="00690D6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proofErr w:type="gramStart"/>
      <w:r w:rsidRPr="00690D66">
        <w:rPr>
          <w:color w:val="000000"/>
          <w:sz w:val="20"/>
          <w:szCs w:val="20"/>
        </w:rPr>
        <w:t xml:space="preserve">(информация о предшествующей подготовке заключения </w:t>
      </w:r>
      <w:proofErr w:type="gramEnd"/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об экспертизе нормативного правового акта)</w:t>
      </w:r>
    </w:p>
    <w:p w:rsidR="00690D66" w:rsidRPr="00690D66" w:rsidRDefault="00690D66" w:rsidP="00690D66">
      <w:pPr>
        <w:spacing w:line="276" w:lineRule="auto"/>
        <w:ind w:firstLine="708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 xml:space="preserve">Уполномоченным органом проведены публичные консультации в сроки </w:t>
      </w:r>
      <w:proofErr w:type="gramStart"/>
      <w:r w:rsidRPr="00690D66"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</w:t>
      </w:r>
      <w:r w:rsidRPr="00690D66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__________</w:t>
      </w:r>
      <w:r w:rsidRPr="00690D66">
        <w:rPr>
          <w:color w:val="000000"/>
          <w:sz w:val="24"/>
          <w:szCs w:val="24"/>
        </w:rPr>
        <w:t>.</w:t>
      </w:r>
    </w:p>
    <w:p w:rsidR="00690D66" w:rsidRDefault="00690D66" w:rsidP="00690D66">
      <w:pPr>
        <w:spacing w:line="276" w:lineRule="auto"/>
        <w:ind w:firstLine="708"/>
        <w:jc w:val="both"/>
        <w:rPr>
          <w:rStyle w:val="FontStyle14"/>
          <w:sz w:val="24"/>
          <w:szCs w:val="24"/>
        </w:rPr>
      </w:pPr>
      <w:r w:rsidRPr="00690D66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уполномоченным органом на официальном сайте администрации Воробьевского муниц</w:t>
      </w:r>
      <w:r w:rsidRPr="00690D66">
        <w:rPr>
          <w:rStyle w:val="FontStyle14"/>
          <w:sz w:val="24"/>
          <w:szCs w:val="24"/>
        </w:rPr>
        <w:t>и</w:t>
      </w:r>
      <w:r w:rsidRPr="00690D66">
        <w:rPr>
          <w:rStyle w:val="FontStyle14"/>
          <w:sz w:val="24"/>
          <w:szCs w:val="24"/>
        </w:rPr>
        <w:t>пального района в информационно-телекоммуникационной сети Интернет</w:t>
      </w:r>
      <w:r>
        <w:rPr>
          <w:rStyle w:val="FontStyle14"/>
          <w:sz w:val="24"/>
          <w:szCs w:val="24"/>
        </w:rPr>
        <w:t xml:space="preserve"> по адресу _____________________________________________________________________________</w:t>
      </w:r>
    </w:p>
    <w:p w:rsidR="00690D66" w:rsidRDefault="00690D66" w:rsidP="00690D6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90D66">
        <w:rPr>
          <w:color w:val="000000"/>
          <w:sz w:val="24"/>
          <w:szCs w:val="24"/>
        </w:rPr>
        <w:t>На основе проведенной экспертизы нормативного правового акта сделаны след</w:t>
      </w:r>
      <w:r w:rsidRPr="00690D66">
        <w:rPr>
          <w:color w:val="000000"/>
          <w:sz w:val="24"/>
          <w:szCs w:val="24"/>
        </w:rPr>
        <w:t>у</w:t>
      </w:r>
      <w:r w:rsidRPr="00690D66">
        <w:rPr>
          <w:color w:val="000000"/>
          <w:sz w:val="24"/>
          <w:szCs w:val="24"/>
        </w:rPr>
        <w:t>ющие выводы</w:t>
      </w:r>
      <w:r>
        <w:rPr>
          <w:color w:val="000000"/>
          <w:sz w:val="24"/>
          <w:szCs w:val="24"/>
        </w:rPr>
        <w:t xml:space="preserve"> _________________________________________________________________</w:t>
      </w:r>
    </w:p>
    <w:p w:rsidR="00690D66" w:rsidRPr="00690D66" w:rsidRDefault="00690D66" w:rsidP="00690D6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proofErr w:type="gramStart"/>
      <w:r w:rsidRPr="00690D66">
        <w:rPr>
          <w:color w:val="000000"/>
          <w:sz w:val="20"/>
          <w:szCs w:val="20"/>
        </w:rPr>
        <w:t>(вывод о наличии либо отсутствии положений, необоснованно затрудняющих осуществление</w:t>
      </w:r>
      <w:proofErr w:type="gramEnd"/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предпринимательской и инвестиционной деятельности)</w:t>
      </w:r>
    </w:p>
    <w:p w:rsidR="00690D66" w:rsidRPr="00690D66" w:rsidRDefault="00690D66" w:rsidP="00690D6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90D66" w:rsidRPr="00690D66" w:rsidRDefault="00690D66" w:rsidP="00690D6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90D66" w:rsidRPr="00690D66" w:rsidRDefault="00690D66" w:rsidP="00690D66">
      <w:pPr>
        <w:spacing w:line="276" w:lineRule="auto"/>
        <w:jc w:val="center"/>
        <w:rPr>
          <w:color w:val="000000"/>
          <w:sz w:val="20"/>
          <w:szCs w:val="20"/>
        </w:rPr>
      </w:pPr>
      <w:r w:rsidRPr="00690D66">
        <w:rPr>
          <w:color w:val="000000"/>
          <w:sz w:val="20"/>
          <w:szCs w:val="20"/>
        </w:rPr>
        <w:t>(обоснование выводов, а также иные замечания и предложения)</w:t>
      </w: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  <w:r w:rsidRPr="00690D66">
        <w:rPr>
          <w:sz w:val="24"/>
          <w:szCs w:val="24"/>
        </w:rPr>
        <w:t>Указание (при наличии) на приложения.</w:t>
      </w: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</w:p>
    <w:p w:rsidR="008C0C45" w:rsidRPr="00690D66" w:rsidRDefault="008C0C45" w:rsidP="008C0C45">
      <w:pPr>
        <w:spacing w:line="276" w:lineRule="auto"/>
        <w:rPr>
          <w:sz w:val="24"/>
          <w:szCs w:val="24"/>
        </w:rPr>
      </w:pPr>
      <w:r w:rsidRPr="00690D66">
        <w:rPr>
          <w:sz w:val="24"/>
          <w:szCs w:val="24"/>
        </w:rPr>
        <w:t>_________________________                                                           И.О. Фамилия</w:t>
      </w:r>
    </w:p>
    <w:p w:rsidR="008C0C45" w:rsidRPr="00690D66" w:rsidRDefault="008C0C45" w:rsidP="008C0C45">
      <w:pPr>
        <w:spacing w:line="276" w:lineRule="auto"/>
        <w:rPr>
          <w:sz w:val="20"/>
          <w:szCs w:val="20"/>
        </w:rPr>
      </w:pPr>
      <w:r w:rsidRPr="00690D66">
        <w:rPr>
          <w:sz w:val="20"/>
          <w:szCs w:val="20"/>
        </w:rPr>
        <w:t xml:space="preserve"> </w:t>
      </w:r>
      <w:proofErr w:type="gramStart"/>
      <w:r w:rsidRPr="00690D66">
        <w:rPr>
          <w:sz w:val="20"/>
          <w:szCs w:val="20"/>
        </w:rPr>
        <w:t>(подпись уполномоченного</w:t>
      </w:r>
      <w:proofErr w:type="gramEnd"/>
    </w:p>
    <w:p w:rsidR="008C0C45" w:rsidRPr="00690D66" w:rsidRDefault="008C0C45" w:rsidP="008C0C45">
      <w:pPr>
        <w:spacing w:line="276" w:lineRule="auto"/>
        <w:rPr>
          <w:sz w:val="20"/>
          <w:szCs w:val="20"/>
        </w:rPr>
      </w:pPr>
      <w:r w:rsidRPr="00690D66">
        <w:rPr>
          <w:sz w:val="20"/>
          <w:szCs w:val="20"/>
        </w:rPr>
        <w:t>должностного лица)</w:t>
      </w:r>
    </w:p>
    <w:p w:rsidR="00690D66" w:rsidRDefault="00690D66">
      <w:pPr>
        <w:rPr>
          <w:sz w:val="24"/>
          <w:szCs w:val="24"/>
        </w:rPr>
      </w:pPr>
      <w:bookmarkStart w:id="0" w:name="_GoBack"/>
      <w:bookmarkEnd w:id="0"/>
    </w:p>
    <w:sectPr w:rsidR="00690D66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0F17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B674-BAF3-4A4A-BEA8-9559D5CB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2023-11-09T06:06:00Z</dcterms:created>
  <dcterms:modified xsi:type="dcterms:W3CDTF">2023-11-09T06:08:00Z</dcterms:modified>
</cp:coreProperties>
</file>