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43" w:rsidRDefault="00397D43" w:rsidP="008731FC"/>
    <w:p w:rsidR="006E1CD7" w:rsidRDefault="006E1CD7" w:rsidP="006E1CD7">
      <w:pPr>
        <w:jc w:val="right"/>
      </w:pPr>
      <w:r>
        <w:t>Форма</w:t>
      </w:r>
    </w:p>
    <w:p w:rsidR="006E1CD7" w:rsidRDefault="006E1CD7" w:rsidP="008731FC"/>
    <w:tbl>
      <w:tblPr>
        <w:tblW w:w="0" w:type="auto"/>
        <w:tblLook w:val="04A0" w:firstRow="1" w:lastRow="0" w:firstColumn="1" w:lastColumn="0" w:noHBand="0" w:noVBand="1"/>
      </w:tblPr>
      <w:tblGrid>
        <w:gridCol w:w="9564"/>
      </w:tblGrid>
      <w:tr w:rsidR="003B1387" w:rsidRPr="00D57AA3" w:rsidTr="002F0920">
        <w:tc>
          <w:tcPr>
            <w:tcW w:w="10065" w:type="dxa"/>
            <w:shd w:val="clear" w:color="auto" w:fill="auto"/>
          </w:tcPr>
          <w:p w:rsidR="00F04115" w:rsidRDefault="006E1CD7" w:rsidP="006E1CD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1CD7">
              <w:rPr>
                <w:b/>
                <w:bCs/>
                <w:iCs/>
                <w:sz w:val="24"/>
                <w:szCs w:val="24"/>
              </w:rPr>
              <w:t xml:space="preserve">Информационное сообщение </w:t>
            </w:r>
          </w:p>
          <w:p w:rsidR="003B1387" w:rsidRPr="006E1CD7" w:rsidRDefault="006E1CD7" w:rsidP="006E1CD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1CD7">
              <w:rPr>
                <w:b/>
                <w:bCs/>
                <w:iCs/>
                <w:sz w:val="24"/>
                <w:szCs w:val="24"/>
              </w:rPr>
              <w:t xml:space="preserve">о проведении публичных консультаций в целях </w:t>
            </w:r>
            <w:proofErr w:type="gramStart"/>
            <w:r w:rsidRPr="006E1CD7">
              <w:rPr>
                <w:b/>
                <w:bCs/>
                <w:iCs/>
                <w:sz w:val="24"/>
                <w:szCs w:val="24"/>
              </w:rPr>
              <w:t>проведения оценки регулирующего воздействия проекта муниципального нормативного правового акта</w:t>
            </w:r>
            <w:proofErr w:type="gramEnd"/>
          </w:p>
        </w:tc>
      </w:tr>
      <w:tr w:rsidR="003B1387" w:rsidRPr="00D57AA3" w:rsidTr="002F0920">
        <w:tc>
          <w:tcPr>
            <w:tcW w:w="10065" w:type="dxa"/>
            <w:shd w:val="clear" w:color="auto" w:fill="auto"/>
          </w:tcPr>
          <w:p w:rsidR="003B1387" w:rsidRPr="00D57AA3" w:rsidRDefault="003B1387" w:rsidP="002F09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Проект нормативно правового акта: </w:t>
            </w:r>
          </w:p>
          <w:p w:rsidR="003B1387" w:rsidRPr="00244B69" w:rsidRDefault="003B1387" w:rsidP="002F0920">
            <w:pPr>
              <w:rPr>
                <w:sz w:val="24"/>
                <w:szCs w:val="24"/>
              </w:rPr>
            </w:pP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3B1387" w:rsidRPr="00244B69" w:rsidRDefault="003B1387" w:rsidP="002F0920">
            <w:pPr>
              <w:rPr>
                <w:bCs/>
                <w:sz w:val="24"/>
                <w:szCs w:val="24"/>
              </w:rPr>
            </w:pPr>
          </w:p>
        </w:tc>
      </w:tr>
      <w:tr w:rsidR="003B1387" w:rsidRPr="00085B35" w:rsidTr="002F0920">
        <w:tc>
          <w:tcPr>
            <w:tcW w:w="10065" w:type="dxa"/>
            <w:shd w:val="clear" w:color="auto" w:fill="auto"/>
          </w:tcPr>
          <w:p w:rsidR="003B1387" w:rsidRPr="00085B35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085B35">
              <w:rPr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3B1387" w:rsidRPr="00085B35" w:rsidRDefault="003B1387" w:rsidP="006E1CD7">
            <w:pPr>
              <w:rPr>
                <w:bCs/>
                <w:sz w:val="24"/>
                <w:szCs w:val="24"/>
              </w:rPr>
            </w:pP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Способ направления предложений: </w:t>
            </w:r>
          </w:p>
          <w:p w:rsidR="003B1387" w:rsidRPr="00244B69" w:rsidRDefault="003B1387" w:rsidP="00F04115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 xml:space="preserve">Направление по электронной почте на адрес: </w:t>
            </w:r>
            <w:r w:rsidR="00F04115">
              <w:rPr>
                <w:bCs/>
                <w:sz w:val="24"/>
                <w:szCs w:val="24"/>
              </w:rPr>
              <w:t>__________</w:t>
            </w:r>
            <w:r w:rsidRPr="00244B69">
              <w:rPr>
                <w:bCs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  <w:r w:rsidR="006E1CD7">
              <w:rPr>
                <w:bCs/>
                <w:sz w:val="24"/>
                <w:szCs w:val="24"/>
              </w:rPr>
              <w:t xml:space="preserve"> </w:t>
            </w:r>
            <w:r w:rsidRPr="00244B69">
              <w:rPr>
                <w:sz w:val="24"/>
                <w:szCs w:val="24"/>
              </w:rPr>
              <w:t>или на бумажном носителе по адр</w:t>
            </w:r>
            <w:r w:rsidRPr="00244B69">
              <w:rPr>
                <w:sz w:val="24"/>
                <w:szCs w:val="24"/>
              </w:rPr>
              <w:t>е</w:t>
            </w:r>
            <w:r w:rsidRPr="00244B69">
              <w:rPr>
                <w:sz w:val="24"/>
                <w:szCs w:val="24"/>
              </w:rPr>
              <w:t xml:space="preserve">су: 397570 Воронежская область, Воробьевский район, </w:t>
            </w:r>
            <w:proofErr w:type="spellStart"/>
            <w:r w:rsidRPr="00244B69">
              <w:rPr>
                <w:sz w:val="24"/>
                <w:szCs w:val="24"/>
              </w:rPr>
              <w:t>с</w:t>
            </w:r>
            <w:proofErr w:type="gramStart"/>
            <w:r w:rsidRPr="00244B69">
              <w:rPr>
                <w:sz w:val="24"/>
                <w:szCs w:val="24"/>
              </w:rPr>
              <w:t>.В</w:t>
            </w:r>
            <w:proofErr w:type="gramEnd"/>
            <w:r w:rsidRPr="00244B69">
              <w:rPr>
                <w:sz w:val="24"/>
                <w:szCs w:val="24"/>
              </w:rPr>
              <w:t>оробьевка</w:t>
            </w:r>
            <w:proofErr w:type="spellEnd"/>
            <w:r w:rsidRPr="00244B69">
              <w:rPr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sz w:val="24"/>
                <w:szCs w:val="24"/>
              </w:rPr>
              <w:t>, д.1.</w:t>
            </w: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sz w:val="24"/>
                <w:szCs w:val="24"/>
              </w:rPr>
              <w:t xml:space="preserve">: </w:t>
            </w:r>
          </w:p>
          <w:p w:rsidR="003B1387" w:rsidRPr="00244B69" w:rsidRDefault="003B1387" w:rsidP="002F0920">
            <w:pPr>
              <w:jc w:val="both"/>
              <w:rPr>
                <w:sz w:val="24"/>
                <w:szCs w:val="24"/>
              </w:rPr>
            </w:pP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>Обоснование проблемы, на решение которой направлен предлагаемый способ рег</w:t>
            </w:r>
            <w:r w:rsidRPr="00244B69">
              <w:rPr>
                <w:b/>
                <w:sz w:val="24"/>
                <w:szCs w:val="24"/>
              </w:rPr>
              <w:t>у</w:t>
            </w:r>
            <w:r w:rsidRPr="00244B69">
              <w:rPr>
                <w:b/>
                <w:sz w:val="24"/>
                <w:szCs w:val="24"/>
              </w:rPr>
              <w:t>лирования:</w:t>
            </w:r>
            <w:r w:rsidRPr="00244B69">
              <w:rPr>
                <w:sz w:val="24"/>
                <w:szCs w:val="24"/>
              </w:rPr>
              <w:t xml:space="preserve"> </w:t>
            </w:r>
          </w:p>
        </w:tc>
      </w:tr>
      <w:tr w:rsidR="003B1387" w:rsidRPr="001416B2" w:rsidTr="002F0920">
        <w:tc>
          <w:tcPr>
            <w:tcW w:w="10065" w:type="dxa"/>
            <w:shd w:val="clear" w:color="auto" w:fill="auto"/>
          </w:tcPr>
          <w:p w:rsidR="003B1387" w:rsidRPr="001416B2" w:rsidRDefault="003B1387" w:rsidP="002F0920">
            <w:pPr>
              <w:contextualSpacing/>
              <w:jc w:val="both"/>
              <w:rPr>
                <w:i/>
              </w:rPr>
            </w:pP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      </w:r>
            <w:r w:rsidRPr="00244B69">
              <w:rPr>
                <w:sz w:val="24"/>
                <w:szCs w:val="24"/>
              </w:rPr>
              <w:t xml:space="preserve"> </w:t>
            </w: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sz w:val="24"/>
                <w:szCs w:val="24"/>
              </w:rPr>
            </w:pP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 xml:space="preserve">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 </w:t>
            </w: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sz w:val="24"/>
                <w:szCs w:val="24"/>
              </w:rPr>
            </w:pP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sz w:val="24"/>
                <w:szCs w:val="24"/>
              </w:rPr>
            </w:pP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</w:p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Прилагаемые документы: </w:t>
            </w:r>
          </w:p>
          <w:p w:rsidR="003B1387" w:rsidRPr="00244B69" w:rsidRDefault="003B1387" w:rsidP="002F0920">
            <w:pPr>
              <w:rPr>
                <w:bCs/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>- проект нормативного правового акта</w:t>
            </w:r>
          </w:p>
          <w:p w:rsidR="003B1387" w:rsidRPr="00244B69" w:rsidRDefault="003B1387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 xml:space="preserve">- </w:t>
            </w:r>
            <w:r w:rsidRPr="00244B69">
              <w:rPr>
                <w:sz w:val="24"/>
                <w:szCs w:val="24"/>
              </w:rPr>
              <w:t xml:space="preserve">Перечень вопросов для участников публичных обсуждений. </w:t>
            </w: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1387" w:rsidRPr="00244B69" w:rsidTr="002F0920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Комментарий: </w:t>
            </w:r>
          </w:p>
          <w:p w:rsidR="003B1387" w:rsidRPr="00244B69" w:rsidRDefault="003B1387" w:rsidP="002F0920">
            <w:pPr>
              <w:jc w:val="both"/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         В целях </w:t>
            </w:r>
            <w:proofErr w:type="gramStart"/>
            <w:r w:rsidR="00F04115" w:rsidRPr="006E1CD7">
              <w:rPr>
                <w:b/>
                <w:bCs/>
                <w:iCs/>
                <w:sz w:val="24"/>
                <w:szCs w:val="24"/>
              </w:rPr>
              <w:t>проведения оценки регулирующего воздействия</w:t>
            </w:r>
            <w:r w:rsidR="00F04115">
              <w:rPr>
                <w:b/>
                <w:bCs/>
                <w:sz w:val="24"/>
                <w:szCs w:val="24"/>
              </w:rPr>
              <w:t xml:space="preserve"> проекта </w:t>
            </w:r>
            <w:r w:rsidRPr="00244B69">
              <w:rPr>
                <w:b/>
                <w:bCs/>
                <w:sz w:val="24"/>
                <w:szCs w:val="24"/>
              </w:rPr>
              <w:t>нормативного правового акта</w:t>
            </w:r>
            <w:proofErr w:type="gramEnd"/>
            <w:r w:rsidRPr="00244B69">
              <w:rPr>
                <w:b/>
                <w:bCs/>
                <w:sz w:val="24"/>
                <w:szCs w:val="24"/>
              </w:rPr>
              <w:t xml:space="preserve"> администрация Воробьевского  муниципального района Вороне</w:t>
            </w:r>
            <w:r w:rsidRPr="00244B69">
              <w:rPr>
                <w:b/>
                <w:bCs/>
                <w:sz w:val="24"/>
                <w:szCs w:val="24"/>
              </w:rPr>
              <w:t>ж</w:t>
            </w:r>
            <w:r w:rsidRPr="00244B69">
              <w:rPr>
                <w:b/>
                <w:bCs/>
                <w:sz w:val="24"/>
                <w:szCs w:val="24"/>
              </w:rPr>
              <w:t>ской области просит представителей субъектов предпринимательской и иной де</w:t>
            </w:r>
            <w:r w:rsidRPr="00244B69">
              <w:rPr>
                <w:b/>
                <w:bCs/>
                <w:sz w:val="24"/>
                <w:szCs w:val="24"/>
              </w:rPr>
              <w:t>я</w:t>
            </w:r>
            <w:r w:rsidRPr="00244B69">
              <w:rPr>
                <w:b/>
                <w:bCs/>
                <w:sz w:val="24"/>
                <w:szCs w:val="24"/>
              </w:rPr>
              <w:t>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8731FC" w:rsidRDefault="008731FC" w:rsidP="008731FC">
      <w:pPr>
        <w:jc w:val="both"/>
        <w:rPr>
          <w:sz w:val="24"/>
          <w:szCs w:val="24"/>
        </w:rPr>
      </w:pPr>
    </w:p>
    <w:p w:rsidR="00F04115" w:rsidRDefault="00F04115">
      <w:pPr>
        <w:rPr>
          <w:sz w:val="24"/>
          <w:szCs w:val="24"/>
        </w:rPr>
      </w:pPr>
      <w:bookmarkStart w:id="0" w:name="_GoBack"/>
      <w:bookmarkEnd w:id="0"/>
    </w:p>
    <w:sectPr w:rsidR="00F04115" w:rsidSect="008C0C45">
      <w:headerReference w:type="default" r:id="rId9"/>
      <w:pgSz w:w="11900" w:h="16820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41F0"/>
    <w:rsid w:val="0080693A"/>
    <w:rsid w:val="00816D0F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14B2D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2C41"/>
    <w:rsid w:val="00994C24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3AFB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337E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92DB4-889A-4921-9AB6-BE997F03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3</cp:revision>
  <cp:lastPrinted>2023-11-01T11:11:00Z</cp:lastPrinted>
  <dcterms:created xsi:type="dcterms:W3CDTF">2023-11-09T06:07:00Z</dcterms:created>
  <dcterms:modified xsi:type="dcterms:W3CDTF">2023-11-09T06:09:00Z</dcterms:modified>
</cp:coreProperties>
</file>