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3131" w:rsidRPr="00513131" w:rsidRDefault="00513131" w:rsidP="00513131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13131">
        <w:rPr>
          <w:rFonts w:ascii="Times New Roman" w:eastAsia="Times New Roman" w:hAnsi="Times New Roman"/>
          <w:b/>
          <w:sz w:val="28"/>
          <w:szCs w:val="28"/>
          <w:lang w:eastAsia="ru-RU"/>
        </w:rPr>
        <w:t>Информационное сообщение №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7</w:t>
      </w:r>
      <w:bookmarkStart w:id="0" w:name="_GoBack"/>
      <w:bookmarkEnd w:id="0"/>
    </w:p>
    <w:p w:rsidR="00513131" w:rsidRPr="00513131" w:rsidRDefault="00513131" w:rsidP="0051313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3131">
        <w:rPr>
          <w:rFonts w:ascii="Times New Roman" w:eastAsia="Times New Roman" w:hAnsi="Times New Roman"/>
          <w:b/>
          <w:sz w:val="28"/>
          <w:szCs w:val="28"/>
          <w:lang w:eastAsia="ru-RU"/>
        </w:rPr>
        <w:t>о результатах контрольного мероприятия «</w:t>
      </w:r>
      <w:r w:rsidRPr="00513131">
        <w:rPr>
          <w:rFonts w:ascii="Times New Roman" w:eastAsia="Times New Roman" w:hAnsi="Times New Roman"/>
          <w:sz w:val="28"/>
          <w:szCs w:val="28"/>
          <w:lang w:eastAsia="ru-RU"/>
        </w:rPr>
        <w:t>Проверка начисления и выплаты заработной платы за 2022 год и текущий период 2023 года в администрации Воробьёвского муниципального района</w:t>
      </w:r>
      <w:r w:rsidRPr="00513131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>».</w:t>
      </w:r>
    </w:p>
    <w:p w:rsidR="00513131" w:rsidRPr="00513131" w:rsidRDefault="00513131" w:rsidP="005131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-Roman" w:hAnsi="Times New Roman"/>
          <w:sz w:val="28"/>
          <w:szCs w:val="28"/>
          <w:lang w:eastAsia="ru-RU"/>
        </w:rPr>
      </w:pPr>
      <w:r w:rsidRPr="0051313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Основание для проведения контрольного мероприятия: </w:t>
      </w:r>
      <w:r w:rsidRPr="00513131">
        <w:rPr>
          <w:rFonts w:ascii="Times New Roman" w:eastAsia="Times New Roman" w:hAnsi="Times New Roman"/>
          <w:sz w:val="28"/>
          <w:szCs w:val="28"/>
          <w:lang w:eastAsia="ru-RU"/>
        </w:rPr>
        <w:t xml:space="preserve">пункт 1.7. плана работы на 2023 год и </w:t>
      </w:r>
      <w:r w:rsidRPr="00513131">
        <w:rPr>
          <w:rFonts w:ascii="Times New Roman" w:eastAsia="Times-Roman" w:hAnsi="Times New Roman"/>
          <w:sz w:val="28"/>
          <w:szCs w:val="28"/>
          <w:lang w:eastAsia="ru-RU"/>
        </w:rPr>
        <w:t>приказ председателя Контрольно-счетной палаты муниципального района от 30.06.2023 года № 22.</w:t>
      </w:r>
    </w:p>
    <w:p w:rsidR="00513131" w:rsidRPr="00513131" w:rsidRDefault="00513131" w:rsidP="005131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3131">
        <w:rPr>
          <w:rFonts w:ascii="Times New Roman" w:eastAsia="Times-Roman" w:hAnsi="Times New Roman"/>
          <w:b/>
          <w:sz w:val="28"/>
          <w:szCs w:val="28"/>
          <w:lang w:eastAsia="ru-RU"/>
        </w:rPr>
        <w:t xml:space="preserve">Цель(и) контрольного мероприятия: </w:t>
      </w:r>
      <w:r w:rsidRPr="00513131">
        <w:rPr>
          <w:rFonts w:ascii="Times New Roman" w:eastAsia="Times-Roman" w:hAnsi="Times New Roman"/>
          <w:sz w:val="28"/>
          <w:szCs w:val="28"/>
          <w:lang w:eastAsia="ru-RU"/>
        </w:rPr>
        <w:t xml:space="preserve">проверить </w:t>
      </w:r>
      <w:r w:rsidRPr="00513131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>начисления и выплаты заработной платы за 2022 год и текущий период 2023 года в администрации Воробьёвского муниципального района».</w:t>
      </w:r>
    </w:p>
    <w:p w:rsidR="00513131" w:rsidRPr="00513131" w:rsidRDefault="00513131" w:rsidP="005131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/>
          <w:b/>
          <w:spacing w:val="-4"/>
          <w:sz w:val="28"/>
          <w:szCs w:val="28"/>
          <w:lang w:eastAsia="ru-RU"/>
        </w:rPr>
      </w:pPr>
      <w:r w:rsidRPr="00513131">
        <w:rPr>
          <w:rFonts w:ascii="Times New Roman" w:eastAsia="Times-Roman" w:hAnsi="Times New Roman"/>
          <w:b/>
          <w:spacing w:val="-4"/>
          <w:sz w:val="28"/>
          <w:szCs w:val="28"/>
          <w:lang w:eastAsia="ru-RU"/>
        </w:rPr>
        <w:t>Перечень проверенных объектов и оформленных актов:</w:t>
      </w:r>
    </w:p>
    <w:p w:rsidR="00513131" w:rsidRPr="00513131" w:rsidRDefault="00513131" w:rsidP="005131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</w:pPr>
      <w:r w:rsidRPr="00513131">
        <w:rPr>
          <w:rFonts w:ascii="Times New Roman" w:eastAsia="Times New Roman" w:hAnsi="Times New Roman"/>
          <w:sz w:val="28"/>
          <w:szCs w:val="28"/>
          <w:lang w:eastAsia="ru-RU"/>
        </w:rPr>
        <w:t>Администрация Воробьёвского муниципального района Воронежской области</w:t>
      </w:r>
      <w:r w:rsidRPr="00513131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>.</w:t>
      </w:r>
    </w:p>
    <w:p w:rsidR="00513131" w:rsidRPr="00513131" w:rsidRDefault="00513131" w:rsidP="005131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13131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>Акт проверки от 22.08.2023</w:t>
      </w:r>
      <w:r w:rsidRPr="0051313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г.</w:t>
      </w:r>
    </w:p>
    <w:p w:rsidR="00513131" w:rsidRPr="00513131" w:rsidRDefault="00513131" w:rsidP="005131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/>
          <w:b/>
          <w:spacing w:val="-4"/>
          <w:sz w:val="28"/>
          <w:szCs w:val="28"/>
          <w:lang w:eastAsia="ru-RU"/>
        </w:rPr>
      </w:pPr>
      <w:r w:rsidRPr="0051313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Срок проведения контрольного мероприятия: </w:t>
      </w:r>
      <w:r w:rsidRPr="00513131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513131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513131">
        <w:rPr>
          <w:rFonts w:ascii="Times New Roman" w:eastAsia="Times-Roman" w:hAnsi="Times New Roman"/>
          <w:sz w:val="28"/>
          <w:szCs w:val="28"/>
          <w:lang w:eastAsia="ru-RU"/>
        </w:rPr>
        <w:t>01.08.2023 г. по 23.08.2023 г.</w:t>
      </w:r>
    </w:p>
    <w:p w:rsidR="00513131" w:rsidRPr="00513131" w:rsidRDefault="00513131" w:rsidP="00513131">
      <w:pPr>
        <w:spacing w:after="0" w:line="240" w:lineRule="auto"/>
        <w:ind w:firstLine="708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513131">
        <w:rPr>
          <w:rFonts w:ascii="Times New Roman" w:eastAsia="Times New Roman" w:hAnsi="Times New Roman"/>
          <w:b/>
          <w:sz w:val="28"/>
          <w:szCs w:val="28"/>
          <w:lang w:eastAsia="ru-RU"/>
        </w:rPr>
        <w:t>Выводы</w:t>
      </w:r>
      <w:r w:rsidRPr="00513131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</w:t>
      </w:r>
    </w:p>
    <w:p w:rsidR="00513131" w:rsidRPr="00513131" w:rsidRDefault="00513131" w:rsidP="00513131">
      <w:pPr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513131">
        <w:rPr>
          <w:rFonts w:ascii="Times New Roman" w:eastAsia="Times New Roman" w:hAnsi="Times New Roman"/>
          <w:iCs/>
          <w:sz w:val="28"/>
          <w:szCs w:val="28"/>
          <w:lang w:eastAsia="ru-RU"/>
        </w:rPr>
        <w:t>Администрация Воробьёвского муниципального района - исполнительно-распорядительный орган Воробьёвского муниципального района осуществляет полномочия в соответствии с Уставом Воробьёвского муниципального района.</w:t>
      </w:r>
    </w:p>
    <w:p w:rsidR="00513131" w:rsidRPr="00513131" w:rsidRDefault="00513131" w:rsidP="00513131">
      <w:pPr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513131">
        <w:rPr>
          <w:rFonts w:ascii="Times New Roman" w:eastAsia="Times New Roman" w:hAnsi="Times New Roman"/>
          <w:iCs/>
          <w:sz w:val="28"/>
          <w:szCs w:val="28"/>
          <w:lang w:eastAsia="ru-RU"/>
        </w:rPr>
        <w:t>Штатное расписание администрации Воробьёвского муниципального района предусматривает три категории работников:</w:t>
      </w:r>
    </w:p>
    <w:p w:rsidR="00513131" w:rsidRPr="00513131" w:rsidRDefault="00513131" w:rsidP="00513131">
      <w:pPr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513131">
        <w:rPr>
          <w:rFonts w:ascii="Times New Roman" w:eastAsia="Times New Roman" w:hAnsi="Times New Roman"/>
          <w:iCs/>
          <w:sz w:val="28"/>
          <w:szCs w:val="28"/>
          <w:lang w:eastAsia="ru-RU"/>
        </w:rPr>
        <w:t>- лица, замещающие муниципальные должности;</w:t>
      </w:r>
    </w:p>
    <w:p w:rsidR="00513131" w:rsidRPr="00513131" w:rsidRDefault="00513131" w:rsidP="00513131">
      <w:pPr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513131">
        <w:rPr>
          <w:rFonts w:ascii="Times New Roman" w:eastAsia="Times New Roman" w:hAnsi="Times New Roman"/>
          <w:iCs/>
          <w:sz w:val="28"/>
          <w:szCs w:val="28"/>
          <w:lang w:eastAsia="ru-RU"/>
        </w:rPr>
        <w:t>- муниципальные служащие;</w:t>
      </w:r>
    </w:p>
    <w:p w:rsidR="00513131" w:rsidRPr="00513131" w:rsidRDefault="00513131" w:rsidP="00513131">
      <w:pPr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513131">
        <w:rPr>
          <w:rFonts w:ascii="Times New Roman" w:eastAsia="Times New Roman" w:hAnsi="Times New Roman"/>
          <w:iCs/>
          <w:sz w:val="28"/>
          <w:szCs w:val="28"/>
          <w:lang w:eastAsia="ru-RU"/>
        </w:rPr>
        <w:t>- должности, не являющиеся должностями муниципальной службы.</w:t>
      </w:r>
    </w:p>
    <w:p w:rsidR="00513131" w:rsidRPr="00513131" w:rsidRDefault="00513131" w:rsidP="00513131">
      <w:pPr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513131">
        <w:rPr>
          <w:rFonts w:ascii="Times New Roman" w:eastAsia="Times New Roman" w:hAnsi="Times New Roman"/>
          <w:iCs/>
          <w:sz w:val="28"/>
          <w:szCs w:val="28"/>
          <w:lang w:eastAsia="ru-RU"/>
        </w:rPr>
        <w:t>В ходе контрольного мероприятия выявлены отдельные нарушения и недостатки:</w:t>
      </w:r>
    </w:p>
    <w:p w:rsidR="00513131" w:rsidRPr="00513131" w:rsidRDefault="00513131" w:rsidP="00513131">
      <w:pPr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513131">
        <w:rPr>
          <w:rFonts w:ascii="Times New Roman" w:eastAsia="Times New Roman" w:hAnsi="Times New Roman"/>
          <w:iCs/>
          <w:sz w:val="28"/>
          <w:szCs w:val="28"/>
          <w:lang w:eastAsia="ru-RU"/>
        </w:rPr>
        <w:t>- в оформлении табелей учета использования рабочего времени;</w:t>
      </w:r>
    </w:p>
    <w:p w:rsidR="00513131" w:rsidRPr="00513131" w:rsidRDefault="00513131" w:rsidP="00513131">
      <w:pPr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513131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- в начислениях денежного вознаграждения, материальной помощи, единовременной выплаты к отпуску и оплаты отпуска лицу, замещающему муниципальную должность;</w:t>
      </w:r>
    </w:p>
    <w:p w:rsidR="00513131" w:rsidRPr="00513131" w:rsidRDefault="00513131" w:rsidP="00513131">
      <w:pPr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513131">
        <w:rPr>
          <w:rFonts w:ascii="Times New Roman" w:eastAsia="Times New Roman" w:hAnsi="Times New Roman"/>
          <w:iCs/>
          <w:sz w:val="28"/>
          <w:szCs w:val="28"/>
          <w:lang w:eastAsia="ru-RU"/>
        </w:rPr>
        <w:t>- в начислениях материальной помощи и оплаты отпуска муниципальных служащих;</w:t>
      </w:r>
    </w:p>
    <w:p w:rsidR="00513131" w:rsidRPr="00513131" w:rsidRDefault="00513131" w:rsidP="00513131">
      <w:pPr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513131">
        <w:rPr>
          <w:rFonts w:ascii="Times New Roman" w:eastAsia="Times New Roman" w:hAnsi="Times New Roman"/>
          <w:iCs/>
          <w:sz w:val="28"/>
          <w:szCs w:val="28"/>
          <w:lang w:eastAsia="ru-RU"/>
        </w:rPr>
        <w:t>- в начислении оплаты отпуска работникам, замещающим должности, не являющиеся должностями муниципальной службы.</w:t>
      </w:r>
    </w:p>
    <w:p w:rsidR="00513131" w:rsidRPr="00513131" w:rsidRDefault="00513131" w:rsidP="00513131">
      <w:pPr>
        <w:spacing w:after="0" w:line="240" w:lineRule="auto"/>
        <w:jc w:val="both"/>
        <w:rPr>
          <w:rFonts w:ascii="Times New Roman" w:eastAsia="Times New Roman" w:hAnsi="Times New Roman"/>
          <w:b/>
          <w:iCs/>
          <w:sz w:val="28"/>
          <w:szCs w:val="28"/>
          <w:lang w:eastAsia="ru-RU"/>
        </w:rPr>
      </w:pPr>
      <w:r w:rsidRPr="00513131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>Предложения</w:t>
      </w:r>
    </w:p>
    <w:p w:rsidR="00513131" w:rsidRPr="00513131" w:rsidRDefault="00513131" w:rsidP="00513131">
      <w:pPr>
        <w:spacing w:after="0" w:line="240" w:lineRule="auto"/>
        <w:ind w:firstLine="708"/>
        <w:jc w:val="both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  <w:r w:rsidRPr="00513131">
        <w:rPr>
          <w:rFonts w:ascii="Times New Roman" w:eastAsia="Times New Roman" w:hAnsi="Times New Roman"/>
          <w:iCs/>
          <w:sz w:val="28"/>
          <w:szCs w:val="28"/>
          <w:lang w:eastAsia="ru-RU"/>
        </w:rPr>
        <w:t>В целях устранения выявленных нарушений и недостатков в адрес администрации Воробьёвского муниципального района Воронежской области направить представление.</w:t>
      </w:r>
    </w:p>
    <w:p w:rsidR="00513131" w:rsidRPr="00513131" w:rsidRDefault="00513131" w:rsidP="0051313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13131" w:rsidRPr="00513131" w:rsidRDefault="00513131" w:rsidP="0051313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3131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Председатель </w:t>
      </w:r>
    </w:p>
    <w:p w:rsidR="00513131" w:rsidRPr="00513131" w:rsidRDefault="00513131" w:rsidP="0051313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3131">
        <w:rPr>
          <w:rFonts w:ascii="Times New Roman" w:eastAsia="Times New Roman" w:hAnsi="Times New Roman"/>
          <w:sz w:val="28"/>
          <w:szCs w:val="28"/>
          <w:lang w:eastAsia="ru-RU"/>
        </w:rPr>
        <w:t>Контрольно-счетной палаты</w:t>
      </w:r>
      <w:r w:rsidRPr="00513131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513131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513131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513131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513131">
        <w:rPr>
          <w:rFonts w:ascii="Times New Roman" w:eastAsia="Times New Roman" w:hAnsi="Times New Roman"/>
          <w:sz w:val="28"/>
          <w:szCs w:val="28"/>
          <w:lang w:eastAsia="ru-RU"/>
        </w:rPr>
        <w:tab/>
        <w:t>А.Ю. Тельнов</w:t>
      </w:r>
    </w:p>
    <w:p w:rsidR="00513131" w:rsidRPr="00513131" w:rsidRDefault="00513131" w:rsidP="00513131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513131" w:rsidRPr="00513131" w:rsidRDefault="00513131" w:rsidP="00513131">
      <w:pPr>
        <w:shd w:val="clear" w:color="auto" w:fill="FFFFFF"/>
        <w:tabs>
          <w:tab w:val="left" w:pos="5103"/>
          <w:tab w:val="left" w:pos="7655"/>
        </w:tabs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 w:rsidRPr="00513131">
        <w:rPr>
          <w:rFonts w:ascii="Times New Roman" w:eastAsia="Times New Roman" w:hAnsi="Times New Roman"/>
          <w:sz w:val="28"/>
          <w:szCs w:val="28"/>
          <w:lang w:eastAsia="ru-RU"/>
        </w:rPr>
        <w:t>«25» августа 2023 г.</w:t>
      </w:r>
    </w:p>
    <w:p w:rsidR="00513131" w:rsidRPr="00513131" w:rsidRDefault="00513131" w:rsidP="00513131"/>
    <w:p w:rsidR="00056437" w:rsidRPr="00513131" w:rsidRDefault="00513131" w:rsidP="00513131"/>
    <w:sectPr w:rsidR="00056437" w:rsidRPr="00513131" w:rsidSect="004C1337">
      <w:pgSz w:w="11906" w:h="16838"/>
      <w:pgMar w:top="567" w:right="851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-Roman">
    <w:altName w:val="MS Gothic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45E"/>
    <w:rsid w:val="000058B0"/>
    <w:rsid w:val="00007D16"/>
    <w:rsid w:val="000462A8"/>
    <w:rsid w:val="000B6860"/>
    <w:rsid w:val="0017220C"/>
    <w:rsid w:val="001A45FA"/>
    <w:rsid w:val="002B3B5C"/>
    <w:rsid w:val="002F0D12"/>
    <w:rsid w:val="00301697"/>
    <w:rsid w:val="00322E20"/>
    <w:rsid w:val="003725E5"/>
    <w:rsid w:val="003905D0"/>
    <w:rsid w:val="003D28DF"/>
    <w:rsid w:val="003E1DAD"/>
    <w:rsid w:val="0046353A"/>
    <w:rsid w:val="00513131"/>
    <w:rsid w:val="00565C9E"/>
    <w:rsid w:val="005B06A5"/>
    <w:rsid w:val="0067106D"/>
    <w:rsid w:val="0071200E"/>
    <w:rsid w:val="007543F5"/>
    <w:rsid w:val="008B3A5A"/>
    <w:rsid w:val="0090145E"/>
    <w:rsid w:val="009416F2"/>
    <w:rsid w:val="009549D9"/>
    <w:rsid w:val="009727BD"/>
    <w:rsid w:val="00983CE0"/>
    <w:rsid w:val="009B4B5C"/>
    <w:rsid w:val="00A5707D"/>
    <w:rsid w:val="00A740E2"/>
    <w:rsid w:val="00AA6A5D"/>
    <w:rsid w:val="00AC2F94"/>
    <w:rsid w:val="00AD181F"/>
    <w:rsid w:val="00B00119"/>
    <w:rsid w:val="00B230A5"/>
    <w:rsid w:val="00B31838"/>
    <w:rsid w:val="00C50D5F"/>
    <w:rsid w:val="00C663ED"/>
    <w:rsid w:val="00CB6F96"/>
    <w:rsid w:val="00CD262A"/>
    <w:rsid w:val="00DA407E"/>
    <w:rsid w:val="00EE11BC"/>
    <w:rsid w:val="00F87D2E"/>
    <w:rsid w:val="00FD0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71B017-E440-4469-BDE2-BD423421D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0D5F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7D2E"/>
    <w:pPr>
      <w:spacing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a4">
    <w:name w:val="Balloon Text"/>
    <w:basedOn w:val="a"/>
    <w:link w:val="a5"/>
    <w:uiPriority w:val="99"/>
    <w:semiHidden/>
    <w:unhideWhenUsed/>
    <w:rsid w:val="008B3A5A"/>
    <w:pPr>
      <w:spacing w:after="0" w:line="240" w:lineRule="auto"/>
    </w:pPr>
    <w:rPr>
      <w:rFonts w:ascii="Segoe UI" w:eastAsiaTheme="minorHAns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B3A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55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Тельнов Алексей Юрьевич</dc:creator>
  <cp:keywords/>
  <dc:description/>
  <cp:lastModifiedBy>Тельнов Алексей Юрьевич</cp:lastModifiedBy>
  <cp:revision>2</cp:revision>
  <cp:lastPrinted>2022-01-27T07:28:00Z</cp:lastPrinted>
  <dcterms:created xsi:type="dcterms:W3CDTF">2023-08-25T12:50:00Z</dcterms:created>
  <dcterms:modified xsi:type="dcterms:W3CDTF">2023-08-25T12:50:00Z</dcterms:modified>
</cp:coreProperties>
</file>