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97" w:rsidRDefault="00E1302E">
      <w:pPr>
        <w:jc w:val="center"/>
        <w:rPr>
          <w:rFonts w:ascii="Arial" w:hAnsi="Arial"/>
          <w:b/>
          <w:caps/>
          <w:szCs w:val="28"/>
        </w:rPr>
      </w:pPr>
      <w:r>
        <w:rPr>
          <w:b/>
          <w:noProof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Cs w:val="28"/>
          <w:lang w:eastAsia="ru-RU" w:bidi="ar-SA"/>
        </w:rPr>
        <w:drawing>
          <wp:inline distT="0" distB="0" distL="0" distR="0">
            <wp:extent cx="495300" cy="6096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97" w:rsidRPr="006E4058" w:rsidRDefault="00BB4E4D">
      <w:pPr>
        <w:jc w:val="center"/>
        <w:rPr>
          <w:rFonts w:ascii="Arial" w:hAnsi="Arial"/>
          <w:b/>
          <w:caps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>СОВЕТ НАРОДНЫХ ДЕПУТАТОВ</w:t>
      </w:r>
    </w:p>
    <w:p w:rsidR="001B4C97" w:rsidRPr="006E4058" w:rsidRDefault="00BB4E4D">
      <w:pPr>
        <w:jc w:val="center"/>
        <w:rPr>
          <w:rFonts w:ascii="Arial" w:hAnsi="Arial"/>
          <w:b/>
          <w:caps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 xml:space="preserve">Воробьевского муниципального района </w:t>
      </w:r>
    </w:p>
    <w:p w:rsidR="001B4C97" w:rsidRPr="006E4058" w:rsidRDefault="00BB4E4D">
      <w:pPr>
        <w:jc w:val="center"/>
        <w:rPr>
          <w:b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>ВОРОНЕЖСКОЙ ОБЛАСТИ</w:t>
      </w:r>
    </w:p>
    <w:p w:rsidR="001B4C97" w:rsidRPr="006E4058" w:rsidRDefault="001B4C97">
      <w:pPr>
        <w:jc w:val="center"/>
        <w:rPr>
          <w:b/>
          <w:sz w:val="28"/>
          <w:szCs w:val="28"/>
        </w:rPr>
      </w:pPr>
    </w:p>
    <w:p w:rsidR="001B4C97" w:rsidRPr="006E4058" w:rsidRDefault="00BB4E4D">
      <w:pPr>
        <w:jc w:val="center"/>
        <w:rPr>
          <w:rFonts w:ascii="Arial" w:hAnsi="Arial"/>
          <w:b/>
          <w:sz w:val="28"/>
          <w:szCs w:val="28"/>
        </w:rPr>
      </w:pPr>
      <w:proofErr w:type="gramStart"/>
      <w:r w:rsidRPr="006E4058">
        <w:rPr>
          <w:rFonts w:ascii="Arial" w:hAnsi="Arial"/>
          <w:b/>
          <w:sz w:val="28"/>
          <w:szCs w:val="28"/>
        </w:rPr>
        <w:t>Р</w:t>
      </w:r>
      <w:proofErr w:type="gramEnd"/>
      <w:r w:rsidRPr="006E4058">
        <w:rPr>
          <w:rFonts w:ascii="Arial" w:hAnsi="Arial"/>
          <w:b/>
          <w:sz w:val="28"/>
          <w:szCs w:val="28"/>
        </w:rPr>
        <w:t xml:space="preserve"> Е Ш Е Н И Е</w:t>
      </w:r>
    </w:p>
    <w:p w:rsidR="001B4C97" w:rsidRPr="006E4058" w:rsidRDefault="001B4C97">
      <w:pPr>
        <w:jc w:val="center"/>
        <w:rPr>
          <w:sz w:val="28"/>
          <w:szCs w:val="28"/>
        </w:rPr>
      </w:pPr>
    </w:p>
    <w:p w:rsidR="001B4C97" w:rsidRPr="006E4058" w:rsidRDefault="001B4C97">
      <w:pPr>
        <w:spacing w:line="288" w:lineRule="auto"/>
        <w:jc w:val="both"/>
        <w:rPr>
          <w:sz w:val="28"/>
          <w:szCs w:val="28"/>
          <w:u w:val="single"/>
        </w:rPr>
      </w:pPr>
    </w:p>
    <w:p w:rsidR="001B4C97" w:rsidRPr="006E4058" w:rsidRDefault="00BB4E4D">
      <w:pPr>
        <w:spacing w:line="288" w:lineRule="auto"/>
        <w:jc w:val="both"/>
        <w:rPr>
          <w:sz w:val="28"/>
          <w:szCs w:val="28"/>
          <w:u w:val="single"/>
        </w:rPr>
      </w:pPr>
      <w:r w:rsidRPr="006E4058">
        <w:rPr>
          <w:sz w:val="28"/>
          <w:szCs w:val="28"/>
          <w:u w:val="single"/>
        </w:rPr>
        <w:t xml:space="preserve">от  </w:t>
      </w:r>
      <w:r w:rsidR="00474CCA">
        <w:rPr>
          <w:sz w:val="28"/>
          <w:szCs w:val="28"/>
          <w:u w:val="single"/>
        </w:rPr>
        <w:t>23.06.2020 г.</w:t>
      </w:r>
      <w:r w:rsidRPr="006E4058">
        <w:rPr>
          <w:sz w:val="28"/>
          <w:szCs w:val="28"/>
          <w:u w:val="single"/>
        </w:rPr>
        <w:t xml:space="preserve">  №  </w:t>
      </w:r>
      <w:r w:rsidRPr="006E4058">
        <w:rPr>
          <w:sz w:val="28"/>
          <w:szCs w:val="28"/>
          <w:u w:val="single"/>
        </w:rPr>
        <w:tab/>
      </w:r>
      <w:r w:rsidR="00474CCA">
        <w:rPr>
          <w:sz w:val="28"/>
          <w:szCs w:val="28"/>
          <w:u w:val="single"/>
        </w:rPr>
        <w:t>12</w:t>
      </w:r>
      <w:bookmarkStart w:id="0" w:name="_GoBack"/>
      <w:bookmarkEnd w:id="0"/>
      <w:r w:rsidRPr="006E4058">
        <w:rPr>
          <w:sz w:val="28"/>
          <w:szCs w:val="28"/>
          <w:u w:val="single"/>
        </w:rPr>
        <w:t xml:space="preserve"> </w:t>
      </w:r>
      <w:r w:rsidRPr="006E4058">
        <w:rPr>
          <w:sz w:val="28"/>
          <w:szCs w:val="28"/>
          <w:u w:val="single"/>
        </w:rPr>
        <w:tab/>
        <w:t xml:space="preserve"> </w:t>
      </w:r>
    </w:p>
    <w:p w:rsidR="001B4C97" w:rsidRPr="006E4058" w:rsidRDefault="00BB4E4D">
      <w:pPr>
        <w:spacing w:line="288" w:lineRule="auto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 </w:t>
      </w:r>
      <w:r w:rsidRPr="006E4058">
        <w:rPr>
          <w:sz w:val="28"/>
          <w:szCs w:val="28"/>
        </w:rPr>
        <w:tab/>
        <w:t xml:space="preserve"> </w:t>
      </w:r>
      <w:proofErr w:type="gramStart"/>
      <w:r w:rsidRPr="006E4058">
        <w:rPr>
          <w:sz w:val="28"/>
          <w:szCs w:val="28"/>
        </w:rPr>
        <w:t>с</w:t>
      </w:r>
      <w:proofErr w:type="gramEnd"/>
      <w:r w:rsidRPr="006E4058">
        <w:rPr>
          <w:sz w:val="28"/>
          <w:szCs w:val="28"/>
        </w:rPr>
        <w:t>. Воробьевка</w:t>
      </w:r>
    </w:p>
    <w:p w:rsidR="001B4C97" w:rsidRPr="006E4058" w:rsidRDefault="001B4C97">
      <w:pPr>
        <w:jc w:val="both"/>
        <w:rPr>
          <w:sz w:val="28"/>
          <w:szCs w:val="28"/>
        </w:rPr>
      </w:pPr>
    </w:p>
    <w:p w:rsidR="001B4C97" w:rsidRDefault="00131C8A" w:rsidP="00E111DE">
      <w:pPr>
        <w:ind w:right="5386"/>
        <w:jc w:val="both"/>
        <w:rPr>
          <w:sz w:val="28"/>
          <w:szCs w:val="28"/>
          <w:lang w:eastAsia="ar-SA" w:bidi="ar-SA"/>
        </w:rPr>
      </w:pPr>
      <w:r w:rsidRPr="00131C8A">
        <w:rPr>
          <w:sz w:val="28"/>
          <w:szCs w:val="28"/>
          <w:lang w:eastAsia="ar-SA" w:bidi="ar-SA"/>
        </w:rPr>
        <w:t>О работе органов системы профилактики правонарушений на территории Воробьевского муниципального района</w:t>
      </w:r>
    </w:p>
    <w:p w:rsidR="00E111DE" w:rsidRPr="006E4058" w:rsidRDefault="00E111DE">
      <w:pPr>
        <w:rPr>
          <w:sz w:val="28"/>
          <w:szCs w:val="28"/>
        </w:rPr>
      </w:pPr>
    </w:p>
    <w:p w:rsidR="001B4C97" w:rsidRPr="006E4058" w:rsidRDefault="00E111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 заместителя главы администрации – руководителя отдела по образованию Письяукова С.А.</w:t>
      </w:r>
      <w:r w:rsidR="00BB4E4D" w:rsidRPr="006E4058">
        <w:rPr>
          <w:sz w:val="28"/>
          <w:szCs w:val="28"/>
        </w:rPr>
        <w:t xml:space="preserve">, Совет народных депутатов </w:t>
      </w:r>
    </w:p>
    <w:p w:rsidR="001B4C97" w:rsidRPr="006E4058" w:rsidRDefault="00BB4E4D">
      <w:pPr>
        <w:spacing w:line="276" w:lineRule="auto"/>
        <w:ind w:firstLine="708"/>
        <w:jc w:val="center"/>
        <w:rPr>
          <w:sz w:val="28"/>
          <w:szCs w:val="28"/>
        </w:rPr>
      </w:pPr>
      <w:r w:rsidRPr="006E4058">
        <w:rPr>
          <w:sz w:val="28"/>
          <w:szCs w:val="28"/>
        </w:rPr>
        <w:t>РЕШИЛ: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1. Информацию </w:t>
      </w:r>
      <w:r w:rsidR="00E111DE" w:rsidRPr="00E111DE">
        <w:rPr>
          <w:sz w:val="28"/>
          <w:szCs w:val="28"/>
        </w:rPr>
        <w:t>заместителя главы администрации – руководителя отдела по образованию Письяукова С.А.</w:t>
      </w:r>
      <w:r w:rsidR="00E111DE" w:rsidRPr="00E111DE">
        <w:rPr>
          <w:sz w:val="28"/>
          <w:szCs w:val="28"/>
          <w:lang w:eastAsia="ar-SA" w:bidi="ar-SA"/>
        </w:rPr>
        <w:t xml:space="preserve"> </w:t>
      </w:r>
      <w:r w:rsidR="00E111DE">
        <w:rPr>
          <w:sz w:val="28"/>
          <w:szCs w:val="28"/>
        </w:rPr>
        <w:t>о</w:t>
      </w:r>
      <w:r w:rsidR="00E111DE" w:rsidRPr="00E111DE">
        <w:rPr>
          <w:sz w:val="28"/>
          <w:szCs w:val="28"/>
        </w:rPr>
        <w:t xml:space="preserve"> работе органов системы профилактики правонарушений на территории Воробьевского муниципального района</w:t>
      </w:r>
      <w:r w:rsidRPr="006E4058">
        <w:rPr>
          <w:sz w:val="28"/>
          <w:szCs w:val="28"/>
        </w:rPr>
        <w:t xml:space="preserve"> принять к сведению.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>2. Рекомендовать главам сельских поселений:</w:t>
      </w:r>
    </w:p>
    <w:p w:rsidR="00E111DE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 </w:t>
      </w:r>
      <w:r w:rsidR="00B60FBB">
        <w:rPr>
          <w:sz w:val="28"/>
          <w:szCs w:val="28"/>
        </w:rPr>
        <w:t>- информировать органы системы профилактики о выявлении родителей несовершеннолетних и иных лиц, жестоко обращающихся с ними и (</w:t>
      </w:r>
      <w:r w:rsidR="003058FD">
        <w:rPr>
          <w:sz w:val="28"/>
          <w:szCs w:val="28"/>
        </w:rPr>
        <w:t xml:space="preserve">или) </w:t>
      </w:r>
      <w:r w:rsidR="00B60FBB">
        <w:rPr>
          <w:sz w:val="28"/>
          <w:szCs w:val="28"/>
        </w:rPr>
        <w:t>вовлекающих их в совершение преступления</w:t>
      </w:r>
      <w:r w:rsidR="003058FD">
        <w:rPr>
          <w:sz w:val="28"/>
          <w:szCs w:val="28"/>
        </w:rPr>
        <w:t xml:space="preserve"> или антиобщественных действий, а также несовершеннолетних, совершивших преступление или антиобщественные действия</w:t>
      </w:r>
      <w:r w:rsidR="00B60FBB">
        <w:rPr>
          <w:sz w:val="28"/>
          <w:szCs w:val="28"/>
        </w:rPr>
        <w:t>;</w:t>
      </w:r>
    </w:p>
    <w:p w:rsidR="00E111DE" w:rsidRPr="00B60FBB" w:rsidRDefault="00E111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E4D" w:rsidRPr="006E4058">
        <w:rPr>
          <w:sz w:val="28"/>
          <w:szCs w:val="28"/>
        </w:rPr>
        <w:t xml:space="preserve">. </w:t>
      </w:r>
      <w:r>
        <w:rPr>
          <w:sz w:val="28"/>
          <w:szCs w:val="28"/>
        </w:rPr>
        <w:t>Секретарю комиссии по делам</w:t>
      </w:r>
      <w:r w:rsidRPr="00B60FBB">
        <w:rPr>
          <w:sz w:val="28"/>
          <w:szCs w:val="28"/>
        </w:rPr>
        <w:t xml:space="preserve"> несовершеннолетних (Симакова Л.</w:t>
      </w:r>
      <w:r w:rsidR="00B60FBB" w:rsidRPr="00B60FBB">
        <w:rPr>
          <w:sz w:val="28"/>
          <w:szCs w:val="28"/>
        </w:rPr>
        <w:t>А</w:t>
      </w:r>
      <w:r w:rsidRPr="00B60FBB">
        <w:rPr>
          <w:sz w:val="28"/>
          <w:szCs w:val="28"/>
        </w:rPr>
        <w:t>.)</w:t>
      </w:r>
      <w:r w:rsidR="00BB4E4D" w:rsidRPr="00B60FBB">
        <w:rPr>
          <w:sz w:val="28"/>
          <w:szCs w:val="28"/>
        </w:rPr>
        <w:t>:</w:t>
      </w:r>
    </w:p>
    <w:p w:rsidR="001B4C97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>-</w:t>
      </w:r>
      <w:r w:rsidR="003058FD">
        <w:rPr>
          <w:sz w:val="28"/>
          <w:szCs w:val="28"/>
        </w:rPr>
        <w:t xml:space="preserve"> </w:t>
      </w:r>
      <w:r w:rsidR="00B60FBB">
        <w:rPr>
          <w:sz w:val="28"/>
          <w:szCs w:val="28"/>
        </w:rPr>
        <w:t>взять на контроль работу по профилактике правонарушений и преступлений, совершаемых несовершеннолетними и в отношении них;</w:t>
      </w:r>
    </w:p>
    <w:p w:rsidR="00E111DE" w:rsidRDefault="00B60F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ежемесячно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условиями проживания семей, находящихся в социально опасном положении.</w:t>
      </w:r>
    </w:p>
    <w:p w:rsidR="00E111DE" w:rsidRPr="006E4058" w:rsidRDefault="00E111DE">
      <w:pPr>
        <w:spacing w:line="276" w:lineRule="auto"/>
        <w:ind w:firstLine="708"/>
        <w:jc w:val="both"/>
        <w:rPr>
          <w:sz w:val="28"/>
          <w:szCs w:val="28"/>
        </w:rPr>
      </w:pPr>
    </w:p>
    <w:p w:rsidR="001B4C97" w:rsidRPr="006E4058" w:rsidRDefault="001B4C97">
      <w:pPr>
        <w:jc w:val="both"/>
        <w:rPr>
          <w:sz w:val="28"/>
          <w:szCs w:val="28"/>
        </w:rPr>
      </w:pPr>
    </w:p>
    <w:p w:rsidR="001B4C97" w:rsidRPr="006E4058" w:rsidRDefault="00BB4E4D">
      <w:pPr>
        <w:jc w:val="both"/>
        <w:rPr>
          <w:sz w:val="28"/>
          <w:szCs w:val="28"/>
        </w:rPr>
      </w:pPr>
      <w:r w:rsidRPr="006E4058">
        <w:rPr>
          <w:sz w:val="28"/>
          <w:szCs w:val="28"/>
        </w:rPr>
        <w:t>Глава Воробьевского</w:t>
      </w:r>
    </w:p>
    <w:p w:rsidR="001B4C97" w:rsidRPr="006E4058" w:rsidRDefault="00BB4E4D">
      <w:pPr>
        <w:jc w:val="both"/>
        <w:rPr>
          <w:sz w:val="28"/>
          <w:szCs w:val="28"/>
        </w:rPr>
      </w:pPr>
      <w:r w:rsidRPr="006E4058">
        <w:rPr>
          <w:sz w:val="28"/>
          <w:szCs w:val="28"/>
        </w:rPr>
        <w:t>муниципального района                                                     В.А. Ласуков</w:t>
      </w:r>
    </w:p>
    <w:sectPr w:rsidR="001B4C97" w:rsidRPr="006E4058" w:rsidSect="00A655C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3D" w:rsidRDefault="00BB4E4D">
      <w:r>
        <w:separator/>
      </w:r>
    </w:p>
  </w:endnote>
  <w:endnote w:type="continuationSeparator" w:id="0">
    <w:p w:rsidR="00A24E3D" w:rsidRDefault="00B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97" w:rsidRDefault="00BB4E4D">
      <w:r>
        <w:separator/>
      </w:r>
    </w:p>
  </w:footnote>
  <w:footnote w:type="continuationSeparator" w:id="0">
    <w:p w:rsidR="001B4C97" w:rsidRDefault="00BB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0C343E"/>
    <w:rsid w:val="00131C8A"/>
    <w:rsid w:val="001B4C97"/>
    <w:rsid w:val="002B1EB3"/>
    <w:rsid w:val="003058FD"/>
    <w:rsid w:val="00474CCA"/>
    <w:rsid w:val="0049027F"/>
    <w:rsid w:val="006D0FBC"/>
    <w:rsid w:val="006E4058"/>
    <w:rsid w:val="00A24E3D"/>
    <w:rsid w:val="00A655CB"/>
    <w:rsid w:val="00B60FBB"/>
    <w:rsid w:val="00BB4E4D"/>
    <w:rsid w:val="00D24FDE"/>
    <w:rsid w:val="00D4654E"/>
    <w:rsid w:val="00E111DE"/>
    <w:rsid w:val="00E1302E"/>
    <w:rsid w:val="00F40FA8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Гриднев</dc:creator>
  <cp:lastModifiedBy>Алексей Ю. Тельнов</cp:lastModifiedBy>
  <cp:revision>3</cp:revision>
  <cp:lastPrinted>2020-06-11T10:43:00Z</cp:lastPrinted>
  <dcterms:created xsi:type="dcterms:W3CDTF">2020-06-11T10:44:00Z</dcterms:created>
  <dcterms:modified xsi:type="dcterms:W3CDTF">2020-06-23T11:37:00Z</dcterms:modified>
</cp:coreProperties>
</file>